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0CD6" w14:textId="77777777" w:rsidR="005C0A91" w:rsidRDefault="005C0A91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"/>
        <w:tblW w:w="104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65"/>
        <w:gridCol w:w="1365"/>
        <w:gridCol w:w="810"/>
        <w:gridCol w:w="2415"/>
        <w:gridCol w:w="1785"/>
        <w:gridCol w:w="765"/>
        <w:gridCol w:w="1155"/>
      </w:tblGrid>
      <w:tr w:rsidR="005C0A91" w14:paraId="34F57B77" w14:textId="77777777">
        <w:trPr>
          <w:trHeight w:val="2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0F427C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 xml:space="preserve"> Leçon 2.6.2</w:t>
            </w:r>
          </w:p>
        </w:tc>
        <w:tc>
          <w:tcPr>
            <w:tcW w:w="13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767999" w14:textId="77777777" w:rsidR="005C0A91" w:rsidRDefault="00DA52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9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23A173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Récupération préventive 2 de 4 pour 2023-24</w:t>
            </w:r>
          </w:p>
        </w:tc>
      </w:tr>
      <w:tr w:rsidR="005C0A91" w14:paraId="7EA1BA07" w14:textId="77777777">
        <w:trPr>
          <w:trHeight w:val="440"/>
          <w:jc w:val="center"/>
        </w:trPr>
        <w:tc>
          <w:tcPr>
            <w:tcW w:w="352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8E5108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930" w:type="dxa"/>
            <w:gridSpan w:val="5"/>
            <w:vMerge w:val="restart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C780B7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des moyens pour optimiser le rendement du système de freinage.</w:t>
            </w:r>
          </w:p>
        </w:tc>
      </w:tr>
      <w:tr w:rsidR="005C0A91" w14:paraId="62FE89B0" w14:textId="77777777">
        <w:trPr>
          <w:trHeight w:val="280"/>
          <w:jc w:val="center"/>
        </w:trPr>
        <w:tc>
          <w:tcPr>
            <w:tcW w:w="352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6A9EAC" w14:textId="77777777" w:rsidR="005C0A91" w:rsidRDefault="005C0A9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30" w:type="dxa"/>
            <w:gridSpan w:val="5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55F757" w14:textId="77777777" w:rsidR="005C0A91" w:rsidRDefault="005C0A9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5C0A91" w14:paraId="0F529BAA" w14:textId="77777777">
        <w:trPr>
          <w:trHeight w:val="276"/>
          <w:jc w:val="center"/>
        </w:trPr>
        <w:tc>
          <w:tcPr>
            <w:tcW w:w="352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F510E8" w14:textId="77777777" w:rsidR="005C0A91" w:rsidRDefault="005C0A9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30" w:type="dxa"/>
            <w:gridSpan w:val="5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968AAB" w14:textId="77777777" w:rsidR="005C0A91" w:rsidRDefault="005C0A9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5C0A91" w14:paraId="333336AB" w14:textId="77777777">
        <w:trPr>
          <w:trHeight w:val="276"/>
          <w:jc w:val="center"/>
        </w:trPr>
        <w:tc>
          <w:tcPr>
            <w:tcW w:w="352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2A7E8E" w14:textId="77777777" w:rsidR="005C0A91" w:rsidRDefault="005C0A9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30" w:type="dxa"/>
            <w:gridSpan w:val="5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45F776" w14:textId="77777777" w:rsidR="005C0A91" w:rsidRDefault="005C0A9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5C0A91" w14:paraId="2E14D5AB" w14:textId="77777777">
        <w:trPr>
          <w:trHeight w:val="440"/>
          <w:jc w:val="center"/>
        </w:trPr>
        <w:tc>
          <w:tcPr>
            <w:tcW w:w="67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C51EEE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405E02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6372DA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3A0669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5C0A91" w14:paraId="26C117EE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55CDB2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 déficients des élèves en difficulté.</w:t>
            </w:r>
          </w:p>
        </w:tc>
      </w:tr>
      <w:tr w:rsidR="005C0A91" w14:paraId="1D33464D" w14:textId="77777777">
        <w:trPr>
          <w:trHeight w:val="440"/>
          <w:jc w:val="center"/>
        </w:trPr>
        <w:tc>
          <w:tcPr>
            <w:tcW w:w="433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BFDF73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EC1E63" w14:textId="77777777" w:rsidR="005C0A91" w:rsidRDefault="00DA52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568D1D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706083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5C0A91" w14:paraId="69359B91" w14:textId="77777777">
        <w:trPr>
          <w:trHeight w:val="440"/>
          <w:jc w:val="center"/>
        </w:trPr>
        <w:tc>
          <w:tcPr>
            <w:tcW w:w="16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1CC11A" w14:textId="77777777" w:rsidR="005C0A91" w:rsidRDefault="00DA52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Tous</w:t>
            </w:r>
          </w:p>
        </w:tc>
        <w:tc>
          <w:tcPr>
            <w:tcW w:w="876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28E714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Révision des leçons qui ont été données à ce jour en C-2.</w:t>
            </w:r>
          </w:p>
        </w:tc>
      </w:tr>
      <w:tr w:rsidR="005C0A91" w14:paraId="3E192331" w14:textId="77777777">
        <w:trPr>
          <w:trHeight w:val="440"/>
          <w:jc w:val="center"/>
        </w:trPr>
        <w:tc>
          <w:tcPr>
            <w:tcW w:w="16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DF772" w14:textId="77777777" w:rsidR="005C0A91" w:rsidRDefault="00DA52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MIR</w:t>
            </w:r>
          </w:p>
          <w:p w14:paraId="6F2AAE39" w14:textId="77777777" w:rsidR="005C0A91" w:rsidRDefault="00DA52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seulement</w:t>
            </w:r>
          </w:p>
        </w:tc>
        <w:tc>
          <w:tcPr>
            <w:tcW w:w="876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6AAA6E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FF0000"/>
              </w:rPr>
              <w:t>Leçons traitées:2.1.1, 2.1.2, 2.2.1, 2.2.6, 2.4.1, 2.4.2, 2.4.3 et 2.5.1, 2.5.2, 2.5.3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C0A91" w14:paraId="73041825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67D17C" w14:textId="77777777" w:rsidR="005C0A91" w:rsidRDefault="00DA52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95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DC7536" w14:textId="0DC9871C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ré.vision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 document de référence de l’enseignant 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5689796C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</w:tc>
      </w:tr>
      <w:tr w:rsidR="005C0A91" w14:paraId="6D7002E4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133B9B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E9CBA24" w14:textId="77777777" w:rsidR="00DD32B8" w:rsidRDefault="00DD32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F1F4391" w14:textId="0C38B2AA" w:rsidR="00DD32B8" w:rsidRPr="00DD32B8" w:rsidRDefault="00DD32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DD32B8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5C0A91" w14:paraId="5E8F9079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684798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5C0A91" w14:paraId="3B185E62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A64E58" w14:textId="134CE032" w:rsidR="005C0A91" w:rsidRDefault="005C0A9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C0A91" w14:paraId="11EABD7B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E9BC54" w14:textId="77777777" w:rsidR="005C0A91" w:rsidRDefault="005C0A9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573DECA" w14:textId="77777777" w:rsidR="005C0A91" w:rsidRDefault="005C0A91">
      <w:pPr>
        <w:spacing w:after="0"/>
        <w:rPr>
          <w:rFonts w:ascii="Arial" w:eastAsia="Arial" w:hAnsi="Arial" w:cs="Arial"/>
        </w:rPr>
      </w:pPr>
    </w:p>
    <w:sectPr w:rsidR="005C0A91">
      <w:headerReference w:type="default" r:id="rId6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0957" w14:textId="77777777" w:rsidR="00DA5214" w:rsidRDefault="00DA5214">
      <w:pPr>
        <w:spacing w:after="0" w:line="240" w:lineRule="auto"/>
      </w:pPr>
      <w:r>
        <w:separator/>
      </w:r>
    </w:p>
  </w:endnote>
  <w:endnote w:type="continuationSeparator" w:id="0">
    <w:p w14:paraId="364D4FFE" w14:textId="77777777" w:rsidR="00DA5214" w:rsidRDefault="00DA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D3AE" w14:textId="77777777" w:rsidR="00DA5214" w:rsidRDefault="00DA5214">
      <w:pPr>
        <w:spacing w:after="0" w:line="240" w:lineRule="auto"/>
      </w:pPr>
      <w:r>
        <w:separator/>
      </w:r>
    </w:p>
  </w:footnote>
  <w:footnote w:type="continuationSeparator" w:id="0">
    <w:p w14:paraId="570D5099" w14:textId="77777777" w:rsidR="00DA5214" w:rsidRDefault="00DA5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C447" w14:textId="77777777" w:rsidR="005C0A91" w:rsidRDefault="00DA52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30DD9F0" wp14:editId="656E8E5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34B814" w14:textId="77777777" w:rsidR="005C0A91" w:rsidRDefault="00DA52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13869A68" w14:textId="77777777" w:rsidR="005C0A91" w:rsidRDefault="005C0A91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</w:rPr>
    </w:pPr>
  </w:p>
  <w:p w14:paraId="2DDE31AB" w14:textId="77777777" w:rsidR="005C0A91" w:rsidRDefault="00DA5214">
    <w:pPr>
      <w:tabs>
        <w:tab w:val="center" w:pos="4320"/>
        <w:tab w:val="right" w:pos="8640"/>
      </w:tabs>
      <w:spacing w:after="0" w:line="240" w:lineRule="auto"/>
      <w:jc w:val="center"/>
    </w:pPr>
    <w:r>
      <w:rPr>
        <w:rFonts w:ascii="Arial" w:eastAsia="Arial" w:hAnsi="Arial" w:cs="Arial"/>
        <w:b/>
      </w:rPr>
      <w:t>2 mai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91"/>
    <w:rsid w:val="005C0A91"/>
    <w:rsid w:val="008C2E3D"/>
    <w:rsid w:val="00DA5214"/>
    <w:rsid w:val="00DD32B8"/>
    <w:rsid w:val="00E2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DEC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898</Characters>
  <Application>Microsoft Office Word</Application>
  <DocSecurity>0</DocSecurity>
  <Lines>7</Lines>
  <Paragraphs>2</Paragraphs>
  <ScaleCrop>false</ScaleCrop>
  <Company>CSSRDN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2025-01-23T18:14:00Z</dcterms:created>
  <dcterms:modified xsi:type="dcterms:W3CDTF">2025-02-05T15:13:00Z</dcterms:modified>
</cp:coreProperties>
</file>