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34C93" w14:textId="77777777" w:rsidR="00D55B9C" w:rsidRDefault="00D55B9C">
      <w:pPr>
        <w:ind w:right="0"/>
        <w:rPr>
          <w:b/>
          <w:sz w:val="16"/>
          <w:szCs w:val="16"/>
        </w:rPr>
      </w:pPr>
    </w:p>
    <w:tbl>
      <w:tblPr>
        <w:tblStyle w:val="a"/>
        <w:tblW w:w="1065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1755"/>
        <w:gridCol w:w="1215"/>
        <w:gridCol w:w="1005"/>
        <w:gridCol w:w="1125"/>
        <w:gridCol w:w="1341"/>
        <w:gridCol w:w="1800"/>
        <w:gridCol w:w="765"/>
        <w:gridCol w:w="1200"/>
      </w:tblGrid>
      <w:tr w:rsidR="00D55B9C" w14:paraId="4E1015D0" w14:textId="77777777">
        <w:trPr>
          <w:trHeight w:val="440"/>
          <w:jc w:val="center"/>
        </w:trPr>
        <w:tc>
          <w:tcPr>
            <w:tcW w:w="2205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8D8614" w14:textId="77777777" w:rsidR="00D55B9C" w:rsidRDefault="00836C0B">
            <w:pPr>
              <w:widowControl w:val="0"/>
              <w:ind w:righ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Leçon 3.15</w:t>
            </w:r>
          </w:p>
        </w:tc>
        <w:tc>
          <w:tcPr>
            <w:tcW w:w="1215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5DB5EF" w14:textId="77777777" w:rsidR="00D55B9C" w:rsidRDefault="00836C0B">
            <w:pPr>
              <w:widowControl w:val="0"/>
              <w:ind w:righ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Titre:</w:t>
            </w: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A1977A7" w14:textId="77777777" w:rsidR="00D55B9C" w:rsidRDefault="00836C0B">
            <w:pPr>
              <w:rPr>
                <w:b/>
                <w:color w:val="0000FF"/>
              </w:rPr>
            </w:pPr>
            <w:r>
              <w:rPr>
                <w:sz w:val="28"/>
                <w:szCs w:val="28"/>
              </w:rPr>
              <w:t>Les différences réglementaires provinciales, canadiennes et internationales.</w:t>
            </w:r>
          </w:p>
        </w:tc>
      </w:tr>
      <w:tr w:rsidR="00D55B9C" w14:paraId="3B7985BB" w14:textId="77777777">
        <w:trPr>
          <w:trHeight w:val="440"/>
          <w:jc w:val="center"/>
        </w:trPr>
        <w:tc>
          <w:tcPr>
            <w:tcW w:w="3420" w:type="dxa"/>
            <w:gridSpan w:val="3"/>
            <w:vMerge w:val="restart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A21A5BA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Éléments compétence visés:</w:t>
            </w: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7DFB041" w14:textId="77777777" w:rsidR="00D55B9C" w:rsidRDefault="00836C0B">
            <w:pPr>
              <w:rPr>
                <w:b/>
                <w:color w:val="0000FF"/>
              </w:rPr>
            </w:pPr>
            <w:r>
              <w:t>Définir la situation nécessitant une recherche dans la réglementation.</w:t>
            </w:r>
          </w:p>
        </w:tc>
      </w:tr>
      <w:tr w:rsidR="00D55B9C" w14:paraId="3A204C34" w14:textId="77777777">
        <w:trPr>
          <w:trHeight w:val="440"/>
          <w:jc w:val="center"/>
        </w:trPr>
        <w:tc>
          <w:tcPr>
            <w:tcW w:w="3420" w:type="dxa"/>
            <w:gridSpan w:val="3"/>
            <w:vMerge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00C21CA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790778" w14:textId="77777777" w:rsidR="00D55B9C" w:rsidRDefault="00836C0B">
            <w:pPr>
              <w:rPr>
                <w:b/>
                <w:color w:val="0000FF"/>
              </w:rPr>
            </w:pPr>
            <w:r>
              <w:t>Choisir les sources d’information.</w:t>
            </w:r>
          </w:p>
        </w:tc>
      </w:tr>
      <w:tr w:rsidR="00D55B9C" w14:paraId="79263F05" w14:textId="77777777">
        <w:trPr>
          <w:trHeight w:val="440"/>
          <w:jc w:val="center"/>
        </w:trPr>
        <w:tc>
          <w:tcPr>
            <w:tcW w:w="3420" w:type="dxa"/>
            <w:gridSpan w:val="3"/>
            <w:vMerge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41836EB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FF888C" w14:textId="77777777" w:rsidR="00D55B9C" w:rsidRDefault="00836C0B">
            <w:pPr>
              <w:rPr>
                <w:b/>
                <w:color w:val="0000FF"/>
              </w:rPr>
            </w:pPr>
            <w:r>
              <w:t>Recueillir les renseignements.</w:t>
            </w:r>
          </w:p>
        </w:tc>
      </w:tr>
      <w:tr w:rsidR="00D55B9C" w14:paraId="6521D940" w14:textId="77777777">
        <w:trPr>
          <w:trHeight w:val="440"/>
          <w:jc w:val="center"/>
        </w:trPr>
        <w:tc>
          <w:tcPr>
            <w:tcW w:w="3420" w:type="dxa"/>
            <w:gridSpan w:val="3"/>
            <w:vMerge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4C8CB1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2BE2F1A" w14:textId="77777777" w:rsidR="00D55B9C" w:rsidRDefault="00836C0B">
            <w:pPr>
              <w:rPr>
                <w:b/>
                <w:color w:val="0000FF"/>
              </w:rPr>
            </w:pPr>
            <w:r>
              <w:t>Traiter les renseignements.</w:t>
            </w:r>
          </w:p>
        </w:tc>
      </w:tr>
      <w:tr w:rsidR="00D55B9C" w14:paraId="2D0381E2" w14:textId="77777777">
        <w:trPr>
          <w:trHeight w:val="440"/>
          <w:jc w:val="center"/>
        </w:trPr>
        <w:tc>
          <w:tcPr>
            <w:tcW w:w="3420" w:type="dxa"/>
            <w:gridSpan w:val="3"/>
            <w:vMerge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E98602A" w14:textId="77777777" w:rsidR="00D55B9C" w:rsidRDefault="00D55B9C">
            <w:pPr>
              <w:widowControl w:val="0"/>
              <w:ind w:right="0"/>
              <w:rPr>
                <w:b/>
              </w:rPr>
            </w:pP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AE0506" w14:textId="77777777" w:rsidR="00D55B9C" w:rsidRDefault="00836C0B">
            <w:pPr>
              <w:rPr>
                <w:b/>
                <w:color w:val="0000FF"/>
              </w:rPr>
            </w:pPr>
            <w:r>
              <w:t>Donner la solution.</w:t>
            </w:r>
          </w:p>
        </w:tc>
      </w:tr>
      <w:tr w:rsidR="00D55B9C" w14:paraId="4C24816C" w14:textId="77777777">
        <w:trPr>
          <w:trHeight w:val="440"/>
          <w:jc w:val="center"/>
        </w:trPr>
        <w:tc>
          <w:tcPr>
            <w:tcW w:w="6891" w:type="dxa"/>
            <w:gridSpan w:val="6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9A989C" w14:textId="77777777" w:rsidR="00D55B9C" w:rsidRDefault="00836C0B">
            <w:pPr>
              <w:widowControl w:val="0"/>
              <w:ind w:right="0"/>
              <w:rPr>
                <w:i/>
              </w:rPr>
            </w:pPr>
            <w:r>
              <w:rPr>
                <w:b/>
              </w:rPr>
              <w:t>Objectif(s) de la leçon (</w:t>
            </w:r>
            <w:r>
              <w:rPr>
                <w:i/>
              </w:rPr>
              <w:t>l’élève devra être en mesure de…):</w:t>
            </w:r>
          </w:p>
        </w:tc>
        <w:tc>
          <w:tcPr>
            <w:tcW w:w="18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7DD8CE3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Durée totale:</w:t>
            </w:r>
          </w:p>
        </w:tc>
        <w:tc>
          <w:tcPr>
            <w:tcW w:w="76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72AFD1" w14:textId="77777777" w:rsidR="00D55B9C" w:rsidRDefault="00836C0B">
            <w:pPr>
              <w:widowControl w:val="0"/>
              <w:ind w:right="0"/>
              <w:jc w:val="center"/>
            </w:pPr>
            <w:r>
              <w:t>130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CFA61D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D55B9C" w14:paraId="40BE02B8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85F2BD" w14:textId="77777777" w:rsidR="00D55B9C" w:rsidRDefault="00836C0B">
            <w:r>
              <w:t>Résoudre les problèmes d’application de la réglementation référant aux principaux règlements des autres provinces et des États-Unis.</w:t>
            </w:r>
          </w:p>
        </w:tc>
      </w:tr>
      <w:tr w:rsidR="00D55B9C" w14:paraId="0767CA35" w14:textId="77777777">
        <w:trPr>
          <w:trHeight w:val="440"/>
          <w:jc w:val="center"/>
        </w:trPr>
        <w:tc>
          <w:tcPr>
            <w:tcW w:w="4425" w:type="dxa"/>
            <w:gridSpan w:val="4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47B2050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Contenus de la leçon:</w:t>
            </w:r>
          </w:p>
        </w:tc>
        <w:tc>
          <w:tcPr>
            <w:tcW w:w="4266" w:type="dxa"/>
            <w:gridSpan w:val="3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93843E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Durée de l’enseignement</w:t>
            </w:r>
          </w:p>
        </w:tc>
        <w:tc>
          <w:tcPr>
            <w:tcW w:w="76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044F692" w14:textId="77777777" w:rsidR="00D55B9C" w:rsidRDefault="00836C0B">
            <w:pPr>
              <w:widowControl w:val="0"/>
              <w:ind w:right="0"/>
              <w:jc w:val="center"/>
            </w:pPr>
            <w:r>
              <w:t>130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0B413C9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D55B9C" w14:paraId="3B45F04C" w14:textId="77777777">
        <w:trPr>
          <w:trHeight w:val="440"/>
          <w:jc w:val="center"/>
        </w:trPr>
        <w:tc>
          <w:tcPr>
            <w:tcW w:w="4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C511F8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206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4F3235" w14:textId="77777777" w:rsidR="00D55B9C" w:rsidRDefault="00836C0B">
            <w:r>
              <w:t xml:space="preserve">Responsabilité du conducteur par rapport à la réglementation hors Québec. </w:t>
            </w:r>
          </w:p>
        </w:tc>
      </w:tr>
      <w:tr w:rsidR="00D55B9C" w14:paraId="75B9B817" w14:textId="77777777">
        <w:trPr>
          <w:trHeight w:val="440"/>
          <w:jc w:val="center"/>
        </w:trPr>
        <w:tc>
          <w:tcPr>
            <w:tcW w:w="4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52073AC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206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9023BB7" w14:textId="77777777" w:rsidR="00D55B9C" w:rsidRDefault="00836C0B">
            <w:r>
              <w:t xml:space="preserve">Les différences générales possibles en lien avec la réglementation. </w:t>
            </w:r>
          </w:p>
        </w:tc>
      </w:tr>
      <w:tr w:rsidR="00D55B9C" w14:paraId="7D164DA5" w14:textId="77777777">
        <w:trPr>
          <w:trHeight w:val="440"/>
          <w:jc w:val="center"/>
        </w:trPr>
        <w:tc>
          <w:tcPr>
            <w:tcW w:w="4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0D837AC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206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DCC24A" w14:textId="77777777" w:rsidR="00D55B9C" w:rsidRDefault="00836C0B">
            <w:r>
              <w:t xml:space="preserve">Retour après avoir complété les questions en aide à l’apprentissage. </w:t>
            </w:r>
          </w:p>
        </w:tc>
      </w:tr>
      <w:tr w:rsidR="00D55B9C" w14:paraId="6DD50A47" w14:textId="77777777">
        <w:trPr>
          <w:trHeight w:val="440"/>
          <w:jc w:val="center"/>
        </w:trPr>
        <w:tc>
          <w:tcPr>
            <w:tcW w:w="450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BADBF0E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206" w:type="dxa"/>
            <w:gridSpan w:val="8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876FB4" w14:textId="77777777" w:rsidR="00D55B9C" w:rsidRDefault="00836C0B">
            <w:r>
              <w:t xml:space="preserve">Discussion (expériences, exemples, etc.). </w:t>
            </w:r>
          </w:p>
        </w:tc>
      </w:tr>
      <w:tr w:rsidR="00D55B9C" w14:paraId="79A816FD" w14:textId="77777777">
        <w:trPr>
          <w:trHeight w:val="440"/>
          <w:jc w:val="center"/>
        </w:trPr>
        <w:tc>
          <w:tcPr>
            <w:tcW w:w="2205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F84759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Notes:</w:t>
            </w:r>
          </w:p>
        </w:tc>
        <w:tc>
          <w:tcPr>
            <w:tcW w:w="8451" w:type="dxa"/>
            <w:gridSpan w:val="7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D5D70E" w14:textId="77777777" w:rsidR="00D55B9C" w:rsidRDefault="00D55B9C">
            <w:pPr>
              <w:ind w:right="0"/>
              <w:rPr>
                <w:b/>
                <w:color w:val="FF0000"/>
              </w:rPr>
            </w:pPr>
          </w:p>
        </w:tc>
      </w:tr>
      <w:tr w:rsidR="00D55B9C" w14:paraId="112A81CE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FCE4148" w14:textId="00402355" w:rsidR="00D55B9C" w:rsidRDefault="00836C0B">
            <w:pPr>
              <w:widowControl w:val="0"/>
              <w:ind w:right="0"/>
              <w:rPr>
                <w:sz w:val="20"/>
                <w:szCs w:val="20"/>
              </w:rPr>
            </w:pPr>
            <w:r>
              <w:rPr>
                <w:b/>
              </w:rPr>
              <w:t>Matériels disponibles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553C4D8A" w14:textId="77777777" w:rsidR="00E570AB" w:rsidRDefault="00E570AB">
            <w:pPr>
              <w:widowControl w:val="0"/>
              <w:ind w:right="0"/>
              <w:rPr>
                <w:sz w:val="20"/>
                <w:szCs w:val="20"/>
              </w:rPr>
            </w:pPr>
          </w:p>
          <w:p w14:paraId="4086DF1F" w14:textId="17CF506E" w:rsidR="00E570AB" w:rsidRPr="00E570AB" w:rsidRDefault="00E570AB">
            <w:pPr>
              <w:widowControl w:val="0"/>
              <w:ind w:right="0"/>
              <w:rPr>
                <w:color w:val="FF0000"/>
              </w:rPr>
            </w:pPr>
            <w:r w:rsidRPr="00E570AB">
              <w:rPr>
                <w:color w:val="FF0000"/>
              </w:rPr>
              <w:t>Allez consulter la compétence 3 dans Moodle</w:t>
            </w:r>
          </w:p>
        </w:tc>
      </w:tr>
      <w:tr w:rsidR="00D55B9C" w14:paraId="47E2D54C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6C271A3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Documents Français</w:t>
            </w:r>
          </w:p>
        </w:tc>
        <w:tc>
          <w:tcPr>
            <w:tcW w:w="5106" w:type="dxa"/>
            <w:gridSpan w:val="4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8E3DBB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Documents anglais</w:t>
            </w:r>
          </w:p>
        </w:tc>
      </w:tr>
      <w:tr w:rsidR="00D55B9C" w14:paraId="504BBC6D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86A90BE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Évaluation en aide à l’apprentissage (formatif)</w:t>
            </w:r>
          </w:p>
        </w:tc>
        <w:tc>
          <w:tcPr>
            <w:tcW w:w="3141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3FB12D" w14:textId="77777777" w:rsidR="00D55B9C" w:rsidRDefault="00836C0B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Durée approximative:</w:t>
            </w:r>
          </w:p>
        </w:tc>
        <w:tc>
          <w:tcPr>
            <w:tcW w:w="765" w:type="dxa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7CD168" w14:textId="77777777" w:rsidR="00D55B9C" w:rsidRDefault="00D55B9C">
            <w:pPr>
              <w:widowControl w:val="0"/>
              <w:ind w:right="0"/>
              <w:jc w:val="center"/>
            </w:pP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07A5640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D55B9C" w14:paraId="03A3A179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4888003" w14:textId="77777777" w:rsidR="00D55B9C" w:rsidRDefault="00836C0B">
            <w:pPr>
              <w:widowControl w:val="0"/>
              <w:ind w:right="0"/>
              <w:rPr>
                <w:b/>
              </w:rPr>
            </w:pPr>
            <w:r w:rsidRPr="0080435B">
              <w:t>Le questionnaire d’aide à l’apprentissage est dans le Moodle du groupe</w:t>
            </w:r>
          </w:p>
        </w:tc>
      </w:tr>
      <w:tr w:rsidR="00D55B9C" w14:paraId="61F8F1C6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93DFAE" w14:textId="77777777" w:rsidR="00D55B9C" w:rsidRDefault="00836C0B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Stratégies d’enseignement suggérées:</w:t>
            </w:r>
          </w:p>
        </w:tc>
      </w:tr>
      <w:tr w:rsidR="00D55B9C" w14:paraId="1DB8DDCD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264884" w14:textId="2354C585" w:rsidR="00D55B9C" w:rsidRDefault="00D55B9C">
            <w:pPr>
              <w:widowControl w:val="0"/>
              <w:ind w:right="0"/>
              <w:rPr>
                <w:rFonts w:ascii="Roboto" w:eastAsia="Roboto" w:hAnsi="Roboto" w:cs="Roboto"/>
                <w:b/>
                <w:color w:val="1A73E8"/>
                <w:sz w:val="21"/>
                <w:szCs w:val="21"/>
                <w:highlight w:val="white"/>
                <w:u w:val="single"/>
              </w:rPr>
            </w:pPr>
          </w:p>
        </w:tc>
      </w:tr>
    </w:tbl>
    <w:p w14:paraId="16D4E0D9" w14:textId="77777777" w:rsidR="00D55B9C" w:rsidRDefault="00D55B9C"/>
    <w:sectPr w:rsidR="00D55B9C">
      <w:headerReference w:type="default" r:id="rId9"/>
      <w:pgSz w:w="12240" w:h="15840"/>
      <w:pgMar w:top="850" w:right="1417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5C172" w14:textId="77777777" w:rsidR="00836C0B" w:rsidRDefault="00836C0B">
      <w:r>
        <w:separator/>
      </w:r>
    </w:p>
  </w:endnote>
  <w:endnote w:type="continuationSeparator" w:id="0">
    <w:p w14:paraId="71A8DE05" w14:textId="77777777" w:rsidR="00836C0B" w:rsidRDefault="00836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BC40A9F-837D-4ACA-9286-A491B595E49F}"/>
    <w:embedItalic r:id="rId2" w:fontKey="{36EAC445-2CFF-4709-88AC-ED30D18A96F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680B2BCC-D8F9-4E26-8E27-5C6EB8FF589D}"/>
    <w:embedBold r:id="rId4" w:fontKey="{45C52DF3-CE73-4CF7-A291-C793C9AD40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695A4E5-D301-4AA3-AE50-338B91D47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41F3CE-40D1-444C-A4CB-81D11877E3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EF839" w14:textId="77777777" w:rsidR="00836C0B" w:rsidRDefault="00836C0B">
      <w:r>
        <w:separator/>
      </w:r>
    </w:p>
  </w:footnote>
  <w:footnote w:type="continuationSeparator" w:id="0">
    <w:p w14:paraId="68DF89C9" w14:textId="77777777" w:rsidR="00836C0B" w:rsidRDefault="00836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40405" w14:textId="77777777" w:rsidR="00D55B9C" w:rsidRDefault="00836C0B">
    <w:pPr>
      <w:tabs>
        <w:tab w:val="center" w:pos="4320"/>
        <w:tab w:val="right" w:pos="8640"/>
      </w:tabs>
      <w:jc w:val="center"/>
      <w:rPr>
        <w:b/>
        <w:sz w:val="72"/>
        <w:szCs w:val="72"/>
      </w:rPr>
    </w:pPr>
    <w:r>
      <w:rPr>
        <w:b/>
        <w:sz w:val="72"/>
        <w:szCs w:val="72"/>
      </w:rPr>
      <w:t>Plan de leçon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CEEA0B2" wp14:editId="4997B56A">
          <wp:simplePos x="0" y="0"/>
          <wp:positionH relativeFrom="column">
            <wp:posOffset>8328</wp:posOffset>
          </wp:positionH>
          <wp:positionV relativeFrom="paragraph">
            <wp:posOffset>2540</wp:posOffset>
          </wp:positionV>
          <wp:extent cx="1117600" cy="57806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7600" cy="578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3ADDB4" w14:textId="77777777" w:rsidR="00D55B9C" w:rsidRDefault="00836C0B">
    <w:pPr>
      <w:tabs>
        <w:tab w:val="center" w:pos="4320"/>
        <w:tab w:val="right" w:pos="8640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>Compétence 3</w:t>
    </w:r>
  </w:p>
  <w:p w14:paraId="24580A79" w14:textId="77777777" w:rsidR="00D55B9C" w:rsidRDefault="00D55B9C">
    <w:pPr>
      <w:tabs>
        <w:tab w:val="center" w:pos="4320"/>
        <w:tab w:val="right" w:pos="8640"/>
      </w:tabs>
      <w:jc w:val="center"/>
      <w:rPr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B9C"/>
    <w:rsid w:val="0030356C"/>
    <w:rsid w:val="003708AC"/>
    <w:rsid w:val="0080435B"/>
    <w:rsid w:val="00836C0B"/>
    <w:rsid w:val="00AD6322"/>
    <w:rsid w:val="00CB224D"/>
    <w:rsid w:val="00D55B9C"/>
    <w:rsid w:val="00E5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ED568"/>
  <w15:docId w15:val="{2D303A1A-1C2A-4913-9073-194B9123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fr-CA" w:eastAsia="fr-CA" w:bidi="ar-SA"/>
      </w:rPr>
    </w:rPrDefault>
    <w:pPrDefault>
      <w:pPr>
        <w:tabs>
          <w:tab w:val="left" w:pos="830"/>
          <w:tab w:val="left" w:pos="1240"/>
        </w:tabs>
        <w:ind w:right="-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D3B3BF34BEE4F81C2D814D19E665A" ma:contentTypeVersion="14" ma:contentTypeDescription="Crée un document." ma:contentTypeScope="" ma:versionID="a428edb1dd765e149093fc312c5247c8">
  <xsd:schema xmlns:xsd="http://www.w3.org/2001/XMLSchema" xmlns:xs="http://www.w3.org/2001/XMLSchema" xmlns:p="http://schemas.microsoft.com/office/2006/metadata/properties" xmlns:ns2="0f222bab-544d-4591-bb95-c2ff23484fec" xmlns:ns3="f4a97e92-76cf-47e1-8045-025b32fe32b4" targetNamespace="http://schemas.microsoft.com/office/2006/metadata/properties" ma:root="true" ma:fieldsID="e0d0ce808d8bc43ebff1f2a11390d199" ns2:_="" ns3:_="">
    <xsd:import namespace="0f222bab-544d-4591-bb95-c2ff23484fec"/>
    <xsd:import namespace="f4a97e92-76cf-47e1-8045-025b32fe3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22bab-544d-4591-bb95-c2ff23484f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dfe4dc5-eb46-4b6f-86f8-cb08bb4782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97e92-76cf-47e1-8045-025b32fe32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3e35884-ceb1-4144-864a-e8dd305223dd}" ma:internalName="TaxCatchAll" ma:showField="CatchAllData" ma:web="f4a97e92-76cf-47e1-8045-025b32fe32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222bab-544d-4591-bb95-c2ff23484fec">
      <Terms xmlns="http://schemas.microsoft.com/office/infopath/2007/PartnerControls"/>
    </lcf76f155ced4ddcb4097134ff3c332f>
    <TaxCatchAll xmlns="f4a97e92-76cf-47e1-8045-025b32fe32b4" xsi:nil="true"/>
  </documentManagement>
</p:properties>
</file>

<file path=customXml/itemProps1.xml><?xml version="1.0" encoding="utf-8"?>
<ds:datastoreItem xmlns:ds="http://schemas.openxmlformats.org/officeDocument/2006/customXml" ds:itemID="{EED4D73C-2758-42E6-B683-347134917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AF906C-24AF-4CE6-B8C4-AE6CA3138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22bab-544d-4591-bb95-c2ff23484fec"/>
    <ds:schemaRef ds:uri="f4a97e92-76cf-47e1-8045-025b32fe3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247672-56D2-477E-A2B2-12CA09413223}">
  <ds:schemaRefs>
    <ds:schemaRef ds:uri="http://schemas.microsoft.com/office/2006/documentManagement/types"/>
    <ds:schemaRef ds:uri="0f222bab-544d-4591-bb95-c2ff23484fec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f4a97e92-76cf-47e1-8045-025b32fe32b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180</Words>
  <Characters>995</Characters>
  <Application>Microsoft Office Word</Application>
  <DocSecurity>0</DocSecurity>
  <Lines>8</Lines>
  <Paragraphs>2</Paragraphs>
  <ScaleCrop>false</ScaleCrop>
  <Company>CSSRDN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Lacroix, Sonia</dc:creator>
  <cp:lastModifiedBy>Pelletier, Mikaël</cp:lastModifiedBy>
  <cp:revision>6</cp:revision>
  <dcterms:created xsi:type="dcterms:W3CDTF">2025-03-29T15:36:00Z</dcterms:created>
  <dcterms:modified xsi:type="dcterms:W3CDTF">2025-09-02T12:38:00Z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0x010100B34D3B3BF34BEE4F81C2D814D19E665A</vt:lpwstr>
  </property>
  <property fmtid="{D5CDD505-2E9C-101B-9397-08002B2CF9AE}" pid="3" name="MediaServiceImageTags">
    <vt:lpwstr/>
  </property>
</Properties>
</file>