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B5DE" w14:textId="77777777" w:rsidR="00C34959" w:rsidRDefault="00C34959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990"/>
        <w:gridCol w:w="1080"/>
        <w:gridCol w:w="1080"/>
        <w:gridCol w:w="1100"/>
        <w:gridCol w:w="1320"/>
        <w:gridCol w:w="1780"/>
        <w:gridCol w:w="760"/>
        <w:gridCol w:w="1160"/>
      </w:tblGrid>
      <w:tr w:rsidR="00C34959" w14:paraId="2B428445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D8DAC5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2.5.4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4D783B" w14:textId="77777777" w:rsidR="00C34959" w:rsidRDefault="00CB21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0A3FE8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Les suspensions</w:t>
            </w:r>
          </w:p>
        </w:tc>
      </w:tr>
      <w:tr w:rsidR="00C34959" w14:paraId="0E6C21BA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D90E81" w14:textId="77777777" w:rsidR="00C34959" w:rsidRDefault="00CB21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0E309E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et des limites du système de suspension.</w:t>
            </w:r>
          </w:p>
        </w:tc>
      </w:tr>
      <w:tr w:rsidR="00C34959" w14:paraId="7116832A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5687A7" w14:textId="77777777" w:rsidR="00C34959" w:rsidRDefault="00CB21B6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9EFC84" w14:textId="77777777" w:rsidR="00C34959" w:rsidRDefault="00CB21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4A2E8B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E85520" w14:textId="77777777" w:rsidR="00C34959" w:rsidRDefault="00CB21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34959" w14:paraId="7378C844" w14:textId="77777777" w:rsidTr="00255EAB">
        <w:trPr>
          <w:trHeight w:val="263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B2DA99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l’utilisation ainsi que les limites de différents types de systèmes de suspension.</w:t>
            </w:r>
          </w:p>
        </w:tc>
      </w:tr>
      <w:tr w:rsidR="00C34959" w14:paraId="6F19C68B" w14:textId="77777777" w:rsidTr="00255EAB">
        <w:trPr>
          <w:trHeight w:val="283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A7CABE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les principes physiques en lien avec chacun des systèmes de suspension.</w:t>
            </w:r>
          </w:p>
        </w:tc>
      </w:tr>
      <w:tr w:rsidR="00C34959" w14:paraId="6C6946E8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E2B583" w14:textId="77777777" w:rsidR="00C34959" w:rsidRDefault="00CB21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5A3588" w14:textId="77777777" w:rsidR="00C34959" w:rsidRDefault="00CB21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4A587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0F2772" w14:textId="77777777" w:rsidR="00C34959" w:rsidRDefault="00CB21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34959" w14:paraId="5C44897A" w14:textId="77777777" w:rsidTr="00255EAB">
        <w:trPr>
          <w:trHeight w:val="283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D23449" w14:textId="77777777" w:rsidR="00C34959" w:rsidRDefault="00CB21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27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2C8DB1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Résumer les capacités de charge prévues par le fabricant (PNBE avant).</w:t>
            </w:r>
          </w:p>
        </w:tc>
      </w:tr>
      <w:tr w:rsidR="00C34959" w14:paraId="7286DEEC" w14:textId="77777777" w:rsidTr="00A53D70">
        <w:trPr>
          <w:trHeight w:val="295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5B06C7" w14:textId="77777777" w:rsidR="00C34959" w:rsidRDefault="00CB21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27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1FEAFD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les types de suspension et ses composantes.</w:t>
            </w:r>
          </w:p>
        </w:tc>
      </w:tr>
      <w:tr w:rsidR="00C34959" w14:paraId="2EBC1C39" w14:textId="77777777">
        <w:trPr>
          <w:trHeight w:val="440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22FCF8" w14:textId="77777777" w:rsidR="00C34959" w:rsidRDefault="00CB21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27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4F8C09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les modèles d’interrupteurs dans le tableau de bord du tracteur et les commandes sur les semi-remorques pour les suspensions pneumatiques.</w:t>
            </w:r>
          </w:p>
        </w:tc>
      </w:tr>
      <w:tr w:rsidR="00C34959" w14:paraId="30E63AA2" w14:textId="77777777">
        <w:trPr>
          <w:trHeight w:val="440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938037" w14:textId="77777777" w:rsidR="00C34959" w:rsidRDefault="00CB21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27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AA78BA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les cadrans et interpréter la lecture de la pression d’air pour les suspensions pneumatiques, selon différentes situations de charge (principe physique de la gravité).</w:t>
            </w:r>
          </w:p>
        </w:tc>
      </w:tr>
      <w:tr w:rsidR="00C34959" w14:paraId="746B1B39" w14:textId="77777777">
        <w:trPr>
          <w:trHeight w:val="440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642DA3" w14:textId="77777777" w:rsidR="00C34959" w:rsidRDefault="00CB21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27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377AB4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des situations où l’action de dégonfler une suspension pneumatique est nécessaire et/ou préférable dans le cas d’un tracteur et d’une semi-remorque.</w:t>
            </w:r>
          </w:p>
        </w:tc>
      </w:tr>
      <w:tr w:rsidR="00C34959" w14:paraId="4CB48A7D" w14:textId="77777777" w:rsidTr="00255EAB">
        <w:trPr>
          <w:trHeight w:val="367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005B5F" w14:textId="77777777" w:rsidR="00C34959" w:rsidRDefault="00CB21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27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BE1EE8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Connaître le fonctionnement et les particularités d’un essieu relevable et </w:t>
            </w:r>
            <w:proofErr w:type="spellStart"/>
            <w:r>
              <w:rPr>
                <w:rFonts w:ascii="Arial" w:eastAsia="Arial" w:hAnsi="Arial" w:cs="Arial"/>
              </w:rPr>
              <w:t>autovireur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C34959" w14:paraId="4ECFA971" w14:textId="77777777" w:rsidTr="00255EAB">
        <w:trPr>
          <w:trHeight w:val="289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31BFF1" w14:textId="77777777" w:rsidR="00C34959" w:rsidRDefault="00CB21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927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9D54EC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un mauvais état des systèmes.</w:t>
            </w:r>
          </w:p>
        </w:tc>
      </w:tr>
      <w:tr w:rsidR="00C34959" w14:paraId="0ACBEC68" w14:textId="77777777" w:rsidTr="00255EAB">
        <w:trPr>
          <w:trHeight w:val="36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A42760" w14:textId="77777777" w:rsidR="00C34959" w:rsidRPr="00EA79A1" w:rsidRDefault="00CB21B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A79A1">
              <w:rPr>
                <w:rFonts w:ascii="Arial" w:eastAsia="Arial" w:hAnsi="Arial" w:cs="Arial"/>
                <w:b/>
              </w:rPr>
              <w:t>Devoir: Faire formation apprenti Moodle 100 questions</w:t>
            </w:r>
          </w:p>
          <w:p w14:paraId="278740C1" w14:textId="77777777" w:rsidR="00C34959" w:rsidRPr="00EA79A1" w:rsidRDefault="00C34959">
            <w:pPr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</w:p>
        </w:tc>
      </w:tr>
      <w:tr w:rsidR="00C34959" w14:paraId="64452438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38FF6A" w14:textId="77777777" w:rsidR="00C34959" w:rsidRDefault="00CB21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AB50BC" w14:textId="77777777" w:rsidR="00C34959" w:rsidRDefault="00C3495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34959" w14:paraId="403D88CD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D17435" w14:textId="77777777" w:rsidR="00C34959" w:rsidRDefault="00CB21B6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05C31964" w14:textId="77777777" w:rsidR="007E08D5" w:rsidRDefault="007E08D5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B8B7613" w14:textId="2A0F64C8" w:rsidR="007E08D5" w:rsidRPr="007E08D5" w:rsidRDefault="007E08D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E08D5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C34959" w14:paraId="2C7BA264" w14:textId="77777777">
        <w:trPr>
          <w:trHeight w:val="51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9994CE" w14:textId="77777777" w:rsidR="00C34959" w:rsidRDefault="00CB21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EE825F" w14:textId="77777777" w:rsidR="00C34959" w:rsidRDefault="00CB21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0C40B1" w14:textId="77777777" w:rsidR="00C34959" w:rsidRDefault="00CB21B6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1A9966" w14:textId="77777777" w:rsidR="00C34959" w:rsidRDefault="00CB21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34959" w14:paraId="25A64A0E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11A2FB" w14:textId="77777777" w:rsidR="00C34959" w:rsidRPr="00255EAB" w:rsidRDefault="00CB21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255EAB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C34959" w14:paraId="247A0378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C31143" w14:textId="77777777" w:rsidR="00C34959" w:rsidRDefault="00CB21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C34959" w14:paraId="7B574DF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E3DB0C" w14:textId="77777777" w:rsidR="00C34959" w:rsidRDefault="00C3495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F582C8A" w14:textId="77777777" w:rsidR="00C34959" w:rsidRDefault="00C34959">
      <w:pPr>
        <w:spacing w:after="0"/>
        <w:rPr>
          <w:rFonts w:ascii="Arial" w:eastAsia="Arial" w:hAnsi="Arial" w:cs="Arial"/>
        </w:rPr>
      </w:pPr>
    </w:p>
    <w:sectPr w:rsidR="00C34959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12DF" w14:textId="77777777" w:rsidR="00C851EB" w:rsidRDefault="00C851EB">
      <w:pPr>
        <w:spacing w:after="0" w:line="240" w:lineRule="auto"/>
      </w:pPr>
      <w:r>
        <w:separator/>
      </w:r>
    </w:p>
  </w:endnote>
  <w:endnote w:type="continuationSeparator" w:id="0">
    <w:p w14:paraId="423819E8" w14:textId="77777777" w:rsidR="00C851EB" w:rsidRDefault="00C8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4FA6D" w14:textId="77777777" w:rsidR="00C851EB" w:rsidRDefault="00C851EB">
      <w:pPr>
        <w:spacing w:after="0" w:line="240" w:lineRule="auto"/>
      </w:pPr>
      <w:r>
        <w:separator/>
      </w:r>
    </w:p>
  </w:footnote>
  <w:footnote w:type="continuationSeparator" w:id="0">
    <w:p w14:paraId="1524B642" w14:textId="77777777" w:rsidR="00C851EB" w:rsidRDefault="00C8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AF968" w14:textId="77777777" w:rsidR="00C34959" w:rsidRDefault="00CB21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8AE4785" wp14:editId="20FA787C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2EE91E" w14:textId="77777777" w:rsidR="00C34959" w:rsidRDefault="00CB21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71B1F1AC" w14:textId="77777777" w:rsidR="00C34959" w:rsidRDefault="00C349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59"/>
    <w:rsid w:val="00255EAB"/>
    <w:rsid w:val="00350F7C"/>
    <w:rsid w:val="007E08D5"/>
    <w:rsid w:val="00A53D70"/>
    <w:rsid w:val="00B42FEF"/>
    <w:rsid w:val="00C34959"/>
    <w:rsid w:val="00C851EB"/>
    <w:rsid w:val="00CB21B6"/>
    <w:rsid w:val="00E668D7"/>
    <w:rsid w:val="00E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5E34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DDF70-7542-4578-80F6-76C1601D05E7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2.xml><?xml version="1.0" encoding="utf-8"?>
<ds:datastoreItem xmlns:ds="http://schemas.openxmlformats.org/officeDocument/2006/customXml" ds:itemID="{2C2AE36E-D807-4900-9C5B-0CF94773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DC706-1642-486E-889E-774156642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1315</Characters>
  <Application>Microsoft Office Word</Application>
  <DocSecurity>0</DocSecurity>
  <Lines>10</Lines>
  <Paragraphs>3</Paragraphs>
  <ScaleCrop>false</ScaleCrop>
  <Company>CSSRDN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6</cp:revision>
  <dcterms:created xsi:type="dcterms:W3CDTF">2025-01-23T18:11:00Z</dcterms:created>
  <dcterms:modified xsi:type="dcterms:W3CDTF">2025-08-29T16:36:00Z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