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BE25" w14:textId="77777777" w:rsidR="004E5F9B" w:rsidRPr="004B01B9" w:rsidRDefault="004E5F9B" w:rsidP="004E5F9B">
      <w:pPr>
        <w:jc w:val="center"/>
        <w:rPr>
          <w:rFonts w:ascii="Century Gothic" w:hAnsi="Century Gothic"/>
          <w:sz w:val="24"/>
          <w:szCs w:val="24"/>
        </w:rPr>
      </w:pPr>
      <w:r w:rsidRPr="004B01B9">
        <w:rPr>
          <w:rFonts w:ascii="Century Gothic" w:hAnsi="Century Gothic"/>
          <w:sz w:val="24"/>
          <w:szCs w:val="24"/>
        </w:rPr>
        <w:t>Compétence 29</w:t>
      </w:r>
    </w:p>
    <w:p w14:paraId="07A85388" w14:textId="77777777" w:rsidR="004E5F9B" w:rsidRPr="004B01B9" w:rsidRDefault="004E5F9B" w:rsidP="004E5F9B">
      <w:pPr>
        <w:jc w:val="center"/>
        <w:rPr>
          <w:rFonts w:ascii="Century Gothic" w:hAnsi="Century Gothic"/>
          <w:sz w:val="24"/>
          <w:szCs w:val="24"/>
        </w:rPr>
      </w:pPr>
      <w:r w:rsidRPr="004B01B9">
        <w:rPr>
          <w:rFonts w:ascii="Century Gothic" w:hAnsi="Century Gothic"/>
          <w:sz w:val="24"/>
          <w:szCs w:val="24"/>
        </w:rPr>
        <w:t>Approche privilégiée pour l’enfant, l’adolescente et l’adolescent</w:t>
      </w:r>
    </w:p>
    <w:p w14:paraId="5F9943D3" w14:textId="115FF5D2" w:rsidR="004E5F9B" w:rsidRPr="004B01B9" w:rsidRDefault="004E5F9B" w:rsidP="004E5F9B">
      <w:pPr>
        <w:jc w:val="center"/>
        <w:rPr>
          <w:rFonts w:ascii="Century Gothic" w:hAnsi="Century Gothic"/>
          <w:b/>
          <w:sz w:val="24"/>
          <w:szCs w:val="24"/>
        </w:rPr>
      </w:pPr>
      <w:r w:rsidRPr="004B01B9">
        <w:rPr>
          <w:rFonts w:ascii="Century Gothic" w:hAnsi="Century Gothic"/>
          <w:b/>
          <w:sz w:val="24"/>
          <w:szCs w:val="24"/>
        </w:rPr>
        <w:t>Besoins selon le stade de développement</w:t>
      </w:r>
    </w:p>
    <w:p w14:paraId="15CBD111" w14:textId="29663169" w:rsidR="004E5F9B" w:rsidRDefault="005E4822" w:rsidP="004E5F9B">
      <w:pPr>
        <w:jc w:val="center"/>
        <w:rPr>
          <w:rFonts w:ascii="Century Gothic" w:hAnsi="Century Gothic"/>
          <w:b/>
          <w:sz w:val="28"/>
          <w:szCs w:val="28"/>
        </w:rPr>
      </w:pPr>
      <w:r w:rsidRPr="004B01B9">
        <w:rPr>
          <w:rFonts w:ascii="Century Gothic" w:hAnsi="Century Gothic"/>
          <w:noProof/>
          <w:sz w:val="18"/>
          <w:szCs w:val="18"/>
          <w:lang w:eastAsia="fr-CA"/>
        </w:rPr>
        <w:drawing>
          <wp:anchor distT="0" distB="0" distL="114300" distR="114300" simplePos="0" relativeHeight="251658752" behindDoc="1" locked="0" layoutInCell="1" allowOverlap="1" wp14:anchorId="4EEC5765" wp14:editId="0DF9A59C">
            <wp:simplePos x="0" y="0"/>
            <wp:positionH relativeFrom="column">
              <wp:posOffset>1724025</wp:posOffset>
            </wp:positionH>
            <wp:positionV relativeFrom="paragraph">
              <wp:posOffset>25689</wp:posOffset>
            </wp:positionV>
            <wp:extent cx="2293620" cy="732947"/>
            <wp:effectExtent l="0" t="0" r="0" b="0"/>
            <wp:wrapNone/>
            <wp:docPr id="1" name="Image 1" descr="http://fondationgracia.org/wp-content/uploads/2013/06/fondation-gracia-maison-de-lenfance-oiseau-bas-de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ndationgracia.org/wp-content/uploads/2013/06/fondation-gracia-maison-de-lenfance-oiseau-bas-de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84" cy="733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29ED8" w14:textId="77777777" w:rsidR="004B01B9" w:rsidRPr="00D675CE" w:rsidRDefault="004B01B9" w:rsidP="004E5F9B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1341" w:type="dxa"/>
        <w:tblInd w:w="-1310" w:type="dxa"/>
        <w:tblLook w:val="04A0" w:firstRow="1" w:lastRow="0" w:firstColumn="1" w:lastColumn="0" w:noHBand="0" w:noVBand="1"/>
      </w:tblPr>
      <w:tblGrid>
        <w:gridCol w:w="2836"/>
        <w:gridCol w:w="3544"/>
        <w:gridCol w:w="4961"/>
      </w:tblGrid>
      <w:tr w:rsidR="004E5F9B" w:rsidRPr="00200603" w14:paraId="6CFDD64F" w14:textId="77777777" w:rsidTr="00157A8E">
        <w:trPr>
          <w:trHeight w:val="7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C82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F5F4D52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Stades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150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D7311B1" w14:textId="1C6BB933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Besoin principal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EDF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DFC2400" w14:textId="03FD2AFE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Besoins secondaires</w:t>
            </w:r>
          </w:p>
        </w:tc>
      </w:tr>
      <w:tr w:rsidR="004E5F9B" w:rsidRPr="00200603" w14:paraId="460D46B9" w14:textId="77777777" w:rsidTr="00157A8E">
        <w:trPr>
          <w:trHeight w:val="9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243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9FFAD24" w14:textId="46A93A35" w:rsidR="00EA612D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Nourrisson</w:t>
            </w:r>
          </w:p>
          <w:p w14:paraId="45D72404" w14:textId="79DC0D85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0-1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C89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736CD25C" w14:textId="55302BF6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Acquérir son sentiment de confiance/sécurité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669B" w14:textId="77777777" w:rsidR="004B01B9" w:rsidRPr="00200603" w:rsidRDefault="004B01B9" w:rsidP="004B01B9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1137E420" w14:textId="135BCBA0" w:rsidR="0080479A" w:rsidRPr="00200603" w:rsidRDefault="004E5F9B" w:rsidP="00B16A01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Stimulation sensorimotrice</w:t>
            </w:r>
          </w:p>
          <w:p w14:paraId="13EEFA86" w14:textId="77777777" w:rsidR="00EA612D" w:rsidRPr="00200603" w:rsidRDefault="00EA612D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Établir une complicité avec les adultes </w:t>
            </w:r>
          </w:p>
          <w:p w14:paraId="4BEE7E83" w14:textId="77777777" w:rsidR="004E5F9B" w:rsidRPr="00200603" w:rsidRDefault="00EA612D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Amour</w:t>
            </w:r>
          </w:p>
          <w:p w14:paraId="49F7E4B1" w14:textId="11E7AB66" w:rsidR="00EA612D" w:rsidRPr="00200603" w:rsidRDefault="00EA612D" w:rsidP="00EA612D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</w:tr>
      <w:tr w:rsidR="004E5F9B" w:rsidRPr="00200603" w14:paraId="36D98CED" w14:textId="77777777" w:rsidTr="00157A8E">
        <w:trPr>
          <w:trHeight w:val="14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620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21E0AD7" w14:textId="690E10A1" w:rsidR="00EA612D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Trottineur</w:t>
            </w:r>
          </w:p>
          <w:p w14:paraId="04C3A607" w14:textId="30A20171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1-3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0E8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0366FF9A" w14:textId="68379A62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Acquérir un sentiment d’autonomie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77B" w14:textId="77777777" w:rsidR="004B01B9" w:rsidRPr="00200603" w:rsidRDefault="004B01B9" w:rsidP="004B01B9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7C96B246" w14:textId="40552DEB" w:rsidR="00D54F88" w:rsidRPr="00200603" w:rsidRDefault="00D54F88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Vivre de nouvelles expériences</w:t>
            </w:r>
          </w:p>
          <w:p w14:paraId="4BADE90F" w14:textId="5C6AB39B" w:rsidR="00D54F88" w:rsidRPr="00200603" w:rsidRDefault="0051574C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Valorisation</w:t>
            </w:r>
          </w:p>
          <w:p w14:paraId="545E629A" w14:textId="68B82CAC" w:rsidR="00EA612D" w:rsidRPr="00200603" w:rsidRDefault="00EA612D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Imiter les autres et manipuler des objets</w:t>
            </w:r>
          </w:p>
          <w:p w14:paraId="513DC91A" w14:textId="5C08B611" w:rsidR="00EA612D" w:rsidRPr="00200603" w:rsidRDefault="00EA612D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Apprendre le langage</w:t>
            </w:r>
          </w:p>
          <w:p w14:paraId="2D193EB8" w14:textId="61EC4B68" w:rsidR="00EA612D" w:rsidRPr="00200603" w:rsidRDefault="00EA612D" w:rsidP="00EA612D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Utilise le </w:t>
            </w:r>
            <w:r w:rsidRPr="00200603">
              <w:rPr>
                <w:rFonts w:ascii="Century Gothic" w:hAnsi="Century Gothic" w:cstheme="minorHAnsi"/>
                <w:bCs/>
                <w:color w:val="FF0000"/>
                <w:sz w:val="20"/>
                <w:szCs w:val="20"/>
              </w:rPr>
              <w:t xml:space="preserve">‹‹ Non </w:t>
            </w:r>
            <w:r w:rsidRPr="00200603"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  <w:t>›</w:t>
            </w:r>
            <w:r w:rsidRPr="00200603">
              <w:rPr>
                <w:rFonts w:ascii="Century Gothic" w:hAnsi="Century Gothic" w:cstheme="minorHAnsi"/>
                <w:bCs/>
                <w:color w:val="FF0000"/>
                <w:sz w:val="20"/>
                <w:szCs w:val="20"/>
              </w:rPr>
              <w:t>›</w:t>
            </w: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 pour s’affirmer</w:t>
            </w:r>
          </w:p>
          <w:p w14:paraId="6598580C" w14:textId="77777777" w:rsidR="004E5F9B" w:rsidRPr="00200603" w:rsidRDefault="004E5F9B" w:rsidP="00D54F88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Rituel/rou</w:t>
            </w:r>
            <w:r w:rsidR="00D54F88"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tine</w:t>
            </w:r>
          </w:p>
          <w:p w14:paraId="3E3813E2" w14:textId="77777777" w:rsidR="00D54F88" w:rsidRPr="00200603" w:rsidRDefault="00D54F88" w:rsidP="00D54F88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Stimulation sensorimotrice</w:t>
            </w:r>
          </w:p>
          <w:p w14:paraId="394C154A" w14:textId="5B5787D7" w:rsidR="00D675CE" w:rsidRPr="00200603" w:rsidRDefault="00D675CE" w:rsidP="00D675CE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</w:tr>
      <w:tr w:rsidR="004E5F9B" w:rsidRPr="00200603" w14:paraId="59346A79" w14:textId="77777777" w:rsidTr="00157A8E">
        <w:trPr>
          <w:trHeight w:val="11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168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94A4E5C" w14:textId="7DA1EA39" w:rsidR="00EA612D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Préscolaire</w:t>
            </w:r>
          </w:p>
          <w:p w14:paraId="4BAA1320" w14:textId="6592BC2F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3-6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6ED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34FFDE1E" w14:textId="566BAF0F" w:rsidR="004E5F9B" w:rsidRPr="00200603" w:rsidRDefault="00D54F8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Acquérir son sens de l’initiative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785" w14:textId="77777777" w:rsidR="004B01B9" w:rsidRPr="00200603" w:rsidRDefault="004B01B9" w:rsidP="004B01B9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4A2711BF" w14:textId="466EC352" w:rsidR="00D54F88" w:rsidRPr="00200603" w:rsidRDefault="00D54F88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Valorisation</w:t>
            </w:r>
          </w:p>
          <w:p w14:paraId="7E3787C8" w14:textId="72A41E5C" w:rsidR="00D54F88" w:rsidRPr="00200603" w:rsidRDefault="00D54F88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D’approbation et réconfort des adultes</w:t>
            </w:r>
          </w:p>
          <w:p w14:paraId="19034E6F" w14:textId="343E03DD" w:rsidR="00D54F88" w:rsidRPr="00200603" w:rsidRDefault="00D54F88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Utiliser l’imitation et le jeu</w:t>
            </w:r>
          </w:p>
          <w:p w14:paraId="1B1DDEBF" w14:textId="4C354EDE" w:rsidR="00D54F88" w:rsidRPr="00200603" w:rsidRDefault="00D54F88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S’identifier au parent du même sexe</w:t>
            </w:r>
          </w:p>
          <w:p w14:paraId="78EB0EB5" w14:textId="02A97D6E" w:rsidR="004E5F9B" w:rsidRPr="00200603" w:rsidRDefault="00D54F88" w:rsidP="00D54F88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Récompenses ou punitions (conséquences) selon le comportement adopté</w:t>
            </w:r>
          </w:p>
          <w:p w14:paraId="6CA03594" w14:textId="77777777" w:rsidR="004E5F9B" w:rsidRPr="00200603" w:rsidRDefault="004E5F9B">
            <w:p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</w:tr>
      <w:tr w:rsidR="004E5F9B" w:rsidRPr="00200603" w14:paraId="77279F72" w14:textId="77777777" w:rsidTr="00157A8E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382" w14:textId="77777777" w:rsidR="004B01B9" w:rsidRPr="00200603" w:rsidRDefault="004B01B9" w:rsidP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80A07CB" w14:textId="0EDFE5D7" w:rsidR="00EA612D" w:rsidRPr="00200603" w:rsidRDefault="004E5F9B" w:rsidP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Scolaire</w:t>
            </w:r>
          </w:p>
          <w:p w14:paraId="6076D406" w14:textId="13D9D4C9" w:rsidR="004E5F9B" w:rsidRPr="00200603" w:rsidRDefault="00EA612D" w:rsidP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6-12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173" w14:textId="77777777" w:rsidR="004B01B9" w:rsidRPr="00200603" w:rsidRDefault="004B01B9">
            <w:pPr>
              <w:jc w:val="center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0520E548" w14:textId="1AA19231" w:rsidR="00D54F88" w:rsidRPr="00200603" w:rsidRDefault="00D54F88">
            <w:pPr>
              <w:jc w:val="center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Acquérir de l’assurance dans le travail (acquisition de connaissances et habil</w:t>
            </w:r>
            <w:r w:rsidR="00D675CE"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e</w:t>
            </w: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tés)</w:t>
            </w:r>
            <w:r w:rsidR="00D675CE"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 </w:t>
            </w:r>
          </w:p>
          <w:p w14:paraId="1D62853B" w14:textId="2A18C2A1" w:rsidR="00D675CE" w:rsidRPr="00200603" w:rsidRDefault="00D675CE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D12" w14:textId="77777777" w:rsidR="00D675CE" w:rsidRPr="00200603" w:rsidRDefault="00D675CE" w:rsidP="00D675CE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6CCAAAB7" w14:textId="12D2B365" w:rsidR="00D675CE" w:rsidRPr="00200603" w:rsidRDefault="00D675CE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Explorer la sexualité</w:t>
            </w:r>
            <w:r w:rsidR="00A4433A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 dans le but de connaître son corps</w:t>
            </w:r>
          </w:p>
          <w:p w14:paraId="6F49711E" w14:textId="77777777" w:rsidR="00D675CE" w:rsidRPr="00200603" w:rsidRDefault="00D675CE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Donner plus d’importance à son groupe d’amis</w:t>
            </w:r>
          </w:p>
          <w:p w14:paraId="679DF994" w14:textId="1078DC7E" w:rsidR="004E5F9B" w:rsidRPr="00200603" w:rsidRDefault="004E5F9B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Apprendre</w:t>
            </w:r>
            <w:r w:rsidR="00D675CE"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 le travail par le jeu de compétition d’abord, puis de collaboration</w:t>
            </w:r>
          </w:p>
          <w:p w14:paraId="74143629" w14:textId="77777777" w:rsidR="00D675CE" w:rsidRPr="00200603" w:rsidRDefault="00D675CE" w:rsidP="00D675CE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Apprendre à se conformer à certaines règles et à faire des compromis</w:t>
            </w:r>
          </w:p>
          <w:p w14:paraId="70E40884" w14:textId="1A828759" w:rsidR="004B01B9" w:rsidRPr="00200603" w:rsidRDefault="004B01B9" w:rsidP="004B01B9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</w:tr>
      <w:tr w:rsidR="004E5F9B" w:rsidRPr="00200603" w14:paraId="59F1F7DB" w14:textId="77777777" w:rsidTr="00157A8E">
        <w:trPr>
          <w:trHeight w:val="1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D0B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1E045A3" w14:textId="77777777" w:rsidR="00EA612D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Adolescence</w:t>
            </w:r>
          </w:p>
          <w:p w14:paraId="578D26BC" w14:textId="42ACFFDB" w:rsidR="004E5F9B" w:rsidRPr="00200603" w:rsidRDefault="00EA612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sz w:val="20"/>
                <w:szCs w:val="20"/>
              </w:rPr>
              <w:t>12-20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F09" w14:textId="77777777" w:rsidR="004E5F9B" w:rsidRPr="00200603" w:rsidRDefault="004E5F9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0C605F5" w14:textId="5C2AC66C" w:rsidR="00D675CE" w:rsidRPr="00200603" w:rsidRDefault="00D675CE" w:rsidP="00D675CE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Acquérir une identité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114" w14:textId="77777777" w:rsidR="004E5F9B" w:rsidRPr="00200603" w:rsidRDefault="004E5F9B">
            <w:p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  <w:p w14:paraId="702E2024" w14:textId="06638649" w:rsidR="00D675CE" w:rsidRPr="00200603" w:rsidRDefault="00D675CE" w:rsidP="00D675CE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Approbation et reconnaissance</w:t>
            </w:r>
          </w:p>
          <w:p w14:paraId="414C99BE" w14:textId="77777777" w:rsidR="004E5F9B" w:rsidRPr="00200603" w:rsidRDefault="004E5F9B" w:rsidP="004E5F9B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S’identifier à un modèle ou un groupe</w:t>
            </w:r>
          </w:p>
          <w:p w14:paraId="32B2E0D2" w14:textId="741DC701" w:rsidR="004E5F9B" w:rsidRPr="00200603" w:rsidRDefault="00D675CE" w:rsidP="00D675CE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Se dissocier de ses parents</w:t>
            </w:r>
          </w:p>
          <w:p w14:paraId="4D47D37A" w14:textId="77777777" w:rsidR="004E5F9B" w:rsidRDefault="00D675CE" w:rsidP="00157A8E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  <w:r w:rsidRPr="00200603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>S’investir et s’impliquer dans diverses activités</w:t>
            </w:r>
          </w:p>
          <w:p w14:paraId="0A82E0AD" w14:textId="08372CD5" w:rsidR="00157A8E" w:rsidRPr="00200603" w:rsidRDefault="00157A8E" w:rsidP="00157A8E">
            <w:pPr>
              <w:pStyle w:val="Paragraphedeliste"/>
              <w:rPr>
                <w:rFonts w:ascii="Century Gothic" w:hAnsi="Century Gothic"/>
                <w:bCs/>
                <w:color w:val="FF0000"/>
                <w:sz w:val="20"/>
                <w:szCs w:val="20"/>
              </w:rPr>
            </w:pPr>
          </w:p>
        </w:tc>
      </w:tr>
    </w:tbl>
    <w:p w14:paraId="32BE7070" w14:textId="2B168666" w:rsidR="004858AC" w:rsidRPr="00D675CE" w:rsidRDefault="004858AC" w:rsidP="005E4822">
      <w:pPr>
        <w:rPr>
          <w:rFonts w:ascii="Century Gothic" w:hAnsi="Century Gothic"/>
          <w:sz w:val="20"/>
          <w:szCs w:val="20"/>
        </w:rPr>
      </w:pPr>
    </w:p>
    <w:sectPr w:rsidR="004858AC" w:rsidRPr="00D675CE" w:rsidSect="005E4822">
      <w:pgSz w:w="12240" w:h="15840"/>
      <w:pgMar w:top="70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5DB"/>
    <w:multiLevelType w:val="hybridMultilevel"/>
    <w:tmpl w:val="0778C948"/>
    <w:lvl w:ilvl="0" w:tplc="7722BC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9B"/>
    <w:rsid w:val="00157A8E"/>
    <w:rsid w:val="00200603"/>
    <w:rsid w:val="00253923"/>
    <w:rsid w:val="004858AC"/>
    <w:rsid w:val="004B01B9"/>
    <w:rsid w:val="004E5F9B"/>
    <w:rsid w:val="0051574C"/>
    <w:rsid w:val="005E4822"/>
    <w:rsid w:val="006C33DF"/>
    <w:rsid w:val="007D1204"/>
    <w:rsid w:val="0080479A"/>
    <w:rsid w:val="00A4433A"/>
    <w:rsid w:val="00D54F88"/>
    <w:rsid w:val="00D675CE"/>
    <w:rsid w:val="00E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AD6B"/>
  <w15:docId w15:val="{7E28BCC6-08E5-4DF6-8917-85F6BCC6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F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Lévesque, Maryse</cp:lastModifiedBy>
  <cp:revision>2</cp:revision>
  <cp:lastPrinted>2024-06-12T12:13:00Z</cp:lastPrinted>
  <dcterms:created xsi:type="dcterms:W3CDTF">2024-06-17T03:34:00Z</dcterms:created>
  <dcterms:modified xsi:type="dcterms:W3CDTF">2024-06-17T03:34:00Z</dcterms:modified>
</cp:coreProperties>
</file>