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23242" w:type="dxa"/>
        <w:tblLayout w:type="fixed"/>
        <w:tblLook w:val="06A0" w:firstRow="1" w:lastRow="0" w:firstColumn="1" w:lastColumn="0" w:noHBand="1" w:noVBand="1"/>
      </w:tblPr>
      <w:tblGrid>
        <w:gridCol w:w="3858"/>
        <w:gridCol w:w="3858"/>
        <w:gridCol w:w="3858"/>
        <w:gridCol w:w="3858"/>
        <w:gridCol w:w="3858"/>
        <w:gridCol w:w="3952"/>
      </w:tblGrid>
      <w:tr w:rsidR="06BDC6C2" w14:paraId="1FBD609D" w14:textId="77777777" w:rsidTr="026C42C9">
        <w:trPr>
          <w:trHeight w:val="416"/>
        </w:trPr>
        <w:tc>
          <w:tcPr>
            <w:tcW w:w="23242" w:type="dxa"/>
            <w:gridSpan w:val="6"/>
            <w:shd w:val="clear" w:color="auto" w:fill="DEEAF6" w:themeFill="accent5" w:themeFillTint="33"/>
            <w:vAlign w:val="center"/>
          </w:tcPr>
          <w:p w14:paraId="5093EE8E" w14:textId="2894EFFD" w:rsidR="2AFEF0A2" w:rsidRDefault="2AF40AFC" w:rsidP="55A9AEA2">
            <w:pPr>
              <w:jc w:val="center"/>
              <w:rPr>
                <w:rFonts w:eastAsiaTheme="minorEastAsia"/>
                <w:b/>
                <w:bCs/>
                <w:sz w:val="28"/>
                <w:szCs w:val="28"/>
              </w:rPr>
            </w:pPr>
            <w:r>
              <w:rPr>
                <w:noProof/>
              </w:rPr>
              <w:drawing>
                <wp:inline distT="0" distB="0" distL="0" distR="0" wp14:anchorId="70159C78" wp14:editId="0771536E">
                  <wp:extent cx="1879170" cy="923925"/>
                  <wp:effectExtent l="0" t="0" r="0" b="0"/>
                  <wp:docPr id="205813971" name="Image 20581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170" cy="923925"/>
                          </a:xfrm>
                          <a:prstGeom prst="rect">
                            <a:avLst/>
                          </a:prstGeom>
                        </pic:spPr>
                      </pic:pic>
                    </a:graphicData>
                  </a:graphic>
                </wp:inline>
              </w:drawing>
            </w:r>
            <w:r w:rsidR="2AFEF0A2" w:rsidRPr="55A9AEA2">
              <w:rPr>
                <w:rFonts w:eastAsiaTheme="minorEastAsia"/>
                <w:b/>
                <w:bCs/>
                <w:sz w:val="28"/>
                <w:szCs w:val="28"/>
              </w:rPr>
              <w:t xml:space="preserve">Les rôles </w:t>
            </w:r>
            <w:r w:rsidR="003D679E" w:rsidRPr="55A9AEA2">
              <w:rPr>
                <w:rFonts w:eastAsiaTheme="minorEastAsia"/>
                <w:b/>
                <w:bCs/>
                <w:sz w:val="28"/>
                <w:szCs w:val="28"/>
              </w:rPr>
              <w:t xml:space="preserve">des acteurs </w:t>
            </w:r>
            <w:r w:rsidR="2AFEF0A2" w:rsidRPr="55A9AEA2">
              <w:rPr>
                <w:rFonts w:eastAsiaTheme="minorEastAsia"/>
                <w:b/>
                <w:bCs/>
                <w:sz w:val="28"/>
                <w:szCs w:val="28"/>
              </w:rPr>
              <w:t xml:space="preserve">en </w:t>
            </w:r>
            <w:r w:rsidR="63D59982" w:rsidRPr="55A9AEA2">
              <w:rPr>
                <w:rFonts w:eastAsiaTheme="minorEastAsia"/>
                <w:b/>
                <w:bCs/>
                <w:sz w:val="28"/>
                <w:szCs w:val="28"/>
              </w:rPr>
              <w:t>i</w:t>
            </w:r>
            <w:r w:rsidR="2AFEF0A2" w:rsidRPr="55A9AEA2">
              <w:rPr>
                <w:rFonts w:eastAsiaTheme="minorEastAsia"/>
                <w:b/>
                <w:bCs/>
                <w:sz w:val="28"/>
                <w:szCs w:val="28"/>
              </w:rPr>
              <w:t>nsertion professionnelle</w:t>
            </w:r>
            <w:r w:rsidR="03FCF8D0" w:rsidRPr="55A9AEA2">
              <w:rPr>
                <w:rFonts w:eastAsiaTheme="minorEastAsia"/>
                <w:b/>
                <w:bCs/>
                <w:sz w:val="28"/>
                <w:szCs w:val="28"/>
              </w:rPr>
              <w:t xml:space="preserve"> (</w:t>
            </w:r>
            <w:r w:rsidR="34A9278D" w:rsidRPr="55A9AEA2">
              <w:rPr>
                <w:rFonts w:eastAsiaTheme="minorEastAsia"/>
                <w:b/>
                <w:bCs/>
                <w:sz w:val="28"/>
                <w:szCs w:val="28"/>
              </w:rPr>
              <w:t>IP) à</w:t>
            </w:r>
            <w:r w:rsidR="00F611B9" w:rsidRPr="55A9AEA2">
              <w:rPr>
                <w:rFonts w:eastAsiaTheme="minorEastAsia"/>
                <w:b/>
                <w:bCs/>
                <w:i/>
                <w:iCs/>
                <w:color w:val="C00000"/>
                <w:sz w:val="24"/>
                <w:szCs w:val="24"/>
              </w:rPr>
              <w:t xml:space="preserve"> titre d’exemple seulement, inspiré du modèle d’un CSS</w:t>
            </w:r>
          </w:p>
        </w:tc>
      </w:tr>
      <w:tr w:rsidR="00FE3536" w14:paraId="5E5C1D88" w14:textId="77777777" w:rsidTr="026C42C9">
        <w:trPr>
          <w:trHeight w:val="363"/>
        </w:trPr>
        <w:tc>
          <w:tcPr>
            <w:tcW w:w="3858" w:type="dxa"/>
            <w:shd w:val="clear" w:color="auto" w:fill="538135" w:themeFill="accent6" w:themeFillShade="BF"/>
          </w:tcPr>
          <w:p w14:paraId="546CD038" w14:textId="3ABCE08F" w:rsidR="00FE3536" w:rsidRPr="008669E4" w:rsidRDefault="00FE3536" w:rsidP="55A9AEA2">
            <w:pPr>
              <w:jc w:val="center"/>
              <w:rPr>
                <w:rFonts w:eastAsiaTheme="minorEastAsia"/>
                <w:b/>
                <w:bCs/>
                <w:color w:val="FFFFFF" w:themeColor="background1"/>
                <w:sz w:val="28"/>
                <w:szCs w:val="28"/>
              </w:rPr>
            </w:pPr>
            <w:r w:rsidRPr="55A9AEA2">
              <w:rPr>
                <w:rFonts w:eastAsiaTheme="minorEastAsia"/>
                <w:b/>
                <w:bCs/>
                <w:color w:val="FFFFFF" w:themeColor="background1"/>
                <w:sz w:val="28"/>
                <w:szCs w:val="28"/>
              </w:rPr>
              <w:t>PAIR – Collègue enseignants</w:t>
            </w:r>
          </w:p>
        </w:tc>
        <w:tc>
          <w:tcPr>
            <w:tcW w:w="3858" w:type="dxa"/>
            <w:shd w:val="clear" w:color="auto" w:fill="538135" w:themeFill="accent6" w:themeFillShade="BF"/>
          </w:tcPr>
          <w:p w14:paraId="6D7CE868" w14:textId="5B27F360" w:rsidR="00FE3536" w:rsidRPr="008669E4" w:rsidRDefault="00FE3536" w:rsidP="07330393">
            <w:pPr>
              <w:jc w:val="center"/>
              <w:rPr>
                <w:rFonts w:eastAsiaTheme="minorEastAsia"/>
                <w:b/>
                <w:bCs/>
                <w:color w:val="FFFFFF" w:themeColor="background1"/>
                <w:sz w:val="28"/>
                <w:szCs w:val="28"/>
              </w:rPr>
            </w:pPr>
            <w:r w:rsidRPr="07330393">
              <w:rPr>
                <w:rFonts w:eastAsiaTheme="minorEastAsia"/>
                <w:b/>
                <w:bCs/>
                <w:color w:val="FFFFFF" w:themeColor="background1"/>
                <w:sz w:val="28"/>
                <w:szCs w:val="28"/>
              </w:rPr>
              <w:t>Accompagnateur</w:t>
            </w:r>
          </w:p>
        </w:tc>
        <w:tc>
          <w:tcPr>
            <w:tcW w:w="3858" w:type="dxa"/>
            <w:shd w:val="clear" w:color="auto" w:fill="538135" w:themeFill="accent6" w:themeFillShade="BF"/>
          </w:tcPr>
          <w:p w14:paraId="6BECC57B" w14:textId="77777777" w:rsidR="00FE3536" w:rsidRPr="008669E4" w:rsidRDefault="00FE3536" w:rsidP="006475B8">
            <w:pPr>
              <w:jc w:val="center"/>
              <w:rPr>
                <w:rFonts w:eastAsiaTheme="minorEastAsia"/>
                <w:b/>
                <w:color w:val="FFFFFF" w:themeColor="background1"/>
                <w:sz w:val="28"/>
                <w:szCs w:val="32"/>
              </w:rPr>
            </w:pPr>
            <w:r w:rsidRPr="008669E4">
              <w:rPr>
                <w:rFonts w:eastAsiaTheme="minorEastAsia"/>
                <w:b/>
                <w:color w:val="FFFFFF" w:themeColor="background1"/>
                <w:sz w:val="28"/>
                <w:szCs w:val="32"/>
              </w:rPr>
              <w:t xml:space="preserve">MENTOR </w:t>
            </w:r>
          </w:p>
        </w:tc>
        <w:tc>
          <w:tcPr>
            <w:tcW w:w="3858" w:type="dxa"/>
            <w:shd w:val="clear" w:color="auto" w:fill="538135" w:themeFill="accent6" w:themeFillShade="BF"/>
          </w:tcPr>
          <w:p w14:paraId="7560E881" w14:textId="77777777" w:rsidR="00FE3536" w:rsidRPr="008669E4" w:rsidRDefault="00FE3536" w:rsidP="006475B8">
            <w:pPr>
              <w:jc w:val="center"/>
              <w:rPr>
                <w:rFonts w:eastAsiaTheme="minorEastAsia"/>
                <w:b/>
                <w:color w:val="FFFFFF" w:themeColor="background1"/>
                <w:sz w:val="28"/>
                <w:szCs w:val="32"/>
              </w:rPr>
            </w:pPr>
            <w:r w:rsidRPr="008669E4">
              <w:rPr>
                <w:rFonts w:eastAsiaTheme="minorEastAsia"/>
                <w:b/>
                <w:color w:val="FFFFFF" w:themeColor="background1"/>
                <w:sz w:val="28"/>
                <w:szCs w:val="32"/>
              </w:rPr>
              <w:t>Direction</w:t>
            </w:r>
          </w:p>
        </w:tc>
        <w:tc>
          <w:tcPr>
            <w:tcW w:w="3858" w:type="dxa"/>
            <w:shd w:val="clear" w:color="auto" w:fill="538135" w:themeFill="accent6" w:themeFillShade="BF"/>
          </w:tcPr>
          <w:p w14:paraId="21C4A190" w14:textId="6A286E3E" w:rsidR="00FE3536" w:rsidRPr="008669E4" w:rsidRDefault="00FE3536" w:rsidP="55A9AEA2">
            <w:pPr>
              <w:jc w:val="center"/>
              <w:rPr>
                <w:rFonts w:eastAsiaTheme="minorEastAsia"/>
                <w:b/>
                <w:bCs/>
                <w:color w:val="FFFFFF" w:themeColor="background1"/>
                <w:sz w:val="28"/>
                <w:szCs w:val="28"/>
              </w:rPr>
            </w:pPr>
            <w:r w:rsidRPr="55A9AEA2">
              <w:rPr>
                <w:rFonts w:eastAsiaTheme="minorEastAsia"/>
                <w:b/>
                <w:bCs/>
                <w:color w:val="FFFFFF" w:themeColor="background1"/>
                <w:sz w:val="28"/>
                <w:szCs w:val="28"/>
              </w:rPr>
              <w:t>CP en IP</w:t>
            </w:r>
            <w:r w:rsidR="6EBC188C" w:rsidRPr="55A9AEA2">
              <w:rPr>
                <w:rFonts w:eastAsiaTheme="minorEastAsia"/>
                <w:b/>
                <w:bCs/>
                <w:color w:val="FFFFFF" w:themeColor="background1"/>
                <w:sz w:val="28"/>
                <w:szCs w:val="28"/>
              </w:rPr>
              <w:t xml:space="preserve"> ou autre</w:t>
            </w:r>
          </w:p>
        </w:tc>
        <w:tc>
          <w:tcPr>
            <w:tcW w:w="3952" w:type="dxa"/>
            <w:shd w:val="clear" w:color="auto" w:fill="538135" w:themeFill="accent6" w:themeFillShade="BF"/>
          </w:tcPr>
          <w:p w14:paraId="0F76DF2B" w14:textId="77777777" w:rsidR="00FE3536" w:rsidRPr="008669E4" w:rsidRDefault="00FE3536" w:rsidP="006475B8">
            <w:pPr>
              <w:jc w:val="center"/>
              <w:rPr>
                <w:rFonts w:eastAsiaTheme="minorEastAsia"/>
                <w:b/>
                <w:color w:val="FFFFFF" w:themeColor="background1"/>
                <w:sz w:val="28"/>
                <w:szCs w:val="28"/>
              </w:rPr>
            </w:pPr>
            <w:r w:rsidRPr="008669E4">
              <w:rPr>
                <w:rFonts w:eastAsiaTheme="minorEastAsia"/>
                <w:b/>
                <w:color w:val="FFFFFF" w:themeColor="background1"/>
                <w:sz w:val="28"/>
                <w:szCs w:val="28"/>
              </w:rPr>
              <w:t>Ressources humaines</w:t>
            </w:r>
          </w:p>
        </w:tc>
      </w:tr>
      <w:tr w:rsidR="00FE3536" w14:paraId="20A92AEC" w14:textId="77777777" w:rsidTr="026C42C9">
        <w:trPr>
          <w:trHeight w:val="398"/>
        </w:trPr>
        <w:tc>
          <w:tcPr>
            <w:tcW w:w="23242" w:type="dxa"/>
            <w:gridSpan w:val="6"/>
            <w:shd w:val="clear" w:color="auto" w:fill="E2EFD9" w:themeFill="accent6" w:themeFillTint="33"/>
          </w:tcPr>
          <w:p w14:paraId="0EE5CAFE" w14:textId="543546F4" w:rsidR="00FE3536" w:rsidRPr="008C5B1B" w:rsidRDefault="00FE3536" w:rsidP="55A9AEA2">
            <w:pPr>
              <w:rPr>
                <w:rStyle w:val="normaltextrun"/>
                <w:b/>
                <w:bCs/>
                <w:color w:val="000000" w:themeColor="text1"/>
                <w:sz w:val="24"/>
                <w:szCs w:val="24"/>
                <w:lang w:val="fr-CA"/>
              </w:rPr>
            </w:pPr>
            <w:r w:rsidRPr="55A9AEA2">
              <w:rPr>
                <w:rStyle w:val="normaltextrun"/>
                <w:rFonts w:eastAsiaTheme="minorEastAsia"/>
                <w:b/>
                <w:bCs/>
                <w:color w:val="000000" w:themeColor="text1"/>
                <w:sz w:val="24"/>
                <w:szCs w:val="24"/>
                <w:lang w:val="fr-CA"/>
              </w:rPr>
              <w:t xml:space="preserve">Rôles et responsabilités en lien avec les modalités et les dispositifs </w:t>
            </w:r>
          </w:p>
        </w:tc>
      </w:tr>
      <w:tr w:rsidR="00FE3536" w14:paraId="706012EE" w14:textId="77777777" w:rsidTr="026C42C9">
        <w:trPr>
          <w:trHeight w:val="680"/>
        </w:trPr>
        <w:tc>
          <w:tcPr>
            <w:tcW w:w="3858" w:type="dxa"/>
            <w:shd w:val="clear" w:color="auto" w:fill="E2EFD9" w:themeFill="accent6" w:themeFillTint="33"/>
          </w:tcPr>
          <w:p w14:paraId="14E05F80" w14:textId="77777777" w:rsidR="00FE3536" w:rsidRPr="00F11D03" w:rsidRDefault="00FE3536" w:rsidP="00106DE5">
            <w:pPr>
              <w:spacing w:line="276" w:lineRule="auto"/>
              <w:rPr>
                <w:sz w:val="20"/>
                <w:lang w:val="fr-CA"/>
              </w:rPr>
            </w:pPr>
            <w:r w:rsidRPr="1EBFF18F">
              <w:rPr>
                <w:sz w:val="20"/>
                <w:szCs w:val="20"/>
              </w:rPr>
              <w:t>Lorsque le temps le permet et sur une base volontaire, il favorise l’accueil, l’entraide, la collaboration, l’écoute ou le partage de son expertise.</w:t>
            </w:r>
          </w:p>
          <w:p w14:paraId="1FCA9658" w14:textId="5A631733" w:rsidR="00FE3536" w:rsidRPr="00F11D03" w:rsidRDefault="00FE3536" w:rsidP="1EBFF18F">
            <w:pPr>
              <w:spacing w:line="276" w:lineRule="auto"/>
              <w:rPr>
                <w:sz w:val="20"/>
                <w:szCs w:val="20"/>
                <w:lang w:val="fr-CA"/>
              </w:rPr>
            </w:pPr>
          </w:p>
        </w:tc>
        <w:tc>
          <w:tcPr>
            <w:tcW w:w="3858" w:type="dxa"/>
          </w:tcPr>
          <w:p w14:paraId="39F66CFC" w14:textId="162E7B48" w:rsidR="00FE3536" w:rsidRPr="00F11D03" w:rsidRDefault="00FE3536" w:rsidP="07330393">
            <w:pPr>
              <w:spacing w:line="276" w:lineRule="auto"/>
              <w:rPr>
                <w:sz w:val="20"/>
                <w:szCs w:val="20"/>
              </w:rPr>
            </w:pPr>
            <w:r w:rsidRPr="026C42C9">
              <w:rPr>
                <w:sz w:val="20"/>
                <w:szCs w:val="20"/>
              </w:rPr>
              <w:t xml:space="preserve">Lorsque le temps le permet et sur une base volontaire, il accueille, aide, collabore, écoute ou </w:t>
            </w:r>
            <w:r w:rsidR="5E58F936" w:rsidRPr="026C42C9">
              <w:rPr>
                <w:sz w:val="20"/>
                <w:szCs w:val="20"/>
              </w:rPr>
              <w:t>partage son</w:t>
            </w:r>
            <w:r w:rsidRPr="026C42C9">
              <w:rPr>
                <w:sz w:val="20"/>
                <w:szCs w:val="20"/>
              </w:rPr>
              <w:t xml:space="preserve"> expertise avec des enseignants de 400 jours et moins d’expérience </w:t>
            </w:r>
            <w:r w:rsidR="5C0B61E6" w:rsidRPr="026C42C9">
              <w:rPr>
                <w:sz w:val="20"/>
                <w:szCs w:val="20"/>
              </w:rPr>
              <w:t xml:space="preserve">en enseignement </w:t>
            </w:r>
            <w:r w:rsidR="6C9F327D" w:rsidRPr="026C42C9">
              <w:rPr>
                <w:sz w:val="20"/>
                <w:szCs w:val="20"/>
              </w:rPr>
              <w:t xml:space="preserve">au Québec </w:t>
            </w:r>
            <w:r w:rsidRPr="026C42C9">
              <w:rPr>
                <w:sz w:val="20"/>
                <w:szCs w:val="20"/>
              </w:rPr>
              <w:t>et ce, en toute confidentialité.</w:t>
            </w:r>
          </w:p>
          <w:p w14:paraId="3DBFD02C" w14:textId="77777777" w:rsidR="00FE3536" w:rsidRPr="00F11D03" w:rsidRDefault="00FE3536" w:rsidP="00106DE5">
            <w:pPr>
              <w:spacing w:line="276" w:lineRule="auto"/>
              <w:rPr>
                <w:sz w:val="20"/>
              </w:rPr>
            </w:pPr>
          </w:p>
          <w:p w14:paraId="31043A24" w14:textId="2E14EACE" w:rsidR="00FE3536" w:rsidRPr="00F11D03" w:rsidRDefault="1EBFF18F" w:rsidP="1EBFF18F">
            <w:pPr>
              <w:spacing w:line="276" w:lineRule="auto"/>
              <w:rPr>
                <w:sz w:val="20"/>
                <w:szCs w:val="20"/>
              </w:rPr>
            </w:pPr>
            <w:r w:rsidRPr="1EBFF18F">
              <w:rPr>
                <w:sz w:val="20"/>
                <w:szCs w:val="20"/>
              </w:rPr>
              <w:t>Il...</w:t>
            </w:r>
          </w:p>
          <w:p w14:paraId="38F61E97" w14:textId="69EC2F1B" w:rsidR="1EBFF18F" w:rsidRDefault="1EBFF18F" w:rsidP="1EBFF18F">
            <w:pPr>
              <w:spacing w:line="276" w:lineRule="auto"/>
              <w:rPr>
                <w:sz w:val="20"/>
                <w:szCs w:val="20"/>
              </w:rPr>
            </w:pPr>
          </w:p>
          <w:p w14:paraId="0A373C77" w14:textId="2AA37CFB" w:rsidR="00FE3536" w:rsidRDefault="00FE3536" w:rsidP="00106DE5">
            <w:pPr>
              <w:pStyle w:val="Paragraphedeliste"/>
              <w:numPr>
                <w:ilvl w:val="0"/>
                <w:numId w:val="9"/>
              </w:numPr>
              <w:spacing w:line="276" w:lineRule="auto"/>
              <w:rPr>
                <w:rStyle w:val="normaltextrun"/>
                <w:rFonts w:eastAsiaTheme="minorEastAsia"/>
                <w:sz w:val="20"/>
                <w:lang w:val="fr-CA"/>
              </w:rPr>
            </w:pPr>
            <w:r w:rsidRPr="00F11D03">
              <w:rPr>
                <w:rStyle w:val="normaltextrun"/>
                <w:rFonts w:eastAsiaTheme="minorEastAsia"/>
                <w:sz w:val="20"/>
                <w:lang w:val="fr-CA"/>
              </w:rPr>
              <w:t>Assure une communication et un soutien auprès des enseignants en IP en fonction des besoins écoles, des dispositifs et des modalités mis en place (</w:t>
            </w:r>
            <w:r w:rsidR="00340167">
              <w:rPr>
                <w:rStyle w:val="normaltextrun"/>
                <w:rFonts w:eastAsiaTheme="minorEastAsia"/>
                <w:sz w:val="20"/>
                <w:lang w:val="fr-CA"/>
              </w:rPr>
              <w:t xml:space="preserve">réf. </w:t>
            </w:r>
            <w:r w:rsidR="00340167">
              <w:rPr>
                <w:rStyle w:val="normaltextrun"/>
                <w:rFonts w:eastAsiaTheme="minorEastAsia"/>
                <w:sz w:val="20"/>
                <w:szCs w:val="20"/>
                <w:lang w:val="fr-CA"/>
              </w:rPr>
              <w:t>Tableau des modalités et dispositifs)</w:t>
            </w:r>
          </w:p>
          <w:p w14:paraId="771719C3" w14:textId="77777777" w:rsidR="00340167" w:rsidRPr="00F11D03" w:rsidRDefault="00340167" w:rsidP="00340167">
            <w:pPr>
              <w:pStyle w:val="Paragraphedeliste"/>
              <w:spacing w:line="276" w:lineRule="auto"/>
              <w:ind w:left="360"/>
              <w:rPr>
                <w:rFonts w:eastAsiaTheme="minorEastAsia"/>
                <w:sz w:val="20"/>
                <w:lang w:val="fr-CA"/>
              </w:rPr>
            </w:pPr>
          </w:p>
          <w:p w14:paraId="04175C5A" w14:textId="77777777" w:rsidR="00FE3536" w:rsidRPr="00F11D03" w:rsidRDefault="00FE3536" w:rsidP="00106DE5">
            <w:pPr>
              <w:spacing w:line="276" w:lineRule="auto"/>
              <w:rPr>
                <w:rStyle w:val="normaltextrun"/>
                <w:b/>
                <w:bCs/>
                <w:sz w:val="20"/>
                <w:lang w:val="fr-CA"/>
              </w:rPr>
            </w:pPr>
          </w:p>
        </w:tc>
        <w:tc>
          <w:tcPr>
            <w:tcW w:w="3858" w:type="dxa"/>
            <w:shd w:val="clear" w:color="auto" w:fill="E2EFD9" w:themeFill="accent6" w:themeFillTint="33"/>
          </w:tcPr>
          <w:p w14:paraId="0F3EA83D" w14:textId="7BE7C1FF" w:rsidR="00FE3536" w:rsidRPr="00F11D03" w:rsidRDefault="00FE3536" w:rsidP="1EBFF18F">
            <w:pPr>
              <w:spacing w:line="276" w:lineRule="auto"/>
              <w:rPr>
                <w:sz w:val="20"/>
                <w:szCs w:val="20"/>
              </w:rPr>
            </w:pPr>
            <w:r w:rsidRPr="026C42C9">
              <w:rPr>
                <w:sz w:val="20"/>
                <w:szCs w:val="20"/>
              </w:rPr>
              <w:t xml:space="preserve">Dans le temps qui lui est imparti avec la direction, il s’assure que des processus relatifs à l’accueil, à l’aide apportée, à la collaboration, à l’écoute ou au partage de son expertise sont offerts aux enseignants de </w:t>
            </w:r>
            <w:r w:rsidR="2211322F" w:rsidRPr="026C42C9">
              <w:rPr>
                <w:sz w:val="20"/>
                <w:szCs w:val="20"/>
              </w:rPr>
              <w:t>400 jours</w:t>
            </w:r>
            <w:r w:rsidRPr="026C42C9">
              <w:rPr>
                <w:sz w:val="20"/>
                <w:szCs w:val="20"/>
              </w:rPr>
              <w:t xml:space="preserve"> et moins d’expérience </w:t>
            </w:r>
            <w:r w:rsidR="37AA0C7C" w:rsidRPr="026C42C9">
              <w:rPr>
                <w:sz w:val="20"/>
                <w:szCs w:val="20"/>
              </w:rPr>
              <w:t xml:space="preserve">en enseignement </w:t>
            </w:r>
            <w:r w:rsidR="6B7A965F" w:rsidRPr="026C42C9">
              <w:rPr>
                <w:sz w:val="20"/>
                <w:szCs w:val="20"/>
              </w:rPr>
              <w:t xml:space="preserve">au Québec </w:t>
            </w:r>
            <w:r w:rsidRPr="026C42C9">
              <w:rPr>
                <w:sz w:val="20"/>
                <w:szCs w:val="20"/>
              </w:rPr>
              <w:t xml:space="preserve">et ce, en toute confidentialité. </w:t>
            </w:r>
          </w:p>
          <w:p w14:paraId="71C8E0D5" w14:textId="77777777" w:rsidR="00FE3536" w:rsidRDefault="00FE3536" w:rsidP="1EBFF18F">
            <w:pPr>
              <w:spacing w:line="276" w:lineRule="auto"/>
              <w:rPr>
                <w:rStyle w:val="normaltextrun"/>
                <w:sz w:val="20"/>
                <w:szCs w:val="20"/>
              </w:rPr>
            </w:pPr>
          </w:p>
          <w:p w14:paraId="59EFB905" w14:textId="7501BF23" w:rsidR="1EBFF18F" w:rsidRDefault="1EBFF18F" w:rsidP="1EBFF18F">
            <w:pPr>
              <w:spacing w:line="276" w:lineRule="auto"/>
              <w:rPr>
                <w:rStyle w:val="normaltextrun"/>
                <w:sz w:val="20"/>
                <w:szCs w:val="20"/>
              </w:rPr>
            </w:pPr>
            <w:r w:rsidRPr="1EBFF18F">
              <w:rPr>
                <w:rStyle w:val="normaltextrun"/>
                <w:sz w:val="20"/>
                <w:szCs w:val="20"/>
              </w:rPr>
              <w:t>Il...</w:t>
            </w:r>
          </w:p>
          <w:p w14:paraId="29F4B4C5" w14:textId="0885035F" w:rsidR="00FE3536" w:rsidRPr="00F11D03" w:rsidRDefault="00FE3536" w:rsidP="1EBFF18F">
            <w:pPr>
              <w:spacing w:line="276" w:lineRule="auto"/>
              <w:rPr>
                <w:rStyle w:val="normaltextrun"/>
                <w:sz w:val="20"/>
                <w:szCs w:val="20"/>
              </w:rPr>
            </w:pPr>
          </w:p>
          <w:p w14:paraId="2BC7C175" w14:textId="77777777" w:rsidR="00FE3536" w:rsidRPr="00F11D03" w:rsidRDefault="00FE3536" w:rsidP="00106DE5">
            <w:pPr>
              <w:pStyle w:val="Paragraphedeliste"/>
              <w:numPr>
                <w:ilvl w:val="0"/>
                <w:numId w:val="9"/>
              </w:numPr>
              <w:spacing w:line="276" w:lineRule="auto"/>
              <w:rPr>
                <w:rStyle w:val="normaltextrun"/>
                <w:rFonts w:eastAsiaTheme="minorEastAsia"/>
                <w:sz w:val="20"/>
                <w:lang w:val="fr-CA"/>
              </w:rPr>
            </w:pPr>
            <w:r w:rsidRPr="00F11D03">
              <w:rPr>
                <w:rStyle w:val="normaltextrun"/>
                <w:rFonts w:eastAsiaTheme="minorEastAsia"/>
                <w:sz w:val="20"/>
                <w:lang w:val="fr-CA"/>
              </w:rPr>
              <w:t xml:space="preserve">Assure une communication et un soutien auprès des enseignants en IP en fonction des besoins écoles, des dispositifs et des modalités mis en place (rôle complémentaire aux accompagnateurs et aux pairs) </w:t>
            </w:r>
          </w:p>
          <w:p w14:paraId="295581D1" w14:textId="62E6F0FF" w:rsidR="00FE3536" w:rsidRPr="00F11D03" w:rsidRDefault="00FE3536" w:rsidP="55A9AEA2">
            <w:pPr>
              <w:pStyle w:val="Paragraphedeliste"/>
              <w:numPr>
                <w:ilvl w:val="0"/>
                <w:numId w:val="9"/>
              </w:numPr>
              <w:spacing w:line="276" w:lineRule="auto"/>
              <w:rPr>
                <w:rStyle w:val="normaltextrun"/>
                <w:rFonts w:eastAsiaTheme="minorEastAsia"/>
                <w:sz w:val="20"/>
                <w:szCs w:val="20"/>
                <w:lang w:val="fr-CA"/>
              </w:rPr>
            </w:pPr>
            <w:r w:rsidRPr="55A9AEA2">
              <w:rPr>
                <w:rStyle w:val="normaltextrun"/>
                <w:rFonts w:eastAsiaTheme="minorEastAsia"/>
                <w:sz w:val="20"/>
                <w:szCs w:val="20"/>
                <w:lang w:val="fr-CA"/>
              </w:rPr>
              <w:t>Organise</w:t>
            </w:r>
            <w:r w:rsidR="77A352E2" w:rsidRPr="55A9AEA2">
              <w:rPr>
                <w:rStyle w:val="normaltextrun"/>
                <w:rFonts w:eastAsiaTheme="minorEastAsia"/>
                <w:sz w:val="20"/>
                <w:szCs w:val="20"/>
                <w:lang w:val="fr-CA"/>
              </w:rPr>
              <w:t xml:space="preserve"> au minimum</w:t>
            </w:r>
            <w:r w:rsidRPr="55A9AEA2">
              <w:rPr>
                <w:rStyle w:val="normaltextrun"/>
                <w:rFonts w:eastAsiaTheme="minorEastAsia"/>
                <w:sz w:val="20"/>
                <w:szCs w:val="20"/>
                <w:lang w:val="fr-CA"/>
              </w:rPr>
              <w:t xml:space="preserve"> </w:t>
            </w:r>
            <w:r w:rsidR="7164150F" w:rsidRPr="55A9AEA2">
              <w:rPr>
                <w:rStyle w:val="normaltextrun"/>
                <w:rFonts w:eastAsiaTheme="minorEastAsia"/>
                <w:sz w:val="20"/>
                <w:szCs w:val="20"/>
                <w:lang w:val="fr-CA"/>
              </w:rPr>
              <w:t>****</w:t>
            </w:r>
            <w:r w:rsidRPr="55A9AEA2">
              <w:rPr>
                <w:rStyle w:val="normaltextrun"/>
                <w:rFonts w:eastAsiaTheme="minorEastAsia"/>
                <w:sz w:val="20"/>
                <w:szCs w:val="20"/>
                <w:lang w:val="fr-CA"/>
              </w:rPr>
              <w:t>activités collectives (spécifiquement pour les mentorés qu’il soutient en cohérence avec le programme local et ciblant le développement de compétences de l’identité professionnelle)</w:t>
            </w:r>
          </w:p>
          <w:p w14:paraId="5062005F" w14:textId="4915F90F" w:rsidR="00FE3536" w:rsidRPr="00F11D03" w:rsidRDefault="00FE3536" w:rsidP="5CB70271">
            <w:pPr>
              <w:pStyle w:val="Paragraphedeliste"/>
              <w:numPr>
                <w:ilvl w:val="0"/>
                <w:numId w:val="9"/>
              </w:numPr>
              <w:spacing w:line="276" w:lineRule="auto"/>
              <w:rPr>
                <w:rStyle w:val="normaltextrun"/>
                <w:rFonts w:ascii="Book Antiqua" w:eastAsia="Book Antiqua" w:hAnsi="Book Antiqua" w:cs="Book Antiqua"/>
                <w:sz w:val="20"/>
                <w:szCs w:val="20"/>
                <w:lang w:val="fr-CA"/>
              </w:rPr>
            </w:pPr>
            <w:r w:rsidRPr="07330393">
              <w:rPr>
                <w:rStyle w:val="normaltextrun"/>
                <w:rFonts w:eastAsiaTheme="minorEastAsia"/>
                <w:sz w:val="20"/>
                <w:szCs w:val="20"/>
                <w:lang w:val="fr-CA"/>
              </w:rPr>
              <w:t xml:space="preserve">Assure une communication </w:t>
            </w:r>
            <w:r w:rsidR="6CF4EC1F" w:rsidRPr="07330393">
              <w:rPr>
                <w:rStyle w:val="normaltextrun"/>
                <w:rFonts w:eastAsiaTheme="minorEastAsia"/>
                <w:sz w:val="20"/>
                <w:szCs w:val="20"/>
                <w:lang w:val="fr-CA"/>
              </w:rPr>
              <w:t xml:space="preserve">minimalement </w:t>
            </w:r>
            <w:r w:rsidRPr="07330393">
              <w:rPr>
                <w:rStyle w:val="normaltextrun"/>
                <w:rFonts w:eastAsiaTheme="minorEastAsia"/>
                <w:sz w:val="20"/>
                <w:szCs w:val="20"/>
                <w:lang w:val="fr-CA"/>
              </w:rPr>
              <w:t xml:space="preserve">aux 2 semaines auprès </w:t>
            </w:r>
            <w:r w:rsidR="4881F4F4" w:rsidRPr="07330393">
              <w:rPr>
                <w:rStyle w:val="normaltextrun"/>
                <w:rFonts w:eastAsiaTheme="minorEastAsia"/>
                <w:sz w:val="20"/>
                <w:szCs w:val="20"/>
                <w:lang w:val="fr-CA"/>
              </w:rPr>
              <w:t xml:space="preserve">des </w:t>
            </w:r>
            <w:r w:rsidRPr="07330393">
              <w:rPr>
                <w:rStyle w:val="normaltextrun"/>
                <w:rFonts w:eastAsiaTheme="minorEastAsia"/>
                <w:sz w:val="20"/>
                <w:szCs w:val="20"/>
                <w:lang w:val="fr-CA"/>
              </w:rPr>
              <w:t>mentorés</w:t>
            </w:r>
          </w:p>
          <w:p w14:paraId="6FAFFD7F" w14:textId="0F17A4B4" w:rsidR="00FE3536" w:rsidRDefault="00FE3536" w:rsidP="3A51A859">
            <w:pPr>
              <w:pStyle w:val="Paragraphedeliste"/>
              <w:numPr>
                <w:ilvl w:val="0"/>
                <w:numId w:val="9"/>
              </w:numPr>
              <w:spacing w:line="276" w:lineRule="auto"/>
              <w:rPr>
                <w:rStyle w:val="normaltextrun"/>
                <w:rFonts w:eastAsiaTheme="minorEastAsia"/>
                <w:sz w:val="20"/>
                <w:szCs w:val="20"/>
                <w:lang w:val="fr-CA"/>
              </w:rPr>
            </w:pPr>
            <w:r w:rsidRPr="646F5D98">
              <w:rPr>
                <w:rStyle w:val="normaltextrun"/>
                <w:rFonts w:eastAsiaTheme="minorEastAsia"/>
                <w:sz w:val="20"/>
                <w:szCs w:val="20"/>
                <w:lang w:val="fr-CA"/>
              </w:rPr>
              <w:t xml:space="preserve">Établit une entente </w:t>
            </w:r>
            <w:proofErr w:type="spellStart"/>
            <w:r w:rsidRPr="646F5D98">
              <w:rPr>
                <w:rStyle w:val="normaltextrun"/>
                <w:rFonts w:eastAsiaTheme="minorEastAsia"/>
                <w:sz w:val="20"/>
                <w:szCs w:val="20"/>
                <w:lang w:val="fr-CA"/>
              </w:rPr>
              <w:t>mentorale</w:t>
            </w:r>
            <w:proofErr w:type="spellEnd"/>
            <w:r w:rsidRPr="646F5D98">
              <w:rPr>
                <w:rStyle w:val="normaltextrun"/>
                <w:rFonts w:eastAsiaTheme="minorEastAsia"/>
                <w:sz w:val="20"/>
                <w:szCs w:val="20"/>
                <w:lang w:val="fr-CA"/>
              </w:rPr>
              <w:t xml:space="preserve"> avec son mentoré</w:t>
            </w:r>
            <w:r w:rsidR="29F21619" w:rsidRPr="646F5D98">
              <w:rPr>
                <w:rStyle w:val="normaltextrun"/>
                <w:rFonts w:eastAsiaTheme="minorEastAsia"/>
                <w:sz w:val="20"/>
                <w:szCs w:val="20"/>
                <w:lang w:val="fr-CA"/>
              </w:rPr>
              <w:t xml:space="preserve"> </w:t>
            </w:r>
            <w:r w:rsidR="72CBC18A" w:rsidRPr="646F5D98">
              <w:rPr>
                <w:rStyle w:val="normaltextrun"/>
                <w:rFonts w:eastAsiaTheme="minorEastAsia"/>
                <w:sz w:val="20"/>
                <w:szCs w:val="20"/>
                <w:lang w:val="fr-CA"/>
              </w:rPr>
              <w:t>au</w:t>
            </w:r>
            <w:r w:rsidR="307F0F85" w:rsidRPr="646F5D98">
              <w:rPr>
                <w:rStyle w:val="normaltextrun"/>
                <w:rFonts w:eastAsiaTheme="minorEastAsia"/>
                <w:sz w:val="20"/>
                <w:szCs w:val="20"/>
                <w:lang w:val="fr-CA"/>
              </w:rPr>
              <w:t xml:space="preserve"> </w:t>
            </w:r>
            <w:r w:rsidR="72CBC18A" w:rsidRPr="646F5D98">
              <w:rPr>
                <w:rStyle w:val="normaltextrun"/>
                <w:rFonts w:eastAsiaTheme="minorEastAsia"/>
                <w:sz w:val="20"/>
                <w:szCs w:val="20"/>
                <w:lang w:val="fr-CA"/>
              </w:rPr>
              <w:t>besoin</w:t>
            </w:r>
          </w:p>
          <w:p w14:paraId="72B3CF02" w14:textId="16C38B80" w:rsidR="00340167" w:rsidRPr="00F11D03" w:rsidRDefault="00340167" w:rsidP="2197656A">
            <w:pPr>
              <w:pStyle w:val="Paragraphedeliste"/>
              <w:numPr>
                <w:ilvl w:val="0"/>
                <w:numId w:val="9"/>
              </w:numPr>
              <w:spacing w:line="276" w:lineRule="auto"/>
              <w:rPr>
                <w:rStyle w:val="normaltextrun"/>
                <w:rFonts w:eastAsiaTheme="minorEastAsia"/>
                <w:sz w:val="20"/>
                <w:szCs w:val="20"/>
                <w:lang w:val="fr-CA"/>
              </w:rPr>
            </w:pPr>
            <w:r>
              <w:rPr>
                <w:rStyle w:val="normaltextrun"/>
                <w:rFonts w:eastAsiaTheme="minorEastAsia"/>
                <w:sz w:val="20"/>
                <w:szCs w:val="20"/>
                <w:lang w:val="fr-CA"/>
              </w:rPr>
              <w:t>Choisit la modalité ou le dispositif le plus approprié en fonction du besoin identifié (réf. Tableau des modalités et dispositifs)</w:t>
            </w:r>
          </w:p>
        </w:tc>
        <w:tc>
          <w:tcPr>
            <w:tcW w:w="3858" w:type="dxa"/>
          </w:tcPr>
          <w:p w14:paraId="771970B7" w14:textId="77777777" w:rsidR="00FE3536" w:rsidRPr="00F11D03" w:rsidRDefault="00FE3536" w:rsidP="07330393">
            <w:pPr>
              <w:spacing w:line="276" w:lineRule="auto"/>
              <w:rPr>
                <w:sz w:val="20"/>
                <w:szCs w:val="20"/>
                <w:lang w:val="fr-CA" w:eastAsia="fr-CA"/>
              </w:rPr>
            </w:pPr>
            <w:r w:rsidRPr="07330393">
              <w:rPr>
                <w:sz w:val="20"/>
                <w:szCs w:val="20"/>
              </w:rPr>
              <w:t>En collaboration avec l’ensemble des acteurs, la direction s’assure que des processus relatifs à l’accueil, à l’aide apportée, à la collaboration, à l’écoute ou au partage de son expertise sont offerts aux enseignants de deux ans et moins d’expérience. Elle coordonne le travail de l’ensemble des intervenants de façon à assurer une complémentarité.</w:t>
            </w:r>
          </w:p>
          <w:p w14:paraId="5ADB39DE" w14:textId="46FE9793" w:rsidR="00FE3536" w:rsidRPr="00F11D03" w:rsidRDefault="1EBFF18F" w:rsidP="07330393">
            <w:pPr>
              <w:spacing w:line="276" w:lineRule="auto"/>
              <w:rPr>
                <w:sz w:val="20"/>
                <w:szCs w:val="20"/>
              </w:rPr>
            </w:pPr>
            <w:r w:rsidRPr="1EBFF18F">
              <w:rPr>
                <w:sz w:val="20"/>
                <w:szCs w:val="20"/>
              </w:rPr>
              <w:t>Il...</w:t>
            </w:r>
          </w:p>
          <w:p w14:paraId="004F48C1" w14:textId="46D5A36B" w:rsidR="1EBFF18F" w:rsidRDefault="1EBFF18F" w:rsidP="1EBFF18F">
            <w:pPr>
              <w:spacing w:line="276" w:lineRule="auto"/>
              <w:rPr>
                <w:sz w:val="20"/>
                <w:szCs w:val="20"/>
              </w:rPr>
            </w:pPr>
          </w:p>
          <w:p w14:paraId="26061963" w14:textId="1D1CDB0E" w:rsidR="00FE3536" w:rsidRPr="00F11D03" w:rsidRDefault="22FACDC0" w:rsidP="07330393">
            <w:pPr>
              <w:pStyle w:val="Paragraphedeliste"/>
              <w:numPr>
                <w:ilvl w:val="0"/>
                <w:numId w:val="6"/>
              </w:numPr>
              <w:spacing w:line="276" w:lineRule="auto"/>
              <w:rPr>
                <w:rFonts w:eastAsiaTheme="minorEastAsia"/>
                <w:sz w:val="20"/>
                <w:szCs w:val="20"/>
                <w:lang w:val="fr-CA" w:eastAsia="fr-CA"/>
              </w:rPr>
            </w:pPr>
            <w:r w:rsidRPr="07330393">
              <w:rPr>
                <w:sz w:val="20"/>
                <w:szCs w:val="20"/>
              </w:rPr>
              <w:t>S’assure de l’application du programme local d’IP</w:t>
            </w:r>
          </w:p>
          <w:p w14:paraId="4C27C0F9" w14:textId="6829CD97" w:rsidR="601503A9" w:rsidRDefault="601503A9" w:rsidP="07330393">
            <w:pPr>
              <w:pStyle w:val="Paragraphedeliste"/>
              <w:numPr>
                <w:ilvl w:val="0"/>
                <w:numId w:val="6"/>
              </w:numPr>
              <w:spacing w:line="276" w:lineRule="auto"/>
              <w:rPr>
                <w:rFonts w:asciiTheme="minorEastAsia" w:eastAsiaTheme="minorEastAsia" w:hAnsiTheme="minorEastAsia" w:cstheme="minorEastAsia"/>
                <w:sz w:val="20"/>
                <w:szCs w:val="20"/>
                <w:lang w:val="fr-CA"/>
              </w:rPr>
            </w:pPr>
            <w:r w:rsidRPr="07330393">
              <w:rPr>
                <w:rFonts w:eastAsiaTheme="minorEastAsia"/>
                <w:sz w:val="20"/>
                <w:szCs w:val="20"/>
                <w:lang w:val="fr-CA" w:eastAsia="fr-CA"/>
              </w:rPr>
              <w:t>S'assure de consulter le CPE pour la nomination de l'enseignant mentors</w:t>
            </w:r>
          </w:p>
          <w:p w14:paraId="5308BD03" w14:textId="1ED6AB0C" w:rsidR="00FE3536" w:rsidRPr="00F11D03" w:rsidRDefault="00FE3536" w:rsidP="07330393">
            <w:pPr>
              <w:pStyle w:val="Paragraphedeliste"/>
              <w:numPr>
                <w:ilvl w:val="0"/>
                <w:numId w:val="6"/>
              </w:numPr>
              <w:spacing w:line="276" w:lineRule="auto"/>
              <w:rPr>
                <w:rFonts w:asciiTheme="minorEastAsia" w:eastAsiaTheme="minorEastAsia" w:hAnsiTheme="minorEastAsia" w:cstheme="minorEastAsia"/>
                <w:sz w:val="20"/>
                <w:szCs w:val="20"/>
                <w:lang w:val="fr-CA" w:eastAsia="fr-CA"/>
              </w:rPr>
            </w:pPr>
            <w:r w:rsidRPr="07330393">
              <w:rPr>
                <w:rFonts w:eastAsiaTheme="minorEastAsia"/>
                <w:sz w:val="20"/>
                <w:szCs w:val="20"/>
                <w:lang w:val="fr-CA" w:eastAsia="fr-CA"/>
              </w:rPr>
              <w:t xml:space="preserve">Organise un calendrier de rencontres et </w:t>
            </w:r>
            <w:r w:rsidR="3D2E4269" w:rsidRPr="07330393">
              <w:rPr>
                <w:rFonts w:eastAsiaTheme="minorEastAsia"/>
                <w:sz w:val="20"/>
                <w:szCs w:val="20"/>
                <w:lang w:val="fr-CA" w:eastAsia="fr-CA"/>
              </w:rPr>
              <w:t xml:space="preserve">y </w:t>
            </w:r>
            <w:r w:rsidRPr="07330393">
              <w:rPr>
                <w:rFonts w:eastAsiaTheme="minorEastAsia"/>
                <w:sz w:val="20"/>
                <w:szCs w:val="20"/>
                <w:lang w:val="fr-CA" w:eastAsia="fr-CA"/>
              </w:rPr>
              <w:t>participe au besoin</w:t>
            </w:r>
          </w:p>
          <w:p w14:paraId="1147F1F6" w14:textId="56E8C436" w:rsidR="00FE3536" w:rsidRPr="00F11D03" w:rsidRDefault="00FE3536" w:rsidP="07330393">
            <w:pPr>
              <w:pStyle w:val="Paragraphedeliste"/>
              <w:numPr>
                <w:ilvl w:val="0"/>
                <w:numId w:val="6"/>
              </w:numPr>
              <w:spacing w:line="276" w:lineRule="auto"/>
              <w:rPr>
                <w:sz w:val="20"/>
                <w:szCs w:val="20"/>
                <w:lang w:val="fr-CA" w:eastAsia="fr-CA"/>
              </w:rPr>
            </w:pPr>
            <w:r w:rsidRPr="07330393">
              <w:rPr>
                <w:rFonts w:eastAsiaTheme="minorEastAsia"/>
                <w:sz w:val="20"/>
                <w:szCs w:val="20"/>
                <w:lang w:val="fr-CA" w:eastAsia="fr-CA"/>
              </w:rPr>
              <w:t>S’assure de l’évaluation et de la régulation du plan d’action IP (ensemble des modalités et des dispositifs mis en place)</w:t>
            </w:r>
          </w:p>
        </w:tc>
        <w:tc>
          <w:tcPr>
            <w:tcW w:w="3858" w:type="dxa"/>
            <w:shd w:val="clear" w:color="auto" w:fill="E2EFD9" w:themeFill="accent6" w:themeFillTint="33"/>
          </w:tcPr>
          <w:p w14:paraId="101A23FE" w14:textId="1B3D7231" w:rsidR="00FE3536" w:rsidRPr="00F11D03" w:rsidRDefault="00FE3536" w:rsidP="1C92CC45">
            <w:pPr>
              <w:spacing w:line="276" w:lineRule="auto"/>
              <w:rPr>
                <w:sz w:val="20"/>
                <w:szCs w:val="20"/>
                <w:lang w:val="fr-CA" w:eastAsia="fr-CA"/>
              </w:rPr>
            </w:pPr>
            <w:r w:rsidRPr="1EBFF18F">
              <w:rPr>
                <w:sz w:val="20"/>
                <w:szCs w:val="20"/>
              </w:rPr>
              <w:t xml:space="preserve">En collaboration avec l’ensemble des acteurs, est en soutien aux équipes-écoles dans la mise en œuvre, le suivi et la régulation </w:t>
            </w:r>
            <w:r w:rsidRPr="1EBFF18F">
              <w:rPr>
                <w:rFonts w:eastAsiaTheme="minorEastAsia"/>
                <w:sz w:val="20"/>
                <w:szCs w:val="20"/>
                <w:lang w:val="fr-CA" w:eastAsia="fr-CA"/>
              </w:rPr>
              <w:t xml:space="preserve">des modalités et des dispositifs mis en place </w:t>
            </w:r>
            <w:r w:rsidRPr="1EBFF18F">
              <w:rPr>
                <w:sz w:val="20"/>
                <w:szCs w:val="20"/>
              </w:rPr>
              <w:t xml:space="preserve">au sein des établissements. Il agit en complémentarité des acteurs du milieu par des présences occasionnelles (sur demande des milieux) et </w:t>
            </w:r>
            <w:r w:rsidR="65985EAE" w:rsidRPr="1EBFF18F">
              <w:rPr>
                <w:sz w:val="20"/>
                <w:szCs w:val="20"/>
              </w:rPr>
              <w:t xml:space="preserve">par </w:t>
            </w:r>
            <w:r w:rsidRPr="1EBFF18F">
              <w:rPr>
                <w:sz w:val="20"/>
                <w:szCs w:val="20"/>
              </w:rPr>
              <w:t>une organisation de services centralisés.</w:t>
            </w:r>
            <w:r w:rsidR="245D9DC2" w:rsidRPr="1EBFF18F">
              <w:rPr>
                <w:sz w:val="20"/>
                <w:szCs w:val="20"/>
              </w:rPr>
              <w:t xml:space="preserve"> </w:t>
            </w:r>
          </w:p>
          <w:p w14:paraId="55E36E89" w14:textId="6969140C" w:rsidR="00FE3536" w:rsidRPr="00F11D03" w:rsidRDefault="1EBFF18F" w:rsidP="1EBFF18F">
            <w:pPr>
              <w:spacing w:line="276" w:lineRule="auto"/>
              <w:rPr>
                <w:rStyle w:val="normaltextrun"/>
                <w:rFonts w:eastAsiaTheme="minorEastAsia"/>
                <w:sz w:val="20"/>
                <w:szCs w:val="20"/>
                <w:lang w:val="fr-CA"/>
              </w:rPr>
            </w:pPr>
            <w:r w:rsidRPr="1EBFF18F">
              <w:rPr>
                <w:rStyle w:val="normaltextrun"/>
                <w:rFonts w:eastAsiaTheme="minorEastAsia"/>
                <w:sz w:val="20"/>
                <w:szCs w:val="20"/>
                <w:lang w:val="fr-CA"/>
              </w:rPr>
              <w:t>Il...</w:t>
            </w:r>
          </w:p>
          <w:p w14:paraId="38EBD2A7" w14:textId="52191F3E" w:rsidR="1EBFF18F" w:rsidRDefault="1EBFF18F" w:rsidP="1EBFF18F">
            <w:pPr>
              <w:spacing w:line="276" w:lineRule="auto"/>
              <w:rPr>
                <w:rStyle w:val="normaltextrun"/>
                <w:rFonts w:eastAsiaTheme="minorEastAsia"/>
                <w:sz w:val="20"/>
                <w:szCs w:val="20"/>
                <w:lang w:val="fr-CA"/>
              </w:rPr>
            </w:pPr>
          </w:p>
          <w:p w14:paraId="314D05F5" w14:textId="49808F75" w:rsidR="00FE3536" w:rsidRDefault="00FE3536" w:rsidP="07330393">
            <w:pPr>
              <w:pStyle w:val="Paragraphedeliste"/>
              <w:numPr>
                <w:ilvl w:val="0"/>
                <w:numId w:val="6"/>
              </w:numPr>
              <w:spacing w:line="276" w:lineRule="auto"/>
              <w:rPr>
                <w:rStyle w:val="normaltextrun"/>
                <w:rFonts w:asciiTheme="minorEastAsia" w:eastAsiaTheme="minorEastAsia" w:hAnsiTheme="minorEastAsia" w:cstheme="minorEastAsia"/>
                <w:sz w:val="20"/>
                <w:szCs w:val="20"/>
                <w:lang w:val="fr-CA"/>
              </w:rPr>
            </w:pPr>
            <w:r w:rsidRPr="07330393">
              <w:rPr>
                <w:rStyle w:val="normaltextrun"/>
                <w:rFonts w:eastAsiaTheme="minorEastAsia"/>
                <w:sz w:val="20"/>
                <w:szCs w:val="20"/>
                <w:lang w:val="fr-CA"/>
              </w:rPr>
              <w:t>Participe aux activités et à l’accompagnement des enseignants en IP</w:t>
            </w:r>
            <w:r w:rsidR="196A66BB" w:rsidRPr="07330393">
              <w:rPr>
                <w:rStyle w:val="normaltextrun"/>
                <w:rFonts w:eastAsiaTheme="minorEastAsia"/>
                <w:sz w:val="20"/>
                <w:szCs w:val="20"/>
                <w:lang w:val="fr-CA"/>
              </w:rPr>
              <w:t xml:space="preserve"> dans les milieux, sur demande</w:t>
            </w:r>
          </w:p>
          <w:p w14:paraId="557A4172" w14:textId="338D2F8A" w:rsidR="00FE3536" w:rsidRPr="00F11D03" w:rsidRDefault="00FE3536" w:rsidP="1EBFF18F">
            <w:pPr>
              <w:pStyle w:val="Paragraphedeliste"/>
              <w:numPr>
                <w:ilvl w:val="0"/>
                <w:numId w:val="6"/>
              </w:numPr>
              <w:spacing w:line="276" w:lineRule="auto"/>
              <w:rPr>
                <w:rStyle w:val="normaltextrun"/>
                <w:rFonts w:eastAsiaTheme="minorEastAsia"/>
                <w:sz w:val="20"/>
                <w:szCs w:val="20"/>
                <w:lang w:val="fr-CA"/>
              </w:rPr>
            </w:pPr>
            <w:r w:rsidRPr="1EBFF18F">
              <w:rPr>
                <w:rStyle w:val="normaltextrun"/>
                <w:rFonts w:eastAsiaTheme="minorEastAsia"/>
                <w:sz w:val="20"/>
                <w:szCs w:val="20"/>
                <w:lang w:val="fr-CA"/>
              </w:rPr>
              <w:t xml:space="preserve">Offre des </w:t>
            </w:r>
            <w:r w:rsidRPr="1EBFF18F">
              <w:rPr>
                <w:rStyle w:val="normaltextrun"/>
                <w:rFonts w:ascii="Calibri" w:eastAsia="Calibri" w:hAnsi="Calibri" w:cs="Calibri"/>
                <w:sz w:val="20"/>
                <w:szCs w:val="20"/>
                <w:lang w:val="fr-CA"/>
              </w:rPr>
              <w:t xml:space="preserve">activités de </w:t>
            </w:r>
            <w:proofErr w:type="spellStart"/>
            <w:r w:rsidRPr="1EBFF18F">
              <w:rPr>
                <w:rStyle w:val="normaltextrun"/>
                <w:rFonts w:ascii="Calibri" w:eastAsia="Calibri" w:hAnsi="Calibri" w:cs="Calibri"/>
                <w:sz w:val="20"/>
                <w:szCs w:val="20"/>
                <w:lang w:val="fr-CA"/>
              </w:rPr>
              <w:t>coplanification</w:t>
            </w:r>
            <w:proofErr w:type="spellEnd"/>
            <w:r w:rsidRPr="1EBFF18F">
              <w:rPr>
                <w:rStyle w:val="normaltextrun"/>
                <w:rFonts w:ascii="Calibri" w:eastAsia="Calibri" w:hAnsi="Calibri" w:cs="Calibri"/>
                <w:sz w:val="20"/>
                <w:szCs w:val="20"/>
                <w:lang w:val="fr-CA"/>
              </w:rPr>
              <w:t xml:space="preserve">, d’échange </w:t>
            </w:r>
            <w:r w:rsidRPr="1EBFF18F">
              <w:rPr>
                <w:rStyle w:val="normaltextrun"/>
                <w:rFonts w:ascii="Calibri" w:eastAsia="Calibri" w:hAnsi="Calibri" w:cs="Calibri"/>
                <w:b/>
                <w:bCs/>
                <w:sz w:val="20"/>
                <w:szCs w:val="20"/>
                <w:lang w:val="fr-CA"/>
              </w:rPr>
              <w:t xml:space="preserve">ou </w:t>
            </w:r>
            <w:r w:rsidRPr="1EBFF18F">
              <w:rPr>
                <w:rStyle w:val="normaltextrun"/>
                <w:rFonts w:ascii="Calibri" w:eastAsia="Calibri" w:hAnsi="Calibri" w:cs="Calibri"/>
                <w:sz w:val="20"/>
                <w:szCs w:val="20"/>
                <w:lang w:val="fr-CA"/>
              </w:rPr>
              <w:t xml:space="preserve">de perfectionnement </w:t>
            </w:r>
            <w:r w:rsidRPr="1EBFF18F">
              <w:rPr>
                <w:rStyle w:val="normaltextrun"/>
                <w:rFonts w:eastAsiaTheme="minorEastAsia"/>
                <w:sz w:val="20"/>
                <w:szCs w:val="20"/>
                <w:lang w:val="fr-CA"/>
              </w:rPr>
              <w:t>aux mentors, accompagnateurs et mentorés</w:t>
            </w:r>
          </w:p>
          <w:p w14:paraId="4E2D904C" w14:textId="64965DB5" w:rsidR="00FE3536" w:rsidRPr="00F11D03" w:rsidRDefault="00FE3536" w:rsidP="07330393">
            <w:pPr>
              <w:pStyle w:val="Paragraphedeliste"/>
              <w:numPr>
                <w:ilvl w:val="0"/>
                <w:numId w:val="6"/>
              </w:numPr>
              <w:spacing w:line="276" w:lineRule="auto"/>
              <w:rPr>
                <w:rStyle w:val="normaltextrun"/>
                <w:rFonts w:eastAsiaTheme="minorEastAsia"/>
                <w:sz w:val="20"/>
                <w:szCs w:val="20"/>
                <w:lang w:val="fr-CA"/>
              </w:rPr>
            </w:pPr>
            <w:r w:rsidRPr="07330393">
              <w:rPr>
                <w:rStyle w:val="normaltextrun"/>
                <w:rFonts w:eastAsiaTheme="minorEastAsia"/>
                <w:sz w:val="20"/>
                <w:szCs w:val="20"/>
                <w:lang w:val="fr-CA"/>
              </w:rPr>
              <w:t>Participe à la conception du programme d’</w:t>
            </w:r>
            <w:r w:rsidR="55601F0B" w:rsidRPr="07330393">
              <w:rPr>
                <w:rStyle w:val="normaltextrun"/>
                <w:rFonts w:eastAsiaTheme="minorEastAsia"/>
                <w:sz w:val="20"/>
                <w:szCs w:val="20"/>
                <w:lang w:val="fr-CA"/>
              </w:rPr>
              <w:t>IP</w:t>
            </w:r>
            <w:r w:rsidR="73759C32" w:rsidRPr="07330393">
              <w:rPr>
                <w:rStyle w:val="normaltextrun"/>
                <w:rFonts w:eastAsiaTheme="minorEastAsia"/>
                <w:sz w:val="20"/>
                <w:szCs w:val="20"/>
                <w:lang w:val="fr-CA"/>
              </w:rPr>
              <w:t xml:space="preserve"> mis en place au CSS de </w:t>
            </w:r>
            <w:r w:rsidR="00F611B9">
              <w:rPr>
                <w:rStyle w:val="normaltextrun"/>
                <w:rFonts w:eastAsiaTheme="minorEastAsia"/>
                <w:sz w:val="20"/>
                <w:szCs w:val="20"/>
                <w:lang w:val="fr-CA"/>
              </w:rPr>
              <w:t>***</w:t>
            </w:r>
          </w:p>
          <w:p w14:paraId="015AD172" w14:textId="4AFD85FD" w:rsidR="00FE3536" w:rsidRPr="00F11D03" w:rsidRDefault="55601F0B" w:rsidP="07330393">
            <w:pPr>
              <w:pStyle w:val="Paragraphedeliste"/>
              <w:numPr>
                <w:ilvl w:val="0"/>
                <w:numId w:val="6"/>
              </w:numPr>
              <w:spacing w:line="276" w:lineRule="auto"/>
              <w:rPr>
                <w:rStyle w:val="normaltextrun"/>
                <w:rFonts w:asciiTheme="minorEastAsia" w:eastAsiaTheme="minorEastAsia" w:hAnsiTheme="minorEastAsia" w:cstheme="minorEastAsia"/>
                <w:sz w:val="20"/>
                <w:szCs w:val="20"/>
                <w:lang w:val="fr-CA"/>
              </w:rPr>
            </w:pPr>
            <w:r w:rsidRPr="07330393">
              <w:rPr>
                <w:rStyle w:val="normaltextrun"/>
                <w:rFonts w:eastAsiaTheme="minorEastAsia"/>
                <w:sz w:val="20"/>
                <w:szCs w:val="20"/>
                <w:lang w:val="fr-CA"/>
              </w:rPr>
              <w:t>Sur demande, a</w:t>
            </w:r>
            <w:r w:rsidR="00FE3536" w:rsidRPr="07330393">
              <w:rPr>
                <w:rStyle w:val="normaltextrun"/>
                <w:rFonts w:eastAsiaTheme="minorEastAsia"/>
                <w:sz w:val="20"/>
                <w:szCs w:val="20"/>
                <w:lang w:val="fr-CA"/>
              </w:rPr>
              <w:t>ccompagne la direction d’établissement dans l’application du programme d’</w:t>
            </w:r>
            <w:r w:rsidR="521266D0" w:rsidRPr="07330393">
              <w:rPr>
                <w:rStyle w:val="normaltextrun"/>
                <w:rFonts w:eastAsiaTheme="minorEastAsia"/>
                <w:sz w:val="20"/>
                <w:szCs w:val="20"/>
                <w:lang w:val="fr-CA"/>
              </w:rPr>
              <w:t>IP</w:t>
            </w:r>
            <w:r w:rsidR="612C17ED" w:rsidRPr="07330393">
              <w:rPr>
                <w:rStyle w:val="normaltextrun"/>
                <w:rFonts w:eastAsiaTheme="minorEastAsia"/>
                <w:sz w:val="20"/>
                <w:szCs w:val="20"/>
                <w:lang w:val="fr-CA"/>
              </w:rPr>
              <w:t xml:space="preserve"> </w:t>
            </w:r>
            <w:r w:rsidR="7AF60D2C" w:rsidRPr="07330393">
              <w:rPr>
                <w:rStyle w:val="normaltextrun"/>
                <w:rFonts w:eastAsiaTheme="minorEastAsia"/>
                <w:sz w:val="20"/>
                <w:szCs w:val="20"/>
                <w:lang w:val="fr-CA"/>
              </w:rPr>
              <w:t xml:space="preserve">du CSS de </w:t>
            </w:r>
            <w:r w:rsidR="00F611B9">
              <w:rPr>
                <w:rStyle w:val="normaltextrun"/>
                <w:rFonts w:eastAsiaTheme="minorEastAsia"/>
                <w:sz w:val="20"/>
                <w:szCs w:val="20"/>
                <w:lang w:val="fr-CA"/>
              </w:rPr>
              <w:t>***</w:t>
            </w:r>
          </w:p>
          <w:p w14:paraId="047CFF02" w14:textId="0A57FACB" w:rsidR="00FE3536" w:rsidRPr="00F11D03" w:rsidRDefault="00FE3536" w:rsidP="07330393">
            <w:pPr>
              <w:pStyle w:val="Paragraphedeliste"/>
              <w:numPr>
                <w:ilvl w:val="0"/>
                <w:numId w:val="6"/>
              </w:numPr>
              <w:spacing w:line="276" w:lineRule="auto"/>
              <w:rPr>
                <w:rStyle w:val="normaltextrun"/>
                <w:sz w:val="20"/>
                <w:szCs w:val="20"/>
                <w:lang w:val="fr-CA"/>
              </w:rPr>
            </w:pPr>
            <w:r w:rsidRPr="1EBFF18F">
              <w:rPr>
                <w:rStyle w:val="normaltextrun"/>
                <w:rFonts w:eastAsiaTheme="minorEastAsia"/>
                <w:sz w:val="20"/>
                <w:szCs w:val="20"/>
                <w:lang w:val="fr-CA"/>
              </w:rPr>
              <w:t>Soutient les écoles ayant des facteurs de vulnérabilité</w:t>
            </w:r>
          </w:p>
          <w:p w14:paraId="6D7F64B0" w14:textId="2D1084C5" w:rsidR="00FE3536" w:rsidRPr="00F11D03" w:rsidRDefault="00FE3536" w:rsidP="1EBFF18F">
            <w:pPr>
              <w:pStyle w:val="Paragraphedeliste"/>
              <w:numPr>
                <w:ilvl w:val="0"/>
                <w:numId w:val="6"/>
              </w:numPr>
              <w:spacing w:line="276" w:lineRule="auto"/>
              <w:rPr>
                <w:rStyle w:val="normaltextrun"/>
                <w:rFonts w:eastAsiaTheme="minorEastAsia"/>
                <w:sz w:val="20"/>
                <w:szCs w:val="20"/>
                <w:lang w:val="fr-CA"/>
              </w:rPr>
            </w:pPr>
            <w:r w:rsidRPr="1EBFF18F">
              <w:rPr>
                <w:rStyle w:val="normaltextrun"/>
                <w:rFonts w:eastAsiaTheme="minorEastAsia"/>
                <w:sz w:val="20"/>
                <w:szCs w:val="20"/>
                <w:lang w:val="fr-CA"/>
              </w:rPr>
              <w:t>Outille les directions, les mentors et les accompagnateurs dans l’identification et l’analyse des besoins de leur milieu</w:t>
            </w:r>
          </w:p>
        </w:tc>
        <w:tc>
          <w:tcPr>
            <w:tcW w:w="3952" w:type="dxa"/>
          </w:tcPr>
          <w:p w14:paraId="6B8DD77C" w14:textId="262EC466" w:rsidR="00FE3536" w:rsidRPr="00080DAF" w:rsidRDefault="007C56E6" w:rsidP="00080DAF">
            <w:pPr>
              <w:pStyle w:val="Paragraphedeliste"/>
              <w:numPr>
                <w:ilvl w:val="0"/>
                <w:numId w:val="42"/>
              </w:numPr>
              <w:spacing w:line="276" w:lineRule="auto"/>
              <w:rPr>
                <w:rFonts w:eastAsiaTheme="minorEastAsia"/>
                <w:sz w:val="20"/>
                <w:szCs w:val="20"/>
                <w:lang w:eastAsia="fr-CA"/>
              </w:rPr>
            </w:pPr>
            <w:r w:rsidRPr="00080DAF">
              <w:rPr>
                <w:rFonts w:eastAsiaTheme="minorEastAsia"/>
                <w:sz w:val="20"/>
                <w:szCs w:val="20"/>
                <w:lang w:eastAsia="fr-CA"/>
              </w:rPr>
              <w:t>Programme d’accueil et d’intégration</w:t>
            </w:r>
          </w:p>
          <w:p w14:paraId="66A80461" w14:textId="2296F37E" w:rsidR="007C56E6" w:rsidRPr="00080DAF" w:rsidRDefault="00340167" w:rsidP="00080DAF">
            <w:pPr>
              <w:pStyle w:val="Paragraphedeliste"/>
              <w:numPr>
                <w:ilvl w:val="0"/>
                <w:numId w:val="42"/>
              </w:numPr>
              <w:spacing w:line="276" w:lineRule="auto"/>
              <w:rPr>
                <w:rFonts w:eastAsiaTheme="minorEastAsia"/>
                <w:sz w:val="20"/>
                <w:szCs w:val="20"/>
                <w:lang w:eastAsia="fr-CA"/>
              </w:rPr>
            </w:pPr>
            <w:r>
              <w:rPr>
                <w:rFonts w:eastAsiaTheme="minorEastAsia"/>
                <w:sz w:val="20"/>
                <w:szCs w:val="20"/>
                <w:lang w:eastAsia="fr-CA"/>
              </w:rPr>
              <w:t>S</w:t>
            </w:r>
            <w:r w:rsidR="00080DAF" w:rsidRPr="00080DAF">
              <w:rPr>
                <w:rFonts w:eastAsiaTheme="minorEastAsia"/>
                <w:sz w:val="20"/>
                <w:szCs w:val="20"/>
                <w:lang w:eastAsia="fr-CA"/>
              </w:rPr>
              <w:t xml:space="preserve">oirée d’informations </w:t>
            </w:r>
            <w:r w:rsidR="00080DAF">
              <w:rPr>
                <w:rFonts w:eastAsiaTheme="minorEastAsia"/>
                <w:sz w:val="20"/>
                <w:szCs w:val="20"/>
                <w:lang w:eastAsia="fr-CA"/>
              </w:rPr>
              <w:t>s</w:t>
            </w:r>
            <w:r w:rsidR="00080DAF" w:rsidRPr="00080DAF">
              <w:rPr>
                <w:rFonts w:eastAsiaTheme="minorEastAsia"/>
                <w:sz w:val="20"/>
                <w:szCs w:val="20"/>
                <w:lang w:eastAsia="fr-CA"/>
              </w:rPr>
              <w:t>ur le parcours qualifiant</w:t>
            </w:r>
          </w:p>
          <w:p w14:paraId="1224FBFE" w14:textId="2BD8BCCD" w:rsidR="00080DAF" w:rsidRPr="00080DAF" w:rsidRDefault="00080DAF" w:rsidP="00080DAF">
            <w:pPr>
              <w:pStyle w:val="Paragraphedeliste"/>
              <w:numPr>
                <w:ilvl w:val="0"/>
                <w:numId w:val="42"/>
              </w:numPr>
              <w:spacing w:line="276" w:lineRule="auto"/>
              <w:rPr>
                <w:b/>
                <w:bCs/>
                <w:lang w:val="fr-CA"/>
              </w:rPr>
            </w:pPr>
            <w:r w:rsidRPr="00080DAF">
              <w:rPr>
                <w:rFonts w:eastAsiaTheme="minorEastAsia"/>
                <w:sz w:val="20"/>
                <w:szCs w:val="20"/>
                <w:lang w:eastAsia="fr-CA"/>
              </w:rPr>
              <w:t>Dépliant explicatif sur le permis+ autorisation d’enseigne</w:t>
            </w:r>
            <w:r>
              <w:rPr>
                <w:rFonts w:eastAsiaTheme="minorEastAsia"/>
                <w:sz w:val="20"/>
                <w:szCs w:val="20"/>
                <w:lang w:eastAsia="fr-CA"/>
              </w:rPr>
              <w:t>r</w:t>
            </w:r>
          </w:p>
          <w:p w14:paraId="596D501A" w14:textId="77777777" w:rsidR="00080DAF" w:rsidRPr="00D62076" w:rsidRDefault="00080DAF" w:rsidP="00080DAF">
            <w:pPr>
              <w:pStyle w:val="Paragraphedeliste"/>
              <w:numPr>
                <w:ilvl w:val="0"/>
                <w:numId w:val="42"/>
              </w:numPr>
              <w:spacing w:line="276" w:lineRule="auto"/>
              <w:rPr>
                <w:b/>
                <w:bCs/>
                <w:lang w:val="fr-CA"/>
              </w:rPr>
            </w:pPr>
            <w:r>
              <w:rPr>
                <w:rFonts w:eastAsiaTheme="minorEastAsia"/>
                <w:sz w:val="20"/>
                <w:szCs w:val="20"/>
                <w:lang w:eastAsia="fr-CA"/>
              </w:rPr>
              <w:t>Accompagnement des enseignants concernés sur le parcours qualifiant</w:t>
            </w:r>
          </w:p>
          <w:p w14:paraId="595360C0" w14:textId="77777777" w:rsidR="00D62076" w:rsidRPr="00340167" w:rsidRDefault="00D62076" w:rsidP="00080DAF">
            <w:pPr>
              <w:pStyle w:val="Paragraphedeliste"/>
              <w:numPr>
                <w:ilvl w:val="0"/>
                <w:numId w:val="42"/>
              </w:numPr>
              <w:spacing w:line="276" w:lineRule="auto"/>
              <w:rPr>
                <w:b/>
                <w:bCs/>
                <w:lang w:val="fr-CA"/>
              </w:rPr>
            </w:pPr>
            <w:r>
              <w:rPr>
                <w:rFonts w:eastAsiaTheme="minorEastAsia"/>
                <w:sz w:val="20"/>
                <w:szCs w:val="20"/>
                <w:lang w:eastAsia="fr-CA"/>
              </w:rPr>
              <w:t>Dépliant sur les stages probatoires</w:t>
            </w:r>
          </w:p>
          <w:p w14:paraId="65919B25" w14:textId="77777777" w:rsidR="00340167" w:rsidRDefault="00340167" w:rsidP="00340167">
            <w:pPr>
              <w:spacing w:line="276" w:lineRule="auto"/>
              <w:rPr>
                <w:rStyle w:val="normaltextrun"/>
                <w:b/>
                <w:bCs/>
                <w:lang w:val="fr-CA"/>
              </w:rPr>
            </w:pPr>
          </w:p>
          <w:p w14:paraId="146E2751" w14:textId="77777777" w:rsidR="00340167" w:rsidRPr="00F611B9" w:rsidRDefault="00340167" w:rsidP="00340167">
            <w:pPr>
              <w:spacing w:line="276" w:lineRule="auto"/>
              <w:rPr>
                <w:rStyle w:val="normaltextrun"/>
                <w:b/>
                <w:bCs/>
                <w:i/>
                <w:lang w:val="fr-CA"/>
              </w:rPr>
            </w:pPr>
          </w:p>
          <w:p w14:paraId="4B46A621" w14:textId="30F5A73B" w:rsidR="00340167" w:rsidRPr="00340167" w:rsidRDefault="1EBFF18F" w:rsidP="1EBFF18F">
            <w:pPr>
              <w:spacing w:line="276" w:lineRule="auto"/>
              <w:rPr>
                <w:rStyle w:val="normaltextrun"/>
                <w:b/>
                <w:bCs/>
                <w:color w:val="FF0000"/>
                <w:lang w:val="fr-CA"/>
              </w:rPr>
            </w:pPr>
            <w:r w:rsidRPr="00F611B9">
              <w:rPr>
                <w:rStyle w:val="normaltextrun"/>
                <w:b/>
                <w:bCs/>
                <w:i/>
                <w:lang w:val="fr-CA"/>
              </w:rPr>
              <w:t>Les RH devraient reformuler avec des verbes au présent pout tous les énoncés</w:t>
            </w:r>
            <w:r w:rsidRPr="00F611B9">
              <w:rPr>
                <w:rStyle w:val="normaltextrun"/>
                <w:b/>
                <w:bCs/>
                <w:lang w:val="fr-CA"/>
              </w:rPr>
              <w:t xml:space="preserve"> </w:t>
            </w:r>
          </w:p>
        </w:tc>
      </w:tr>
      <w:tr w:rsidR="00FE3536" w14:paraId="4C384A89" w14:textId="77777777" w:rsidTr="026C42C9">
        <w:trPr>
          <w:trHeight w:val="326"/>
        </w:trPr>
        <w:tc>
          <w:tcPr>
            <w:tcW w:w="23242" w:type="dxa"/>
            <w:gridSpan w:val="6"/>
            <w:shd w:val="clear" w:color="auto" w:fill="E2EFD9" w:themeFill="accent6" w:themeFillTint="33"/>
          </w:tcPr>
          <w:p w14:paraId="30C33796" w14:textId="6A2B6644" w:rsidR="00FE3536" w:rsidRPr="006E6E37" w:rsidRDefault="00FE3536" w:rsidP="006475B8">
            <w:pPr>
              <w:rPr>
                <w:rStyle w:val="normaltextrun"/>
                <w:b/>
                <w:bCs/>
                <w:color w:val="000000" w:themeColor="text1"/>
                <w:sz w:val="24"/>
                <w:szCs w:val="24"/>
                <w:lang w:val="fr-CA"/>
              </w:rPr>
            </w:pPr>
            <w:r w:rsidRPr="1EBFF18F">
              <w:rPr>
                <w:rStyle w:val="normaltextrun"/>
                <w:b/>
                <w:bCs/>
                <w:color w:val="000000" w:themeColor="text1"/>
                <w:sz w:val="24"/>
                <w:szCs w:val="24"/>
                <w:lang w:val="fr-CA"/>
              </w:rPr>
              <w:t>Formation continue et travail collaboratif nécessaires pour assurer ces rôles et r</w:t>
            </w:r>
            <w:r w:rsidRPr="1EBFF18F">
              <w:rPr>
                <w:rStyle w:val="normaltextrun"/>
                <w:rFonts w:eastAsiaTheme="minorEastAsia"/>
                <w:b/>
                <w:bCs/>
                <w:color w:val="000000" w:themeColor="text1"/>
                <w:sz w:val="24"/>
                <w:szCs w:val="24"/>
                <w:lang w:val="fr-CA"/>
              </w:rPr>
              <w:t>esponsabilité</w:t>
            </w:r>
          </w:p>
        </w:tc>
      </w:tr>
      <w:tr w:rsidR="00FE3536" w14:paraId="28B7EDD2" w14:textId="77777777" w:rsidTr="026C42C9">
        <w:trPr>
          <w:trHeight w:val="2394"/>
        </w:trPr>
        <w:tc>
          <w:tcPr>
            <w:tcW w:w="3858" w:type="dxa"/>
            <w:shd w:val="clear" w:color="auto" w:fill="E2EFD9" w:themeFill="accent6" w:themeFillTint="33"/>
          </w:tcPr>
          <w:p w14:paraId="269049D4" w14:textId="77777777" w:rsidR="00FE3536" w:rsidRPr="0034444D" w:rsidRDefault="00FE3536" w:rsidP="00106DE5">
            <w:pPr>
              <w:spacing w:line="276" w:lineRule="auto"/>
              <w:rPr>
                <w:rStyle w:val="normaltextrun"/>
                <w:b/>
                <w:bCs/>
                <w:color w:val="000000" w:themeColor="text1"/>
                <w:sz w:val="20"/>
                <w:szCs w:val="24"/>
                <w:lang w:val="fr-CA"/>
              </w:rPr>
            </w:pPr>
            <w:r w:rsidRPr="0034444D">
              <w:rPr>
                <w:rStyle w:val="normaltextrun"/>
                <w:bCs/>
                <w:color w:val="000000" w:themeColor="text1"/>
                <w:sz w:val="20"/>
                <w:szCs w:val="24"/>
                <w:lang w:val="fr-CA"/>
              </w:rPr>
              <w:t>Aucune</w:t>
            </w:r>
          </w:p>
        </w:tc>
        <w:tc>
          <w:tcPr>
            <w:tcW w:w="3858" w:type="dxa"/>
          </w:tcPr>
          <w:p w14:paraId="51B1DFD2" w14:textId="7EBE6CCB" w:rsidR="00FE3536" w:rsidRPr="00F611B9" w:rsidRDefault="1EBFF18F" w:rsidP="1EBFF18F">
            <w:pPr>
              <w:spacing w:line="276" w:lineRule="auto"/>
              <w:rPr>
                <w:sz w:val="20"/>
                <w:szCs w:val="20"/>
                <w:lang w:val="fr-CA"/>
              </w:rPr>
            </w:pPr>
            <w:r w:rsidRPr="00F611B9">
              <w:rPr>
                <w:sz w:val="20"/>
                <w:szCs w:val="20"/>
                <w:lang w:val="fr-CA"/>
              </w:rPr>
              <w:t>Il...</w:t>
            </w:r>
          </w:p>
          <w:p w14:paraId="354F7423" w14:textId="0FC05BC9" w:rsidR="00FE3536" w:rsidRPr="00F611B9" w:rsidRDefault="00FE3536" w:rsidP="1EBFF18F">
            <w:pPr>
              <w:pStyle w:val="Paragraphedeliste"/>
              <w:numPr>
                <w:ilvl w:val="0"/>
                <w:numId w:val="41"/>
              </w:numPr>
              <w:spacing w:line="276" w:lineRule="auto"/>
              <w:rPr>
                <w:rFonts w:eastAsiaTheme="minorEastAsia"/>
                <w:sz w:val="20"/>
                <w:szCs w:val="20"/>
                <w:lang w:val="fr-CA"/>
              </w:rPr>
            </w:pPr>
            <w:r w:rsidRPr="00F611B9">
              <w:rPr>
                <w:rStyle w:val="normaltextrun"/>
                <w:rFonts w:eastAsiaTheme="minorEastAsia"/>
                <w:sz w:val="20"/>
                <w:szCs w:val="20"/>
                <w:lang w:val="fr-CA"/>
              </w:rPr>
              <w:t>Participe à</w:t>
            </w:r>
            <w:r w:rsidRPr="00F611B9">
              <w:rPr>
                <w:rStyle w:val="normaltextrun"/>
                <w:rFonts w:eastAsiaTheme="minorEastAsia"/>
                <w:b/>
                <w:bCs/>
                <w:sz w:val="20"/>
                <w:szCs w:val="20"/>
                <w:lang w:val="fr-CA"/>
              </w:rPr>
              <w:t xml:space="preserve"> </w:t>
            </w:r>
            <w:r w:rsidR="00F611B9" w:rsidRPr="00F611B9">
              <w:rPr>
                <w:rStyle w:val="normaltextrun"/>
                <w:rFonts w:eastAsiaTheme="minorEastAsia"/>
                <w:b/>
                <w:bCs/>
                <w:sz w:val="20"/>
                <w:szCs w:val="20"/>
                <w:lang w:val="fr-CA"/>
              </w:rPr>
              <w:t>***</w:t>
            </w:r>
            <w:r w:rsidRPr="00F611B9">
              <w:rPr>
                <w:rStyle w:val="normaltextrun"/>
                <w:rFonts w:eastAsiaTheme="minorEastAsia"/>
                <w:b/>
                <w:bCs/>
                <w:sz w:val="20"/>
                <w:szCs w:val="20"/>
                <w:lang w:val="fr-CA"/>
              </w:rPr>
              <w:t xml:space="preserve"> </w:t>
            </w:r>
            <w:r w:rsidRPr="00F611B9">
              <w:rPr>
                <w:rStyle w:val="normaltextrun"/>
                <w:rFonts w:ascii="Calibri" w:eastAsia="Calibri" w:hAnsi="Calibri" w:cs="Calibri"/>
                <w:sz w:val="20"/>
                <w:szCs w:val="20"/>
                <w:lang w:val="fr-CA"/>
              </w:rPr>
              <w:t xml:space="preserve">activités de </w:t>
            </w:r>
            <w:proofErr w:type="spellStart"/>
            <w:r w:rsidRPr="00F611B9">
              <w:rPr>
                <w:rStyle w:val="normaltextrun"/>
                <w:rFonts w:ascii="Calibri" w:eastAsia="Calibri" w:hAnsi="Calibri" w:cs="Calibri"/>
                <w:sz w:val="20"/>
                <w:szCs w:val="20"/>
                <w:lang w:val="fr-CA"/>
              </w:rPr>
              <w:t>coplanification</w:t>
            </w:r>
            <w:proofErr w:type="spellEnd"/>
            <w:r w:rsidRPr="00F611B9">
              <w:rPr>
                <w:rStyle w:val="normaltextrun"/>
                <w:rFonts w:ascii="Calibri" w:eastAsia="Calibri" w:hAnsi="Calibri" w:cs="Calibri"/>
                <w:sz w:val="20"/>
                <w:szCs w:val="20"/>
                <w:lang w:val="fr-CA"/>
              </w:rPr>
              <w:t xml:space="preserve">, d’échange </w:t>
            </w:r>
            <w:r w:rsidRPr="00F611B9">
              <w:rPr>
                <w:rStyle w:val="normaltextrun"/>
                <w:rFonts w:ascii="Calibri" w:eastAsia="Calibri" w:hAnsi="Calibri" w:cs="Calibri"/>
                <w:b/>
                <w:bCs/>
                <w:sz w:val="20"/>
                <w:szCs w:val="20"/>
                <w:lang w:val="fr-CA"/>
              </w:rPr>
              <w:t xml:space="preserve">ou </w:t>
            </w:r>
            <w:r w:rsidRPr="00F611B9">
              <w:rPr>
                <w:rStyle w:val="normaltextrun"/>
                <w:rFonts w:ascii="Calibri" w:eastAsia="Calibri" w:hAnsi="Calibri" w:cs="Calibri"/>
                <w:sz w:val="20"/>
                <w:szCs w:val="20"/>
                <w:lang w:val="fr-CA"/>
              </w:rPr>
              <w:t xml:space="preserve">de perfectionnement organisées par le CSS de </w:t>
            </w:r>
            <w:r w:rsidR="00F611B9" w:rsidRPr="00F611B9">
              <w:rPr>
                <w:rStyle w:val="normaltextrun"/>
                <w:rFonts w:ascii="Calibri" w:eastAsia="Calibri" w:hAnsi="Calibri" w:cs="Calibri"/>
                <w:sz w:val="20"/>
                <w:szCs w:val="20"/>
                <w:lang w:val="fr-CA"/>
              </w:rPr>
              <w:t>***</w:t>
            </w:r>
          </w:p>
          <w:p w14:paraId="086D1E9D" w14:textId="0760D685" w:rsidR="00FE3536" w:rsidRPr="0034444D" w:rsidRDefault="00FE3536" w:rsidP="1EBFF18F">
            <w:pPr>
              <w:spacing w:line="276" w:lineRule="auto"/>
              <w:rPr>
                <w:rStyle w:val="normaltextrun"/>
                <w:rFonts w:eastAsiaTheme="minorEastAsia"/>
                <w:sz w:val="20"/>
                <w:szCs w:val="20"/>
                <w:lang w:val="fr-CA"/>
              </w:rPr>
            </w:pPr>
          </w:p>
        </w:tc>
        <w:tc>
          <w:tcPr>
            <w:tcW w:w="3858" w:type="dxa"/>
            <w:shd w:val="clear" w:color="auto" w:fill="E2EFD9" w:themeFill="accent6" w:themeFillTint="33"/>
          </w:tcPr>
          <w:p w14:paraId="02C8E33F" w14:textId="5CEBE7B3" w:rsidR="1EBFF18F" w:rsidRDefault="1EBFF18F" w:rsidP="1EBFF18F">
            <w:pPr>
              <w:spacing w:line="276" w:lineRule="auto"/>
              <w:rPr>
                <w:sz w:val="20"/>
                <w:szCs w:val="20"/>
                <w:lang w:val="fr-CA"/>
              </w:rPr>
            </w:pPr>
            <w:r w:rsidRPr="1EBFF18F">
              <w:rPr>
                <w:sz w:val="20"/>
                <w:szCs w:val="20"/>
                <w:lang w:val="fr-CA"/>
              </w:rPr>
              <w:t>Il...</w:t>
            </w:r>
          </w:p>
          <w:p w14:paraId="5D3C2348" w14:textId="07E8784A" w:rsidR="00FE3536" w:rsidRPr="0034444D" w:rsidRDefault="00FE3536" w:rsidP="1EBFF18F">
            <w:pPr>
              <w:pStyle w:val="Paragraphedeliste"/>
              <w:numPr>
                <w:ilvl w:val="0"/>
                <w:numId w:val="9"/>
              </w:numPr>
              <w:spacing w:line="276" w:lineRule="auto"/>
              <w:rPr>
                <w:rFonts w:eastAsiaTheme="minorEastAsia"/>
                <w:sz w:val="20"/>
                <w:szCs w:val="20"/>
                <w:lang w:val="fr-CA"/>
              </w:rPr>
            </w:pPr>
            <w:r w:rsidRPr="1EBFF18F">
              <w:rPr>
                <w:rStyle w:val="normaltextrun"/>
                <w:rFonts w:eastAsiaTheme="minorEastAsia"/>
                <w:sz w:val="20"/>
                <w:szCs w:val="20"/>
                <w:lang w:val="fr-CA"/>
              </w:rPr>
              <w:t xml:space="preserve">Participe à </w:t>
            </w:r>
            <w:r w:rsidR="00F611B9">
              <w:rPr>
                <w:rStyle w:val="normaltextrun"/>
                <w:rFonts w:eastAsiaTheme="minorEastAsia"/>
                <w:sz w:val="20"/>
                <w:szCs w:val="20"/>
                <w:lang w:val="fr-CA"/>
              </w:rPr>
              <w:t>***</w:t>
            </w:r>
            <w:r w:rsidRPr="1EBFF18F">
              <w:rPr>
                <w:rStyle w:val="normaltextrun"/>
                <w:rFonts w:ascii="Calibri" w:eastAsia="Calibri" w:hAnsi="Calibri" w:cs="Calibri"/>
                <w:sz w:val="20"/>
                <w:szCs w:val="20"/>
                <w:lang w:val="fr-CA"/>
              </w:rPr>
              <w:t xml:space="preserve">activités de </w:t>
            </w:r>
            <w:proofErr w:type="spellStart"/>
            <w:r w:rsidRPr="1EBFF18F">
              <w:rPr>
                <w:rStyle w:val="normaltextrun"/>
                <w:rFonts w:ascii="Calibri" w:eastAsia="Calibri" w:hAnsi="Calibri" w:cs="Calibri"/>
                <w:sz w:val="20"/>
                <w:szCs w:val="20"/>
                <w:lang w:val="fr-CA"/>
              </w:rPr>
              <w:t>coplanification</w:t>
            </w:r>
            <w:proofErr w:type="spellEnd"/>
            <w:r w:rsidRPr="1EBFF18F">
              <w:rPr>
                <w:rStyle w:val="normaltextrun"/>
                <w:rFonts w:ascii="Calibri" w:eastAsia="Calibri" w:hAnsi="Calibri" w:cs="Calibri"/>
                <w:sz w:val="20"/>
                <w:szCs w:val="20"/>
                <w:lang w:val="fr-CA"/>
              </w:rPr>
              <w:t xml:space="preserve">, d’échange </w:t>
            </w:r>
            <w:r w:rsidRPr="1EBFF18F">
              <w:rPr>
                <w:rStyle w:val="normaltextrun"/>
                <w:rFonts w:ascii="Calibri" w:eastAsia="Calibri" w:hAnsi="Calibri" w:cs="Calibri"/>
                <w:b/>
                <w:bCs/>
                <w:sz w:val="20"/>
                <w:szCs w:val="20"/>
                <w:lang w:val="fr-CA"/>
              </w:rPr>
              <w:t xml:space="preserve">ou </w:t>
            </w:r>
            <w:r w:rsidRPr="1EBFF18F">
              <w:rPr>
                <w:rStyle w:val="normaltextrun"/>
                <w:rFonts w:ascii="Calibri" w:eastAsia="Calibri" w:hAnsi="Calibri" w:cs="Calibri"/>
                <w:sz w:val="20"/>
                <w:szCs w:val="20"/>
                <w:lang w:val="fr-CA"/>
              </w:rPr>
              <w:t>de perfectionnement organisées par le CSS</w:t>
            </w:r>
            <w:r w:rsidRPr="1EBFF18F">
              <w:rPr>
                <w:sz w:val="20"/>
                <w:szCs w:val="20"/>
                <w:lang w:val="fr-CA"/>
              </w:rPr>
              <w:t xml:space="preserve"> de </w:t>
            </w:r>
            <w:r w:rsidR="00F611B9">
              <w:rPr>
                <w:sz w:val="20"/>
                <w:szCs w:val="20"/>
                <w:lang w:val="fr-CA"/>
              </w:rPr>
              <w:t>***</w:t>
            </w:r>
          </w:p>
          <w:p w14:paraId="67226E79" w14:textId="53FF3C4D" w:rsidR="00FE3536" w:rsidRPr="0034444D" w:rsidRDefault="00FE3536" w:rsidP="1EBFF18F">
            <w:pPr>
              <w:pStyle w:val="Paragraphedeliste"/>
              <w:numPr>
                <w:ilvl w:val="0"/>
                <w:numId w:val="9"/>
              </w:numPr>
              <w:spacing w:line="276" w:lineRule="auto"/>
              <w:rPr>
                <w:rStyle w:val="normaltextrun"/>
                <w:rFonts w:eastAsiaTheme="minorEastAsia"/>
                <w:sz w:val="20"/>
                <w:szCs w:val="20"/>
                <w:lang w:val="fr-CA"/>
              </w:rPr>
            </w:pPr>
            <w:r w:rsidRPr="1EBFF18F">
              <w:rPr>
                <w:rStyle w:val="normaltextrun"/>
                <w:rFonts w:eastAsiaTheme="minorEastAsia"/>
                <w:sz w:val="20"/>
                <w:szCs w:val="20"/>
                <w:lang w:val="fr-CA"/>
              </w:rPr>
              <w:t xml:space="preserve">S’engage dans des formations afin de perfectionner le soutien à la mise en place des pratiques prioritaires et efficaces en salle de classe (les </w:t>
            </w:r>
            <w:r w:rsidRPr="1EBFF18F">
              <w:rPr>
                <w:rStyle w:val="normaltextrun"/>
                <w:rFonts w:eastAsiaTheme="minorEastAsia"/>
                <w:sz w:val="20"/>
                <w:szCs w:val="20"/>
                <w:lang w:val="fr-CA"/>
              </w:rPr>
              <w:lastRenderedPageBreak/>
              <w:t xml:space="preserve">formations de la TÉLUQ offertes par le CSS </w:t>
            </w:r>
            <w:r w:rsidR="00F611B9">
              <w:rPr>
                <w:rStyle w:val="normaltextrun"/>
                <w:rFonts w:eastAsiaTheme="minorEastAsia"/>
                <w:sz w:val="20"/>
                <w:szCs w:val="20"/>
                <w:lang w:val="fr-CA"/>
              </w:rPr>
              <w:t>***</w:t>
            </w:r>
            <w:r w:rsidRPr="1EBFF18F">
              <w:rPr>
                <w:rStyle w:val="normaltextrun"/>
                <w:rFonts w:eastAsiaTheme="minorEastAsia"/>
                <w:sz w:val="20"/>
                <w:szCs w:val="20"/>
                <w:lang w:val="fr-CA"/>
              </w:rPr>
              <w:t>sont recommandées</w:t>
            </w:r>
            <w:r w:rsidR="6C74C678" w:rsidRPr="1EBFF18F">
              <w:rPr>
                <w:rStyle w:val="normaltextrun"/>
                <w:rFonts w:eastAsiaTheme="minorEastAsia"/>
                <w:sz w:val="20"/>
                <w:szCs w:val="20"/>
                <w:lang w:val="fr-CA"/>
              </w:rPr>
              <w:t xml:space="preserve"> </w:t>
            </w:r>
            <w:r w:rsidR="7986F867" w:rsidRPr="1EBFF18F">
              <w:rPr>
                <w:rStyle w:val="normaltextrun"/>
                <w:rFonts w:eastAsiaTheme="minorEastAsia"/>
                <w:sz w:val="20"/>
                <w:szCs w:val="20"/>
                <w:lang w:val="fr-CA"/>
              </w:rPr>
              <w:t xml:space="preserve">ou </w:t>
            </w:r>
            <w:r w:rsidR="6C74C678" w:rsidRPr="1EBFF18F">
              <w:rPr>
                <w:rStyle w:val="normaltextrun"/>
                <w:rFonts w:eastAsiaTheme="minorEastAsia"/>
                <w:sz w:val="20"/>
                <w:szCs w:val="20"/>
                <w:lang w:val="fr-CA"/>
              </w:rPr>
              <w:t>toute</w:t>
            </w:r>
            <w:r w:rsidR="473D5AAB" w:rsidRPr="1EBFF18F">
              <w:rPr>
                <w:rStyle w:val="normaltextrun"/>
                <w:rFonts w:eastAsiaTheme="minorEastAsia"/>
                <w:sz w:val="20"/>
                <w:szCs w:val="20"/>
                <w:lang w:val="fr-CA"/>
              </w:rPr>
              <w:t xml:space="preserve"> autre</w:t>
            </w:r>
            <w:r w:rsidR="6C74C678" w:rsidRPr="1EBFF18F">
              <w:rPr>
                <w:rStyle w:val="normaltextrun"/>
                <w:rFonts w:eastAsiaTheme="minorEastAsia"/>
                <w:sz w:val="20"/>
                <w:szCs w:val="20"/>
                <w:lang w:val="fr-CA"/>
              </w:rPr>
              <w:t xml:space="preserve"> formation </w:t>
            </w:r>
            <w:r w:rsidR="652265A6" w:rsidRPr="1EBFF18F">
              <w:rPr>
                <w:rStyle w:val="normaltextrun"/>
                <w:rFonts w:eastAsiaTheme="minorEastAsia"/>
                <w:sz w:val="20"/>
                <w:szCs w:val="20"/>
                <w:lang w:val="fr-CA"/>
              </w:rPr>
              <w:t>reconnu</w:t>
            </w:r>
            <w:r w:rsidR="5F55D359" w:rsidRPr="1EBFF18F">
              <w:rPr>
                <w:rStyle w:val="normaltextrun"/>
                <w:rFonts w:eastAsiaTheme="minorEastAsia"/>
                <w:sz w:val="20"/>
                <w:szCs w:val="20"/>
                <w:lang w:val="fr-CA"/>
              </w:rPr>
              <w:t>e</w:t>
            </w:r>
            <w:r w:rsidR="6C74C678" w:rsidRPr="1EBFF18F">
              <w:rPr>
                <w:rStyle w:val="normaltextrun"/>
                <w:rFonts w:eastAsiaTheme="minorEastAsia"/>
                <w:sz w:val="20"/>
                <w:szCs w:val="20"/>
                <w:lang w:val="fr-CA"/>
              </w:rPr>
              <w:t xml:space="preserve"> dans le 30 heures obligatoire</w:t>
            </w:r>
            <w:r w:rsidR="40506476" w:rsidRPr="1EBFF18F">
              <w:rPr>
                <w:rStyle w:val="normaltextrun"/>
                <w:rFonts w:eastAsiaTheme="minorEastAsia"/>
                <w:sz w:val="20"/>
                <w:szCs w:val="20"/>
                <w:lang w:val="fr-CA"/>
              </w:rPr>
              <w:t>s</w:t>
            </w:r>
            <w:r w:rsidR="0393AC43" w:rsidRPr="1EBFF18F">
              <w:rPr>
                <w:rStyle w:val="normaltextrun"/>
                <w:rFonts w:eastAsiaTheme="minorEastAsia"/>
                <w:sz w:val="20"/>
                <w:szCs w:val="20"/>
                <w:lang w:val="fr-CA"/>
              </w:rPr>
              <w:t>, L.I.P. 22.0.1.)</w:t>
            </w:r>
          </w:p>
        </w:tc>
        <w:tc>
          <w:tcPr>
            <w:tcW w:w="3858" w:type="dxa"/>
          </w:tcPr>
          <w:p w14:paraId="2EF518AF" w14:textId="77777777" w:rsidR="00FE3536" w:rsidRPr="008C5B1B" w:rsidRDefault="00FE3536" w:rsidP="006475B8">
            <w:pPr>
              <w:rPr>
                <w:rStyle w:val="normaltextrun"/>
                <w:b/>
                <w:bCs/>
                <w:color w:val="000000" w:themeColor="text1"/>
                <w:sz w:val="24"/>
                <w:szCs w:val="24"/>
                <w:lang w:val="fr-CA"/>
              </w:rPr>
            </w:pPr>
          </w:p>
        </w:tc>
        <w:tc>
          <w:tcPr>
            <w:tcW w:w="3858" w:type="dxa"/>
            <w:shd w:val="clear" w:color="auto" w:fill="E2EFD9" w:themeFill="accent6" w:themeFillTint="33"/>
          </w:tcPr>
          <w:p w14:paraId="0BC0CDAA" w14:textId="77777777" w:rsidR="00FE3536" w:rsidRPr="008C5B1B" w:rsidRDefault="00FE3536" w:rsidP="006475B8">
            <w:pPr>
              <w:rPr>
                <w:rStyle w:val="normaltextrun"/>
                <w:b/>
                <w:bCs/>
                <w:color w:val="000000" w:themeColor="text1"/>
                <w:sz w:val="24"/>
                <w:szCs w:val="24"/>
                <w:lang w:val="fr-CA"/>
              </w:rPr>
            </w:pPr>
          </w:p>
        </w:tc>
        <w:tc>
          <w:tcPr>
            <w:tcW w:w="3952" w:type="dxa"/>
          </w:tcPr>
          <w:p w14:paraId="7E9EAF4C" w14:textId="77777777" w:rsidR="00FE3536" w:rsidRPr="008C5B1B" w:rsidRDefault="00FE3536" w:rsidP="006475B8">
            <w:pPr>
              <w:rPr>
                <w:rStyle w:val="normaltextrun"/>
                <w:b/>
                <w:bCs/>
                <w:color w:val="000000" w:themeColor="text1"/>
                <w:sz w:val="24"/>
                <w:szCs w:val="24"/>
                <w:lang w:val="fr-CA"/>
              </w:rPr>
            </w:pPr>
          </w:p>
        </w:tc>
      </w:tr>
      <w:tr w:rsidR="00FE3536" w14:paraId="23AE232E" w14:textId="77777777" w:rsidTr="026C42C9">
        <w:trPr>
          <w:trHeight w:val="308"/>
        </w:trPr>
        <w:tc>
          <w:tcPr>
            <w:tcW w:w="23242" w:type="dxa"/>
            <w:gridSpan w:val="6"/>
            <w:shd w:val="clear" w:color="auto" w:fill="E2EFD9" w:themeFill="accent6" w:themeFillTint="33"/>
          </w:tcPr>
          <w:p w14:paraId="332B6AD4" w14:textId="77777777" w:rsidR="00FE3536" w:rsidRPr="006E6E37" w:rsidRDefault="00FE3536" w:rsidP="006475B8">
            <w:pPr>
              <w:rPr>
                <w:rStyle w:val="normaltextrun"/>
                <w:b/>
                <w:bCs/>
                <w:color w:val="000000" w:themeColor="text1"/>
                <w:sz w:val="24"/>
                <w:szCs w:val="24"/>
                <w:lang w:val="fr-CA"/>
              </w:rPr>
            </w:pPr>
            <w:r w:rsidRPr="006E6E37">
              <w:rPr>
                <w:rStyle w:val="normaltextrun"/>
                <w:b/>
                <w:bCs/>
                <w:color w:val="000000" w:themeColor="text1"/>
                <w:sz w:val="24"/>
                <w:szCs w:val="24"/>
                <w:lang w:val="fr-CA"/>
              </w:rPr>
              <w:t>Tâches administratives obligatoires</w:t>
            </w:r>
          </w:p>
        </w:tc>
      </w:tr>
      <w:tr w:rsidR="00FE3536" w14:paraId="4EB34F2F" w14:textId="77777777" w:rsidTr="026C42C9">
        <w:trPr>
          <w:trHeight w:val="1596"/>
        </w:trPr>
        <w:tc>
          <w:tcPr>
            <w:tcW w:w="3858" w:type="dxa"/>
            <w:shd w:val="clear" w:color="auto" w:fill="E2EFD9" w:themeFill="accent6" w:themeFillTint="33"/>
          </w:tcPr>
          <w:p w14:paraId="6A885F38" w14:textId="77777777" w:rsidR="00FE3536" w:rsidRPr="00F11D03" w:rsidRDefault="00FE3536" w:rsidP="00106DE5">
            <w:pPr>
              <w:spacing w:line="276" w:lineRule="auto"/>
              <w:rPr>
                <w:rStyle w:val="normaltextrun"/>
                <w:b/>
                <w:bCs/>
                <w:color w:val="000000" w:themeColor="text1"/>
                <w:sz w:val="20"/>
                <w:szCs w:val="24"/>
                <w:lang w:val="fr-CA"/>
              </w:rPr>
            </w:pPr>
            <w:r w:rsidRPr="00F11D03">
              <w:rPr>
                <w:rStyle w:val="normaltextrun"/>
                <w:b/>
                <w:bCs/>
                <w:color w:val="000000" w:themeColor="text1"/>
                <w:sz w:val="20"/>
                <w:szCs w:val="24"/>
                <w:lang w:val="fr-CA"/>
              </w:rPr>
              <w:t>Aucune</w:t>
            </w:r>
          </w:p>
        </w:tc>
        <w:tc>
          <w:tcPr>
            <w:tcW w:w="3858" w:type="dxa"/>
          </w:tcPr>
          <w:p w14:paraId="1E7CA39C" w14:textId="03D56E80" w:rsidR="1EBFF18F" w:rsidRDefault="1EBFF18F" w:rsidP="1EBFF18F">
            <w:p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asciiTheme="minorEastAsia" w:eastAsiaTheme="minorEastAsia" w:hAnsiTheme="minorEastAsia" w:cstheme="minorEastAsia"/>
                <w:color w:val="000000" w:themeColor="text1"/>
                <w:sz w:val="20"/>
                <w:szCs w:val="20"/>
                <w:lang w:val="fr-CA"/>
              </w:rPr>
              <w:t>Il...</w:t>
            </w:r>
          </w:p>
          <w:p w14:paraId="0CB9DA70" w14:textId="1CCEC375" w:rsidR="00FE3536" w:rsidRPr="00F11D03" w:rsidRDefault="00FE3536" w:rsidP="317295A8">
            <w:pPr>
              <w:pStyle w:val="Paragraphedeliste"/>
              <w:numPr>
                <w:ilvl w:val="0"/>
                <w:numId w:val="8"/>
              </w:numPr>
              <w:spacing w:line="276" w:lineRule="auto"/>
              <w:rPr>
                <w:rStyle w:val="normaltextrun"/>
                <w:rFonts w:asciiTheme="minorEastAsia" w:eastAsiaTheme="minorEastAsia" w:hAnsiTheme="minorEastAsia" w:cstheme="minorEastAsia"/>
                <w:color w:val="000000" w:themeColor="text1"/>
                <w:sz w:val="20"/>
                <w:szCs w:val="20"/>
                <w:lang w:val="fr-CA"/>
              </w:rPr>
            </w:pPr>
            <w:r w:rsidRPr="2D3ED197">
              <w:rPr>
                <w:rStyle w:val="normaltextrun"/>
                <w:rFonts w:eastAsiaTheme="minorEastAsia"/>
                <w:sz w:val="20"/>
                <w:szCs w:val="20"/>
                <w:lang w:val="fr-CA"/>
              </w:rPr>
              <w:t xml:space="preserve">Collabore </w:t>
            </w:r>
            <w:r w:rsidR="0EEFD4EB" w:rsidRPr="2D3ED197">
              <w:rPr>
                <w:rStyle w:val="normaltextrun"/>
                <w:rFonts w:eastAsiaTheme="minorEastAsia"/>
                <w:sz w:val="20"/>
                <w:szCs w:val="20"/>
                <w:lang w:val="fr-CA"/>
              </w:rPr>
              <w:t>à</w:t>
            </w:r>
            <w:r w:rsidR="481D1C6D" w:rsidRPr="2D3ED197">
              <w:rPr>
                <w:rStyle w:val="normaltextrun"/>
                <w:rFonts w:eastAsiaTheme="minorEastAsia"/>
                <w:sz w:val="20"/>
                <w:szCs w:val="20"/>
                <w:lang w:val="fr-CA"/>
              </w:rPr>
              <w:t xml:space="preserve"> l</w:t>
            </w:r>
            <w:r w:rsidR="74DE30C8" w:rsidRPr="2D3ED197">
              <w:rPr>
                <w:rStyle w:val="normaltextrun"/>
                <w:rFonts w:eastAsiaTheme="minorEastAsia"/>
                <w:sz w:val="20"/>
                <w:szCs w:val="20"/>
                <w:lang w:val="fr-CA"/>
              </w:rPr>
              <w:t>’élaboration</w:t>
            </w:r>
            <w:r w:rsidR="481D1C6D" w:rsidRPr="2D3ED197">
              <w:rPr>
                <w:rStyle w:val="normaltextrun"/>
                <w:rFonts w:eastAsiaTheme="minorEastAsia"/>
                <w:sz w:val="20"/>
                <w:szCs w:val="20"/>
                <w:lang w:val="fr-CA"/>
              </w:rPr>
              <w:t xml:space="preserve"> des actions</w:t>
            </w:r>
            <w:r w:rsidR="04821B21" w:rsidRPr="2D3ED197">
              <w:rPr>
                <w:rStyle w:val="normaltextrun"/>
                <w:rFonts w:eastAsiaTheme="minorEastAsia"/>
                <w:sz w:val="20"/>
                <w:szCs w:val="20"/>
                <w:lang w:val="fr-CA"/>
              </w:rPr>
              <w:t xml:space="preserve"> en IP</w:t>
            </w:r>
            <w:r w:rsidR="54EC43AD" w:rsidRPr="2D3ED197">
              <w:rPr>
                <w:rStyle w:val="normaltextrun"/>
                <w:rFonts w:eastAsiaTheme="minorEastAsia"/>
                <w:sz w:val="20"/>
                <w:szCs w:val="20"/>
                <w:lang w:val="fr-CA"/>
              </w:rPr>
              <w:t xml:space="preserve"> (</w:t>
            </w:r>
            <w:r w:rsidR="3F5B5C02" w:rsidRPr="2D3ED197">
              <w:rPr>
                <w:rStyle w:val="normaltextrun"/>
                <w:rFonts w:eastAsiaTheme="minorEastAsia"/>
                <w:sz w:val="20"/>
                <w:szCs w:val="20"/>
                <w:lang w:val="fr-CA"/>
              </w:rPr>
              <w:t>calendrier des</w:t>
            </w:r>
            <w:r w:rsidRPr="2D3ED197">
              <w:rPr>
                <w:rStyle w:val="normaltextrun"/>
                <w:rFonts w:eastAsiaTheme="minorEastAsia"/>
                <w:sz w:val="20"/>
                <w:szCs w:val="20"/>
                <w:lang w:val="fr-CA"/>
              </w:rPr>
              <w:t xml:space="preserve"> actions en IP</w:t>
            </w:r>
            <w:r w:rsidR="521C5293" w:rsidRPr="2D3ED197">
              <w:rPr>
                <w:rStyle w:val="normaltextrun"/>
                <w:rFonts w:eastAsiaTheme="minorEastAsia"/>
                <w:sz w:val="20"/>
                <w:szCs w:val="20"/>
                <w:lang w:val="fr-CA"/>
              </w:rPr>
              <w:t>)</w:t>
            </w:r>
            <w:r w:rsidRPr="2D3ED197">
              <w:rPr>
                <w:rStyle w:val="normaltextrun"/>
                <w:rFonts w:eastAsiaTheme="minorEastAsia"/>
                <w:color w:val="000000" w:themeColor="text1"/>
                <w:sz w:val="20"/>
                <w:szCs w:val="20"/>
                <w:lang w:val="fr-CA"/>
              </w:rPr>
              <w:t xml:space="preserve"> </w:t>
            </w:r>
          </w:p>
          <w:p w14:paraId="512CCACC" w14:textId="2C76D4A4" w:rsidR="00FE3536" w:rsidRPr="00F11D03" w:rsidRDefault="4C2888CA" w:rsidP="1EBFF18F">
            <w:pPr>
              <w:pStyle w:val="Paragraphedeliste"/>
              <w:numPr>
                <w:ilvl w:val="0"/>
                <w:numId w:val="8"/>
              </w:numPr>
              <w:spacing w:line="276" w:lineRule="auto"/>
              <w:rPr>
                <w:rStyle w:val="normaltextrun"/>
                <w:rFonts w:eastAsiaTheme="minorEastAsia"/>
                <w:color w:val="000000" w:themeColor="text1"/>
                <w:sz w:val="20"/>
                <w:szCs w:val="20"/>
                <w:lang w:val="fr-CA"/>
              </w:rPr>
            </w:pPr>
            <w:r w:rsidRPr="1EBFF18F">
              <w:rPr>
                <w:rStyle w:val="normaltextrun"/>
                <w:rFonts w:eastAsiaTheme="minorEastAsia"/>
                <w:color w:val="000000" w:themeColor="text1"/>
                <w:sz w:val="20"/>
                <w:szCs w:val="20"/>
                <w:lang w:val="fr-CA"/>
              </w:rPr>
              <w:t>En début d’année, co</w:t>
            </w:r>
            <w:r w:rsidR="00FE3536" w:rsidRPr="1EBFF18F">
              <w:rPr>
                <w:rStyle w:val="normaltextrun"/>
                <w:rFonts w:eastAsiaTheme="minorEastAsia"/>
                <w:color w:val="000000" w:themeColor="text1"/>
                <w:sz w:val="20"/>
                <w:szCs w:val="20"/>
                <w:lang w:val="fr-CA"/>
              </w:rPr>
              <w:t>mplète le</w:t>
            </w:r>
            <w:r w:rsidR="74D9A841" w:rsidRPr="1EBFF18F">
              <w:rPr>
                <w:rStyle w:val="normaltextrun"/>
                <w:rFonts w:eastAsiaTheme="minorEastAsia"/>
                <w:color w:val="000000" w:themeColor="text1"/>
                <w:sz w:val="20"/>
                <w:szCs w:val="20"/>
                <w:lang w:val="fr-CA"/>
              </w:rPr>
              <w:t xml:space="preserve"> </w:t>
            </w:r>
            <w:r w:rsidR="1490EB0B" w:rsidRPr="1EBFF18F">
              <w:rPr>
                <w:rStyle w:val="normaltextrun"/>
                <w:rFonts w:eastAsiaTheme="minorEastAsia"/>
                <w:i/>
                <w:iCs/>
                <w:color w:val="000000" w:themeColor="text1"/>
                <w:sz w:val="20"/>
                <w:szCs w:val="20"/>
                <w:lang w:val="fr-CA"/>
              </w:rPr>
              <w:t xml:space="preserve">formulaire </w:t>
            </w:r>
            <w:r w:rsidR="42D1B54D" w:rsidRPr="1EBFF18F">
              <w:rPr>
                <w:rStyle w:val="normaltextrun"/>
                <w:rFonts w:eastAsiaTheme="minorEastAsia"/>
                <w:color w:val="000000" w:themeColor="text1"/>
                <w:sz w:val="20"/>
                <w:szCs w:val="20"/>
                <w:lang w:val="fr-CA"/>
              </w:rPr>
              <w:t>d’inscription</w:t>
            </w:r>
            <w:r w:rsidR="5D52B3CC" w:rsidRPr="1EBFF18F">
              <w:rPr>
                <w:rStyle w:val="normaltextrun"/>
                <w:rFonts w:eastAsiaTheme="minorEastAsia"/>
                <w:color w:val="000000" w:themeColor="text1"/>
                <w:sz w:val="20"/>
                <w:szCs w:val="20"/>
                <w:lang w:val="fr-CA"/>
              </w:rPr>
              <w:t xml:space="preserve"> en lign</w:t>
            </w:r>
            <w:r w:rsidR="3CA52665" w:rsidRPr="1EBFF18F">
              <w:rPr>
                <w:rStyle w:val="normaltextrun"/>
                <w:rFonts w:eastAsiaTheme="minorEastAsia"/>
                <w:color w:val="000000" w:themeColor="text1"/>
                <w:sz w:val="20"/>
                <w:szCs w:val="20"/>
                <w:lang w:val="fr-CA"/>
              </w:rPr>
              <w:t>e</w:t>
            </w:r>
          </w:p>
          <w:p w14:paraId="4A87C0DB" w14:textId="0C86998E" w:rsidR="00FE3536" w:rsidRPr="00F11D03" w:rsidRDefault="5D52B3CC" w:rsidP="1EBFF18F">
            <w:pPr>
              <w:pStyle w:val="Paragraphedeliste"/>
              <w:numPr>
                <w:ilvl w:val="0"/>
                <w:numId w:val="8"/>
              </w:num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eastAsiaTheme="minorEastAsia"/>
                <w:color w:val="000000" w:themeColor="text1"/>
                <w:sz w:val="20"/>
                <w:szCs w:val="20"/>
                <w:lang w:val="fr-CA"/>
              </w:rPr>
              <w:t xml:space="preserve">En avril, complète le </w:t>
            </w:r>
            <w:r w:rsidRPr="1EBFF18F">
              <w:rPr>
                <w:rStyle w:val="normaltextrun"/>
                <w:rFonts w:eastAsiaTheme="minorEastAsia"/>
                <w:i/>
                <w:iCs/>
                <w:color w:val="000000" w:themeColor="text1"/>
                <w:sz w:val="20"/>
                <w:szCs w:val="20"/>
                <w:lang w:val="fr-CA"/>
              </w:rPr>
              <w:t>formulaire</w:t>
            </w:r>
            <w:r w:rsidRPr="1EBFF18F">
              <w:rPr>
                <w:rStyle w:val="normaltextrun"/>
                <w:rFonts w:eastAsiaTheme="minorEastAsia"/>
                <w:color w:val="000000" w:themeColor="text1"/>
                <w:sz w:val="20"/>
                <w:szCs w:val="20"/>
                <w:lang w:val="fr-CA"/>
              </w:rPr>
              <w:t xml:space="preserve"> </w:t>
            </w:r>
            <w:r w:rsidR="42D1B54D" w:rsidRPr="1EBFF18F">
              <w:rPr>
                <w:rStyle w:val="normaltextrun"/>
                <w:rFonts w:eastAsiaTheme="minorEastAsia"/>
                <w:color w:val="000000" w:themeColor="text1"/>
                <w:sz w:val="20"/>
                <w:szCs w:val="20"/>
                <w:lang w:val="fr-CA"/>
              </w:rPr>
              <w:t xml:space="preserve">de </w:t>
            </w:r>
            <w:r w:rsidR="012C6FD9" w:rsidRPr="1EBFF18F">
              <w:rPr>
                <w:rStyle w:val="normaltextrun"/>
                <w:rFonts w:eastAsiaTheme="minorEastAsia"/>
                <w:color w:val="000000" w:themeColor="text1"/>
                <w:sz w:val="20"/>
                <w:szCs w:val="20"/>
                <w:lang w:val="fr-CA"/>
              </w:rPr>
              <w:t>bilan en</w:t>
            </w:r>
            <w:r w:rsidR="48A4B4EA" w:rsidRPr="1EBFF18F">
              <w:rPr>
                <w:rStyle w:val="normaltextrun"/>
                <w:rFonts w:eastAsiaTheme="minorEastAsia"/>
                <w:color w:val="000000" w:themeColor="text1"/>
                <w:sz w:val="20"/>
                <w:szCs w:val="20"/>
                <w:lang w:val="fr-CA"/>
              </w:rPr>
              <w:t xml:space="preserve"> ligne</w:t>
            </w:r>
          </w:p>
          <w:p w14:paraId="606231F6" w14:textId="51D539AD" w:rsidR="00FE3536" w:rsidRPr="00F11D03" w:rsidRDefault="00FE3536" w:rsidP="1EBFF18F">
            <w:pPr>
              <w:spacing w:line="276" w:lineRule="auto"/>
              <w:rPr>
                <w:rStyle w:val="normaltextrun"/>
                <w:rFonts w:asciiTheme="minorEastAsia" w:eastAsiaTheme="minorEastAsia" w:hAnsiTheme="minorEastAsia" w:cstheme="minorEastAsia"/>
                <w:color w:val="000000" w:themeColor="text1"/>
                <w:sz w:val="20"/>
                <w:szCs w:val="20"/>
                <w:lang w:val="fr-CA"/>
              </w:rPr>
            </w:pPr>
          </w:p>
          <w:p w14:paraId="50FDAE2A" w14:textId="5E332F77" w:rsidR="00FE3536" w:rsidRPr="00F11D03" w:rsidRDefault="00FE3536" w:rsidP="3A51A859">
            <w:pPr>
              <w:spacing w:line="276" w:lineRule="auto"/>
              <w:rPr>
                <w:rStyle w:val="normaltextrun"/>
                <w:rFonts w:asciiTheme="minorEastAsia" w:eastAsiaTheme="minorEastAsia" w:hAnsiTheme="minorEastAsia" w:cstheme="minorEastAsia"/>
                <w:color w:val="000000" w:themeColor="text1"/>
                <w:sz w:val="20"/>
                <w:szCs w:val="20"/>
                <w:lang w:val="fr-CA"/>
              </w:rPr>
            </w:pPr>
          </w:p>
        </w:tc>
        <w:tc>
          <w:tcPr>
            <w:tcW w:w="3858" w:type="dxa"/>
            <w:shd w:val="clear" w:color="auto" w:fill="E2EFD9" w:themeFill="accent6" w:themeFillTint="33"/>
          </w:tcPr>
          <w:p w14:paraId="16718069" w14:textId="4BE2B93E" w:rsidR="1EBFF18F" w:rsidRDefault="1EBFF18F" w:rsidP="1EBFF18F">
            <w:p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asciiTheme="minorEastAsia" w:eastAsiaTheme="minorEastAsia" w:hAnsiTheme="minorEastAsia" w:cstheme="minorEastAsia"/>
                <w:color w:val="000000" w:themeColor="text1"/>
                <w:sz w:val="20"/>
                <w:szCs w:val="20"/>
                <w:lang w:val="fr-CA"/>
              </w:rPr>
              <w:t>Il...</w:t>
            </w:r>
          </w:p>
          <w:p w14:paraId="2F0F52EE" w14:textId="0563448B" w:rsidR="00FE3536" w:rsidRPr="00F11D03" w:rsidRDefault="40AEA7AD" w:rsidP="1EBFF18F">
            <w:pPr>
              <w:pStyle w:val="Paragraphedeliste"/>
              <w:numPr>
                <w:ilvl w:val="0"/>
                <w:numId w:val="8"/>
              </w:num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eastAsiaTheme="minorEastAsia"/>
                <w:color w:val="000000" w:themeColor="text1"/>
                <w:sz w:val="20"/>
                <w:szCs w:val="20"/>
                <w:lang w:val="fr-CA"/>
              </w:rPr>
              <w:t>É</w:t>
            </w:r>
            <w:r w:rsidR="00FE3536" w:rsidRPr="1EBFF18F">
              <w:rPr>
                <w:rStyle w:val="normaltextrun"/>
                <w:rFonts w:eastAsiaTheme="minorEastAsia"/>
                <w:color w:val="000000" w:themeColor="text1"/>
                <w:sz w:val="20"/>
                <w:szCs w:val="20"/>
                <w:lang w:val="fr-CA"/>
              </w:rPr>
              <w:t>labore un</w:t>
            </w:r>
            <w:r w:rsidR="423BA466" w:rsidRPr="1EBFF18F">
              <w:rPr>
                <w:rStyle w:val="normaltextrun"/>
                <w:rFonts w:eastAsiaTheme="minorEastAsia"/>
                <w:color w:val="000000" w:themeColor="text1"/>
                <w:sz w:val="20"/>
                <w:szCs w:val="20"/>
                <w:lang w:val="fr-CA"/>
              </w:rPr>
              <w:t xml:space="preserve"> calendrier</w:t>
            </w:r>
            <w:r w:rsidR="00FE3536" w:rsidRPr="1EBFF18F">
              <w:rPr>
                <w:rStyle w:val="normaltextrun"/>
                <w:rFonts w:eastAsiaTheme="minorEastAsia"/>
                <w:color w:val="000000" w:themeColor="text1"/>
                <w:sz w:val="20"/>
                <w:szCs w:val="20"/>
                <w:lang w:val="fr-CA"/>
              </w:rPr>
              <w:t xml:space="preserve"> d</w:t>
            </w:r>
            <w:r w:rsidR="4ADB6EA3" w:rsidRPr="1EBFF18F">
              <w:rPr>
                <w:rStyle w:val="normaltextrun"/>
                <w:rFonts w:eastAsiaTheme="minorEastAsia"/>
                <w:color w:val="000000" w:themeColor="text1"/>
                <w:sz w:val="20"/>
                <w:szCs w:val="20"/>
                <w:lang w:val="fr-CA"/>
              </w:rPr>
              <w:t>’</w:t>
            </w:r>
            <w:r w:rsidR="00FE3536" w:rsidRPr="1EBFF18F">
              <w:rPr>
                <w:rStyle w:val="normaltextrun"/>
                <w:rFonts w:eastAsiaTheme="minorEastAsia"/>
                <w:color w:val="000000" w:themeColor="text1"/>
                <w:sz w:val="20"/>
                <w:szCs w:val="20"/>
                <w:lang w:val="fr-CA"/>
              </w:rPr>
              <w:t>actions en IP</w:t>
            </w:r>
          </w:p>
          <w:p w14:paraId="1FD0726C" w14:textId="15A2E3EA" w:rsidR="00FE3536" w:rsidRPr="00F11D03" w:rsidRDefault="00FE3536" w:rsidP="5CB70271">
            <w:pPr>
              <w:pStyle w:val="Paragraphedeliste"/>
              <w:numPr>
                <w:ilvl w:val="0"/>
                <w:numId w:val="8"/>
              </w:numPr>
              <w:spacing w:line="276" w:lineRule="auto"/>
              <w:rPr>
                <w:rStyle w:val="normaltextrun"/>
                <w:color w:val="000000" w:themeColor="text1"/>
                <w:sz w:val="20"/>
                <w:szCs w:val="20"/>
                <w:lang w:val="fr-CA"/>
              </w:rPr>
            </w:pPr>
            <w:r w:rsidRPr="1EBFF18F">
              <w:rPr>
                <w:rStyle w:val="normaltextrun"/>
                <w:rFonts w:eastAsiaTheme="minorEastAsia"/>
                <w:color w:val="000000" w:themeColor="text1"/>
                <w:sz w:val="20"/>
                <w:szCs w:val="20"/>
                <w:lang w:val="fr-CA"/>
              </w:rPr>
              <w:t xml:space="preserve">Produit un bilan annuel </w:t>
            </w:r>
            <w:r w:rsidR="1BABB2BD" w:rsidRPr="1EBFF18F">
              <w:rPr>
                <w:rStyle w:val="normaltextrun"/>
                <w:rFonts w:eastAsiaTheme="minorEastAsia"/>
                <w:color w:val="000000" w:themeColor="text1"/>
                <w:sz w:val="20"/>
                <w:szCs w:val="20"/>
                <w:lang w:val="fr-CA"/>
              </w:rPr>
              <w:t xml:space="preserve">des actions, </w:t>
            </w:r>
            <w:r w:rsidRPr="1EBFF18F">
              <w:rPr>
                <w:rStyle w:val="normaltextrun"/>
                <w:rFonts w:eastAsiaTheme="minorEastAsia"/>
                <w:color w:val="000000" w:themeColor="text1"/>
                <w:sz w:val="20"/>
                <w:szCs w:val="20"/>
                <w:lang w:val="fr-CA"/>
              </w:rPr>
              <w:t>des modalités et</w:t>
            </w:r>
            <w:r w:rsidR="6EB52AAF" w:rsidRPr="1EBFF18F">
              <w:rPr>
                <w:rStyle w:val="normaltextrun"/>
                <w:rFonts w:eastAsiaTheme="minorEastAsia"/>
                <w:color w:val="000000" w:themeColor="text1"/>
                <w:sz w:val="20"/>
                <w:szCs w:val="20"/>
                <w:lang w:val="fr-CA"/>
              </w:rPr>
              <w:t xml:space="preserve"> des</w:t>
            </w:r>
            <w:r w:rsidRPr="1EBFF18F">
              <w:rPr>
                <w:rStyle w:val="normaltextrun"/>
                <w:rFonts w:eastAsiaTheme="minorEastAsia"/>
                <w:color w:val="000000" w:themeColor="text1"/>
                <w:sz w:val="20"/>
                <w:szCs w:val="20"/>
                <w:lang w:val="fr-CA"/>
              </w:rPr>
              <w:t xml:space="preserve"> </w:t>
            </w:r>
            <w:r w:rsidR="41BEA2A2" w:rsidRPr="1EBFF18F">
              <w:rPr>
                <w:rStyle w:val="normaltextrun"/>
                <w:rFonts w:eastAsiaTheme="minorEastAsia"/>
                <w:color w:val="000000" w:themeColor="text1"/>
                <w:sz w:val="20"/>
                <w:szCs w:val="20"/>
                <w:lang w:val="fr-CA"/>
              </w:rPr>
              <w:t>dispositifs mis</w:t>
            </w:r>
            <w:r w:rsidRPr="1EBFF18F">
              <w:rPr>
                <w:rStyle w:val="normaltextrun"/>
                <w:rFonts w:eastAsiaTheme="minorEastAsia"/>
                <w:color w:val="000000" w:themeColor="text1"/>
                <w:sz w:val="20"/>
                <w:szCs w:val="20"/>
                <w:lang w:val="fr-CA"/>
              </w:rPr>
              <w:t xml:space="preserve"> en place dans l’établissement </w:t>
            </w:r>
            <w:r w:rsidR="5B0DBE8E" w:rsidRPr="1EBFF18F">
              <w:rPr>
                <w:rStyle w:val="normaltextrun"/>
                <w:rFonts w:eastAsiaTheme="minorEastAsia"/>
                <w:color w:val="000000" w:themeColor="text1"/>
                <w:sz w:val="20"/>
                <w:szCs w:val="20"/>
                <w:lang w:val="fr-CA"/>
              </w:rPr>
              <w:t>et du développement professionnel suivi</w:t>
            </w:r>
            <w:r w:rsidR="3E2A1612" w:rsidRPr="1EBFF18F">
              <w:rPr>
                <w:rStyle w:val="normaltextrun"/>
                <w:rFonts w:eastAsiaTheme="minorEastAsia"/>
                <w:color w:val="000000" w:themeColor="text1"/>
                <w:sz w:val="20"/>
                <w:szCs w:val="20"/>
                <w:lang w:val="fr-CA"/>
              </w:rPr>
              <w:t xml:space="preserve"> en tant que mentor</w:t>
            </w:r>
          </w:p>
        </w:tc>
        <w:tc>
          <w:tcPr>
            <w:tcW w:w="3858" w:type="dxa"/>
          </w:tcPr>
          <w:p w14:paraId="10DDE76B" w14:textId="19835456" w:rsidR="1EBFF18F" w:rsidRDefault="1EBFF18F" w:rsidP="1EBFF18F">
            <w:p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asciiTheme="minorEastAsia" w:eastAsiaTheme="minorEastAsia" w:hAnsiTheme="minorEastAsia" w:cstheme="minorEastAsia"/>
                <w:color w:val="000000" w:themeColor="text1"/>
                <w:sz w:val="20"/>
                <w:szCs w:val="20"/>
                <w:lang w:val="fr-CA"/>
              </w:rPr>
              <w:t>Il...</w:t>
            </w:r>
          </w:p>
          <w:p w14:paraId="28C41B28" w14:textId="38A907EA" w:rsidR="00FE3536" w:rsidRPr="00F11D03" w:rsidRDefault="00FE3536" w:rsidP="1EBFF18F">
            <w:pPr>
              <w:pStyle w:val="Paragraphedeliste"/>
              <w:numPr>
                <w:ilvl w:val="0"/>
                <w:numId w:val="8"/>
              </w:numPr>
              <w:spacing w:line="276" w:lineRule="auto"/>
              <w:rPr>
                <w:rStyle w:val="normaltextrun"/>
                <w:rFonts w:asciiTheme="minorEastAsia" w:eastAsiaTheme="minorEastAsia" w:hAnsiTheme="minorEastAsia" w:cstheme="minorEastAsia"/>
                <w:color w:val="000000" w:themeColor="text1"/>
                <w:sz w:val="20"/>
                <w:szCs w:val="20"/>
                <w:lang w:val="fr-CA"/>
              </w:rPr>
            </w:pPr>
            <w:r w:rsidRPr="1EBFF18F">
              <w:rPr>
                <w:rStyle w:val="normaltextrun"/>
                <w:rFonts w:eastAsiaTheme="minorEastAsia"/>
                <w:color w:val="000000" w:themeColor="text1"/>
                <w:sz w:val="20"/>
                <w:szCs w:val="20"/>
              </w:rPr>
              <w:t>En collaboration avec l’ensemble des acteurs, s’assure qu’</w:t>
            </w:r>
            <w:r w:rsidRPr="1EBFF18F">
              <w:rPr>
                <w:rStyle w:val="normaltextrun"/>
                <w:rFonts w:eastAsiaTheme="minorEastAsia"/>
                <w:color w:val="000000" w:themeColor="text1"/>
                <w:sz w:val="20"/>
                <w:szCs w:val="20"/>
                <w:lang w:val="fr-CA"/>
              </w:rPr>
              <w:t>un</w:t>
            </w:r>
            <w:r w:rsidR="1C80B502" w:rsidRPr="1EBFF18F">
              <w:rPr>
                <w:rStyle w:val="normaltextrun"/>
                <w:rFonts w:eastAsiaTheme="minorEastAsia"/>
                <w:color w:val="000000" w:themeColor="text1"/>
                <w:sz w:val="20"/>
                <w:szCs w:val="20"/>
                <w:lang w:val="fr-CA"/>
              </w:rPr>
              <w:t xml:space="preserve"> </w:t>
            </w:r>
            <w:r w:rsidR="49F1BC6A" w:rsidRPr="1EBFF18F">
              <w:rPr>
                <w:rStyle w:val="normaltextrun"/>
                <w:rFonts w:eastAsiaTheme="minorEastAsia"/>
                <w:color w:val="000000" w:themeColor="text1"/>
                <w:sz w:val="20"/>
                <w:szCs w:val="20"/>
                <w:lang w:val="fr-CA"/>
              </w:rPr>
              <w:t xml:space="preserve">calendrier </w:t>
            </w:r>
            <w:r w:rsidRPr="1EBFF18F">
              <w:rPr>
                <w:rStyle w:val="normaltextrun"/>
                <w:rFonts w:eastAsiaTheme="minorEastAsia"/>
                <w:color w:val="000000" w:themeColor="text1"/>
                <w:sz w:val="20"/>
                <w:szCs w:val="20"/>
                <w:lang w:val="fr-CA"/>
              </w:rPr>
              <w:t>des ac</w:t>
            </w:r>
            <w:r w:rsidR="0C749D62" w:rsidRPr="1EBFF18F">
              <w:rPr>
                <w:rStyle w:val="normaltextrun"/>
                <w:rFonts w:eastAsiaTheme="minorEastAsia"/>
                <w:color w:val="000000" w:themeColor="text1"/>
                <w:sz w:val="20"/>
                <w:szCs w:val="20"/>
                <w:lang w:val="fr-CA"/>
              </w:rPr>
              <w:t xml:space="preserve">tions </w:t>
            </w:r>
            <w:r w:rsidRPr="1EBFF18F">
              <w:rPr>
                <w:rStyle w:val="normaltextrun"/>
                <w:rFonts w:eastAsiaTheme="minorEastAsia"/>
                <w:color w:val="000000" w:themeColor="text1"/>
                <w:sz w:val="20"/>
                <w:szCs w:val="20"/>
                <w:lang w:val="fr-CA"/>
              </w:rPr>
              <w:t>en IP est produit</w:t>
            </w:r>
          </w:p>
          <w:p w14:paraId="1AC264FD" w14:textId="5A7D7C6F" w:rsidR="00FE3536" w:rsidRPr="00F11D03" w:rsidRDefault="6532B336" w:rsidP="5CB70271">
            <w:pPr>
              <w:pStyle w:val="Paragraphedeliste"/>
              <w:numPr>
                <w:ilvl w:val="0"/>
                <w:numId w:val="8"/>
              </w:numPr>
              <w:spacing w:line="276" w:lineRule="auto"/>
              <w:rPr>
                <w:rStyle w:val="normaltextrun"/>
                <w:rFonts w:asciiTheme="minorEastAsia" w:eastAsiaTheme="minorEastAsia" w:hAnsiTheme="minorEastAsia" w:cstheme="minorEastAsia"/>
                <w:color w:val="000000" w:themeColor="text1"/>
                <w:sz w:val="20"/>
                <w:szCs w:val="20"/>
                <w:lang w:val="fr-CA"/>
              </w:rPr>
            </w:pPr>
            <w:r w:rsidRPr="5CB70271">
              <w:rPr>
                <w:rStyle w:val="normaltextrun"/>
                <w:rFonts w:eastAsiaTheme="minorEastAsia"/>
                <w:color w:val="000000" w:themeColor="text1"/>
                <w:sz w:val="20"/>
                <w:szCs w:val="20"/>
                <w:lang w:val="fr-CA"/>
              </w:rPr>
              <w:t xml:space="preserve">Regarde et valide le bilan annuel </w:t>
            </w:r>
            <w:r w:rsidR="7D08025F" w:rsidRPr="5CB70271">
              <w:rPr>
                <w:rStyle w:val="normaltextrun"/>
                <w:rFonts w:eastAsiaTheme="minorEastAsia"/>
                <w:color w:val="000000" w:themeColor="text1"/>
                <w:sz w:val="20"/>
                <w:szCs w:val="20"/>
                <w:lang w:val="fr-CA"/>
              </w:rPr>
              <w:t>puis</w:t>
            </w:r>
            <w:r w:rsidRPr="5CB70271">
              <w:rPr>
                <w:rStyle w:val="normaltextrun"/>
                <w:rFonts w:eastAsiaTheme="minorEastAsia"/>
                <w:color w:val="000000" w:themeColor="text1"/>
                <w:sz w:val="20"/>
                <w:szCs w:val="20"/>
                <w:lang w:val="fr-CA"/>
              </w:rPr>
              <w:t xml:space="preserve"> produit la reddition de compte</w:t>
            </w:r>
          </w:p>
        </w:tc>
        <w:tc>
          <w:tcPr>
            <w:tcW w:w="3858" w:type="dxa"/>
            <w:shd w:val="clear" w:color="auto" w:fill="E2EFD9" w:themeFill="accent6" w:themeFillTint="33"/>
          </w:tcPr>
          <w:p w14:paraId="6DFD065B" w14:textId="7958F837" w:rsidR="1EBFF18F" w:rsidRDefault="1EBFF18F" w:rsidP="1EBFF18F">
            <w:pPr>
              <w:spacing w:line="276" w:lineRule="auto"/>
              <w:rPr>
                <w:rStyle w:val="normaltextrun"/>
                <w:rFonts w:asciiTheme="minorEastAsia" w:eastAsiaTheme="minorEastAsia" w:hAnsiTheme="minorEastAsia" w:cstheme="minorEastAsia"/>
                <w:sz w:val="20"/>
                <w:szCs w:val="20"/>
                <w:lang w:val="fr-CA"/>
              </w:rPr>
            </w:pPr>
            <w:r w:rsidRPr="1EBFF18F">
              <w:rPr>
                <w:rStyle w:val="normaltextrun"/>
                <w:rFonts w:asciiTheme="minorEastAsia" w:eastAsiaTheme="minorEastAsia" w:hAnsiTheme="minorEastAsia" w:cstheme="minorEastAsia"/>
                <w:sz w:val="20"/>
                <w:szCs w:val="20"/>
                <w:lang w:val="fr-CA"/>
              </w:rPr>
              <w:t>Il...</w:t>
            </w:r>
          </w:p>
          <w:p w14:paraId="378D185D" w14:textId="40814659" w:rsidR="1EBFF18F" w:rsidRDefault="1EBFF18F" w:rsidP="1EBFF18F">
            <w:pPr>
              <w:spacing w:line="276" w:lineRule="auto"/>
              <w:rPr>
                <w:rStyle w:val="normaltextrun"/>
                <w:rFonts w:asciiTheme="minorEastAsia" w:eastAsiaTheme="minorEastAsia" w:hAnsiTheme="minorEastAsia" w:cstheme="minorEastAsia"/>
                <w:sz w:val="20"/>
                <w:szCs w:val="20"/>
                <w:lang w:val="fr-CA"/>
              </w:rPr>
            </w:pPr>
          </w:p>
          <w:p w14:paraId="2EA909E4" w14:textId="53FC8675" w:rsidR="00FE3536" w:rsidRPr="00F11D03" w:rsidRDefault="00FE3536" w:rsidP="1EBFF18F">
            <w:pPr>
              <w:pStyle w:val="Paragraphedeliste"/>
              <w:numPr>
                <w:ilvl w:val="0"/>
                <w:numId w:val="7"/>
              </w:numPr>
              <w:spacing w:line="276" w:lineRule="auto"/>
              <w:rPr>
                <w:rStyle w:val="normaltextrun"/>
                <w:rFonts w:asciiTheme="minorEastAsia" w:eastAsiaTheme="minorEastAsia" w:hAnsiTheme="minorEastAsia" w:cstheme="minorEastAsia"/>
                <w:sz w:val="20"/>
                <w:szCs w:val="20"/>
                <w:lang w:val="fr-CA"/>
              </w:rPr>
            </w:pPr>
            <w:r w:rsidRPr="1EBFF18F">
              <w:rPr>
                <w:rStyle w:val="normaltextrun"/>
                <w:rFonts w:eastAsiaTheme="minorEastAsia"/>
                <w:sz w:val="20"/>
                <w:szCs w:val="20"/>
                <w:lang w:val="fr-CA"/>
              </w:rPr>
              <w:t>Au besoin, c</w:t>
            </w:r>
            <w:r w:rsidRPr="1EBFF18F">
              <w:rPr>
                <w:rStyle w:val="normaltextrun"/>
                <w:rFonts w:eastAsiaTheme="minorEastAsia"/>
                <w:color w:val="000000" w:themeColor="text1"/>
                <w:sz w:val="20"/>
                <w:szCs w:val="20"/>
                <w:lang w:val="fr-CA"/>
              </w:rPr>
              <w:t>ollabore à l’élaboration d</w:t>
            </w:r>
            <w:r w:rsidR="4FF3B3D1" w:rsidRPr="1EBFF18F">
              <w:rPr>
                <w:rStyle w:val="normaltextrun"/>
                <w:rFonts w:eastAsiaTheme="minorEastAsia"/>
                <w:color w:val="000000" w:themeColor="text1"/>
                <w:sz w:val="20"/>
                <w:szCs w:val="20"/>
                <w:lang w:val="fr-CA"/>
              </w:rPr>
              <w:t>u calendrier</w:t>
            </w:r>
            <w:r w:rsidRPr="1EBFF18F">
              <w:rPr>
                <w:rStyle w:val="normaltextrun"/>
                <w:rFonts w:eastAsiaTheme="minorEastAsia"/>
                <w:color w:val="000000" w:themeColor="text1"/>
                <w:sz w:val="20"/>
                <w:szCs w:val="20"/>
                <w:lang w:val="fr-CA"/>
              </w:rPr>
              <w:t xml:space="preserve"> des actions en </w:t>
            </w:r>
            <w:r w:rsidR="66296E8C" w:rsidRPr="1EBFF18F">
              <w:rPr>
                <w:rStyle w:val="normaltextrun"/>
                <w:rFonts w:eastAsiaTheme="minorEastAsia"/>
                <w:color w:val="000000" w:themeColor="text1"/>
                <w:sz w:val="20"/>
                <w:szCs w:val="20"/>
                <w:lang w:val="fr-CA"/>
              </w:rPr>
              <w:t>IP des</w:t>
            </w:r>
            <w:r w:rsidR="0488D236" w:rsidRPr="1EBFF18F">
              <w:rPr>
                <w:rStyle w:val="normaltextrun"/>
                <w:rFonts w:eastAsiaTheme="minorEastAsia"/>
                <w:color w:val="000000" w:themeColor="text1"/>
                <w:sz w:val="20"/>
                <w:szCs w:val="20"/>
                <w:lang w:val="fr-CA"/>
              </w:rPr>
              <w:t xml:space="preserve"> </w:t>
            </w:r>
            <w:r w:rsidR="66296E8C" w:rsidRPr="1EBFF18F">
              <w:rPr>
                <w:rStyle w:val="normaltextrun"/>
                <w:rFonts w:eastAsiaTheme="minorEastAsia"/>
                <w:color w:val="000000" w:themeColor="text1"/>
                <w:sz w:val="20"/>
                <w:szCs w:val="20"/>
                <w:lang w:val="fr-CA"/>
              </w:rPr>
              <w:t>écoles</w:t>
            </w:r>
          </w:p>
          <w:p w14:paraId="25ED2A59" w14:textId="740B2616" w:rsidR="00FE3536" w:rsidRPr="00F11D03" w:rsidRDefault="00FE3536" w:rsidP="07330393">
            <w:pPr>
              <w:pStyle w:val="Paragraphedeliste"/>
              <w:numPr>
                <w:ilvl w:val="0"/>
                <w:numId w:val="7"/>
              </w:numPr>
              <w:spacing w:line="276" w:lineRule="auto"/>
              <w:rPr>
                <w:rStyle w:val="normaltextrun"/>
                <w:rFonts w:eastAsiaTheme="minorEastAsia"/>
                <w:sz w:val="20"/>
                <w:szCs w:val="20"/>
                <w:lang w:val="fr-CA"/>
              </w:rPr>
            </w:pPr>
            <w:r w:rsidRPr="07330393">
              <w:rPr>
                <w:rStyle w:val="normaltextrun"/>
                <w:rFonts w:eastAsiaTheme="minorEastAsia"/>
                <w:sz w:val="20"/>
                <w:szCs w:val="20"/>
                <w:lang w:val="fr-CA"/>
              </w:rPr>
              <w:t>Fait un bilan annuel du programme</w:t>
            </w:r>
            <w:r w:rsidR="25365F9D" w:rsidRPr="07330393">
              <w:rPr>
                <w:rStyle w:val="normaltextrun"/>
                <w:rFonts w:eastAsiaTheme="minorEastAsia"/>
                <w:sz w:val="20"/>
                <w:szCs w:val="20"/>
                <w:lang w:val="fr-CA"/>
              </w:rPr>
              <w:t xml:space="preserve"> IP de CSS de </w:t>
            </w:r>
            <w:r w:rsidR="00F611B9">
              <w:rPr>
                <w:rStyle w:val="normaltextrun"/>
                <w:rFonts w:eastAsiaTheme="minorEastAsia"/>
                <w:sz w:val="20"/>
                <w:szCs w:val="20"/>
                <w:lang w:val="fr-CA"/>
              </w:rPr>
              <w:t>***</w:t>
            </w:r>
          </w:p>
          <w:p w14:paraId="167E6CDB" w14:textId="77777777" w:rsidR="00FE3536" w:rsidRPr="00E9001D" w:rsidRDefault="00FE3536" w:rsidP="00106DE5">
            <w:pPr>
              <w:pStyle w:val="Paragraphedeliste"/>
              <w:numPr>
                <w:ilvl w:val="0"/>
                <w:numId w:val="7"/>
              </w:numPr>
              <w:spacing w:line="276" w:lineRule="auto"/>
              <w:rPr>
                <w:rStyle w:val="normaltextrun"/>
                <w:rFonts w:eastAsiaTheme="minorEastAsia"/>
                <w:sz w:val="20"/>
                <w:szCs w:val="24"/>
                <w:lang w:val="fr-CA"/>
              </w:rPr>
            </w:pPr>
            <w:r w:rsidRPr="00F11D03">
              <w:rPr>
                <w:rStyle w:val="normaltextrun"/>
                <w:rFonts w:eastAsiaTheme="minorEastAsia"/>
                <w:sz w:val="20"/>
                <w:szCs w:val="24"/>
                <w:lang w:val="fr-CA"/>
              </w:rPr>
              <w:t>Aide à la reddition de compte ministérielle</w:t>
            </w:r>
          </w:p>
        </w:tc>
        <w:tc>
          <w:tcPr>
            <w:tcW w:w="3952" w:type="dxa"/>
          </w:tcPr>
          <w:p w14:paraId="724B4137" w14:textId="77777777" w:rsidR="00FE3536" w:rsidRPr="00D62076" w:rsidRDefault="00D62076" w:rsidP="00D62076">
            <w:pPr>
              <w:pStyle w:val="Paragraphedeliste"/>
              <w:numPr>
                <w:ilvl w:val="0"/>
                <w:numId w:val="7"/>
              </w:numPr>
              <w:spacing w:line="276" w:lineRule="auto"/>
              <w:rPr>
                <w:rStyle w:val="normaltextrun"/>
                <w:b/>
                <w:bCs/>
                <w:color w:val="000000" w:themeColor="text1"/>
                <w:sz w:val="24"/>
                <w:szCs w:val="24"/>
                <w:lang w:val="fr-CA"/>
              </w:rPr>
            </w:pPr>
            <w:r w:rsidRPr="00D62076">
              <w:rPr>
                <w:rStyle w:val="normaltextrun"/>
                <w:rFonts w:eastAsiaTheme="minorEastAsia"/>
                <w:sz w:val="20"/>
                <w:szCs w:val="24"/>
                <w:lang w:val="fr-CA"/>
              </w:rPr>
              <w:t>Collaboration avec IP pour le dossier administratif en lien avec l’admission à TELUQ</w:t>
            </w:r>
          </w:p>
          <w:p w14:paraId="3564AB2D" w14:textId="41DC4B84" w:rsidR="00D62076" w:rsidRPr="00D62076" w:rsidRDefault="00D62076" w:rsidP="00D62076">
            <w:pPr>
              <w:pStyle w:val="Paragraphedeliste"/>
              <w:numPr>
                <w:ilvl w:val="0"/>
                <w:numId w:val="7"/>
              </w:numPr>
              <w:spacing w:line="276" w:lineRule="auto"/>
              <w:rPr>
                <w:rStyle w:val="normaltextrun"/>
                <w:b/>
                <w:bCs/>
                <w:color w:val="000000" w:themeColor="text1"/>
                <w:sz w:val="24"/>
                <w:szCs w:val="24"/>
                <w:lang w:val="fr-CA"/>
              </w:rPr>
            </w:pPr>
            <w:r>
              <w:rPr>
                <w:rStyle w:val="normaltextrun"/>
                <w:rFonts w:eastAsiaTheme="minorEastAsia"/>
                <w:sz w:val="20"/>
                <w:szCs w:val="24"/>
                <w:lang w:val="fr-CA"/>
              </w:rPr>
              <w:t>Liste des enseignants fournie à l’IP en lien avec les nouvelles embauches</w:t>
            </w:r>
          </w:p>
          <w:p w14:paraId="43DD1A91" w14:textId="77777777" w:rsidR="00D62076" w:rsidRDefault="00D62076" w:rsidP="00D62076">
            <w:pPr>
              <w:pStyle w:val="Paragraphedeliste"/>
              <w:numPr>
                <w:ilvl w:val="0"/>
                <w:numId w:val="7"/>
              </w:numPr>
              <w:spacing w:line="276" w:lineRule="auto"/>
              <w:rPr>
                <w:rStyle w:val="normaltextrun"/>
                <w:rFonts w:eastAsiaTheme="minorEastAsia"/>
                <w:sz w:val="20"/>
                <w:szCs w:val="24"/>
                <w:lang w:val="fr-CA"/>
              </w:rPr>
            </w:pPr>
            <w:r>
              <w:rPr>
                <w:rStyle w:val="normaltextrun"/>
                <w:rFonts w:eastAsiaTheme="minorEastAsia"/>
                <w:sz w:val="20"/>
                <w:szCs w:val="24"/>
                <w:lang w:val="fr-CA"/>
              </w:rPr>
              <w:t xml:space="preserve">Rappel fait aux enseignants pour mise à jour de leur obligation : </w:t>
            </w:r>
            <w:r w:rsidRPr="00D62076">
              <w:rPr>
                <w:rStyle w:val="normaltextrun"/>
                <w:rFonts w:eastAsiaTheme="minorEastAsia"/>
                <w:sz w:val="20"/>
                <w:szCs w:val="24"/>
                <w:lang w:val="fr-CA"/>
              </w:rPr>
              <w:t>tolérance + permis + autorisation</w:t>
            </w:r>
          </w:p>
          <w:p w14:paraId="52DC8C48" w14:textId="04BF3346" w:rsidR="00D62076" w:rsidRDefault="00D62076" w:rsidP="00D62076">
            <w:pPr>
              <w:pStyle w:val="Paragraphedeliste"/>
              <w:numPr>
                <w:ilvl w:val="0"/>
                <w:numId w:val="7"/>
              </w:numPr>
              <w:spacing w:line="276" w:lineRule="auto"/>
              <w:rPr>
                <w:rStyle w:val="normaltextrun"/>
                <w:rFonts w:eastAsiaTheme="minorEastAsia"/>
                <w:sz w:val="20"/>
                <w:szCs w:val="24"/>
                <w:lang w:val="fr-CA"/>
              </w:rPr>
            </w:pPr>
            <w:r>
              <w:rPr>
                <w:rStyle w:val="normaltextrun"/>
                <w:rFonts w:eastAsiaTheme="minorEastAsia"/>
                <w:sz w:val="20"/>
                <w:szCs w:val="24"/>
                <w:lang w:val="fr-CA"/>
              </w:rPr>
              <w:t>Suivi sur les stages probatoires</w:t>
            </w:r>
          </w:p>
          <w:p w14:paraId="1D4451C8" w14:textId="77777777" w:rsidR="00D62076" w:rsidRDefault="00D62076" w:rsidP="00D62076">
            <w:pPr>
              <w:pStyle w:val="Paragraphedeliste"/>
              <w:numPr>
                <w:ilvl w:val="0"/>
                <w:numId w:val="7"/>
              </w:numPr>
              <w:spacing w:line="276" w:lineRule="auto"/>
              <w:rPr>
                <w:rStyle w:val="normaltextrun"/>
                <w:rFonts w:eastAsiaTheme="minorEastAsia"/>
                <w:sz w:val="20"/>
                <w:szCs w:val="24"/>
                <w:lang w:val="fr-CA"/>
              </w:rPr>
            </w:pPr>
            <w:r>
              <w:rPr>
                <w:rStyle w:val="normaltextrun"/>
                <w:rFonts w:eastAsiaTheme="minorEastAsia"/>
                <w:sz w:val="20"/>
                <w:szCs w:val="24"/>
                <w:lang w:val="fr-CA"/>
              </w:rPr>
              <w:t>Analyse des dossiers scolaires</w:t>
            </w:r>
          </w:p>
          <w:p w14:paraId="0B22BCD8" w14:textId="5F1BAC1A" w:rsidR="00D62076" w:rsidRPr="00D62076" w:rsidRDefault="00D62076" w:rsidP="00D62076">
            <w:pPr>
              <w:pStyle w:val="Paragraphedeliste"/>
              <w:numPr>
                <w:ilvl w:val="0"/>
                <w:numId w:val="7"/>
              </w:numPr>
              <w:spacing w:line="276" w:lineRule="auto"/>
              <w:rPr>
                <w:rStyle w:val="normaltextrun"/>
                <w:rFonts w:eastAsiaTheme="minorEastAsia"/>
                <w:sz w:val="20"/>
                <w:szCs w:val="24"/>
                <w:lang w:val="fr-CA"/>
              </w:rPr>
            </w:pPr>
            <w:r>
              <w:rPr>
                <w:rStyle w:val="normaltextrun"/>
                <w:rFonts w:eastAsiaTheme="minorEastAsia"/>
                <w:sz w:val="20"/>
                <w:szCs w:val="24"/>
                <w:lang w:val="fr-CA"/>
              </w:rPr>
              <w:t>Validation des permis de travail</w:t>
            </w:r>
          </w:p>
        </w:tc>
      </w:tr>
    </w:tbl>
    <w:p w14:paraId="01547BD7" w14:textId="6C9671EC" w:rsidR="6BC76141" w:rsidRDefault="6BC76141" w:rsidP="06BDC6C2">
      <w:pPr>
        <w:rPr>
          <w:sz w:val="24"/>
          <w:szCs w:val="24"/>
          <w:highlight w:val="yellow"/>
        </w:rPr>
      </w:pPr>
    </w:p>
    <w:sectPr w:rsidR="6BC76141" w:rsidSect="002E1A8B">
      <w:pgSz w:w="24483" w:h="15842" w:orient="landscape" w:code="1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8E1"/>
    <w:multiLevelType w:val="hybridMultilevel"/>
    <w:tmpl w:val="53F40E5C"/>
    <w:lvl w:ilvl="0" w:tplc="1DA21B0C">
      <w:start w:val="1"/>
      <w:numFmt w:val="bullet"/>
      <w:lvlText w:val="o"/>
      <w:lvlJc w:val="left"/>
      <w:pPr>
        <w:ind w:left="720" w:hanging="360"/>
      </w:pPr>
      <w:rPr>
        <w:rFonts w:ascii="Courier New" w:hAnsi="Courier New" w:hint="default"/>
      </w:rPr>
    </w:lvl>
    <w:lvl w:ilvl="1" w:tplc="FC0CE244">
      <w:start w:val="1"/>
      <w:numFmt w:val="bullet"/>
      <w:lvlText w:val="o"/>
      <w:lvlJc w:val="left"/>
      <w:pPr>
        <w:ind w:left="1440" w:hanging="360"/>
      </w:pPr>
      <w:rPr>
        <w:rFonts w:ascii="Courier New" w:hAnsi="Courier New" w:hint="default"/>
      </w:rPr>
    </w:lvl>
    <w:lvl w:ilvl="2" w:tplc="D36EC2B8">
      <w:start w:val="1"/>
      <w:numFmt w:val="bullet"/>
      <w:lvlText w:val=""/>
      <w:lvlJc w:val="left"/>
      <w:pPr>
        <w:ind w:left="2160" w:hanging="360"/>
      </w:pPr>
      <w:rPr>
        <w:rFonts w:ascii="Wingdings" w:hAnsi="Wingdings" w:hint="default"/>
      </w:rPr>
    </w:lvl>
    <w:lvl w:ilvl="3" w:tplc="BE7075E0">
      <w:start w:val="1"/>
      <w:numFmt w:val="bullet"/>
      <w:lvlText w:val=""/>
      <w:lvlJc w:val="left"/>
      <w:pPr>
        <w:ind w:left="2880" w:hanging="360"/>
      </w:pPr>
      <w:rPr>
        <w:rFonts w:ascii="Symbol" w:hAnsi="Symbol" w:hint="default"/>
      </w:rPr>
    </w:lvl>
    <w:lvl w:ilvl="4" w:tplc="8C702B7A">
      <w:start w:val="1"/>
      <w:numFmt w:val="bullet"/>
      <w:lvlText w:val="o"/>
      <w:lvlJc w:val="left"/>
      <w:pPr>
        <w:ind w:left="3600" w:hanging="360"/>
      </w:pPr>
      <w:rPr>
        <w:rFonts w:ascii="Courier New" w:hAnsi="Courier New" w:hint="default"/>
      </w:rPr>
    </w:lvl>
    <w:lvl w:ilvl="5" w:tplc="56265FFC">
      <w:start w:val="1"/>
      <w:numFmt w:val="bullet"/>
      <w:lvlText w:val=""/>
      <w:lvlJc w:val="left"/>
      <w:pPr>
        <w:ind w:left="4320" w:hanging="360"/>
      </w:pPr>
      <w:rPr>
        <w:rFonts w:ascii="Wingdings" w:hAnsi="Wingdings" w:hint="default"/>
      </w:rPr>
    </w:lvl>
    <w:lvl w:ilvl="6" w:tplc="C7C6833A">
      <w:start w:val="1"/>
      <w:numFmt w:val="bullet"/>
      <w:lvlText w:val=""/>
      <w:lvlJc w:val="left"/>
      <w:pPr>
        <w:ind w:left="5040" w:hanging="360"/>
      </w:pPr>
      <w:rPr>
        <w:rFonts w:ascii="Symbol" w:hAnsi="Symbol" w:hint="default"/>
      </w:rPr>
    </w:lvl>
    <w:lvl w:ilvl="7" w:tplc="E7DECBB0">
      <w:start w:val="1"/>
      <w:numFmt w:val="bullet"/>
      <w:lvlText w:val="o"/>
      <w:lvlJc w:val="left"/>
      <w:pPr>
        <w:ind w:left="5760" w:hanging="360"/>
      </w:pPr>
      <w:rPr>
        <w:rFonts w:ascii="Courier New" w:hAnsi="Courier New" w:hint="default"/>
      </w:rPr>
    </w:lvl>
    <w:lvl w:ilvl="8" w:tplc="9E3A9480">
      <w:start w:val="1"/>
      <w:numFmt w:val="bullet"/>
      <w:lvlText w:val=""/>
      <w:lvlJc w:val="left"/>
      <w:pPr>
        <w:ind w:left="6480" w:hanging="360"/>
      </w:pPr>
      <w:rPr>
        <w:rFonts w:ascii="Wingdings" w:hAnsi="Wingdings" w:hint="default"/>
      </w:rPr>
    </w:lvl>
  </w:abstractNum>
  <w:abstractNum w:abstractNumId="1" w15:restartNumberingAfterBreak="0">
    <w:nsid w:val="0C332946"/>
    <w:multiLevelType w:val="hybridMultilevel"/>
    <w:tmpl w:val="592EB5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34C026C"/>
    <w:multiLevelType w:val="hybridMultilevel"/>
    <w:tmpl w:val="1FEE3D2C"/>
    <w:lvl w:ilvl="0" w:tplc="C0424B36">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D5083A"/>
    <w:multiLevelType w:val="hybridMultilevel"/>
    <w:tmpl w:val="78D052D2"/>
    <w:lvl w:ilvl="0" w:tplc="A9F49A28">
      <w:start w:val="1"/>
      <w:numFmt w:val="bullet"/>
      <w:lvlText w:val=""/>
      <w:lvlJc w:val="left"/>
      <w:pPr>
        <w:ind w:left="360" w:hanging="360"/>
      </w:pPr>
      <w:rPr>
        <w:rFonts w:ascii="Symbol" w:hAnsi="Symbol" w:hint="default"/>
      </w:rPr>
    </w:lvl>
    <w:lvl w:ilvl="1" w:tplc="7664630A">
      <w:start w:val="1"/>
      <w:numFmt w:val="bullet"/>
      <w:lvlText w:val="o"/>
      <w:lvlJc w:val="left"/>
      <w:pPr>
        <w:ind w:left="1080" w:hanging="360"/>
      </w:pPr>
      <w:rPr>
        <w:rFonts w:ascii="Courier New" w:hAnsi="Courier New" w:hint="default"/>
      </w:rPr>
    </w:lvl>
    <w:lvl w:ilvl="2" w:tplc="CEBCB8C6">
      <w:start w:val="1"/>
      <w:numFmt w:val="bullet"/>
      <w:lvlText w:val=""/>
      <w:lvlJc w:val="left"/>
      <w:pPr>
        <w:ind w:left="1800" w:hanging="360"/>
      </w:pPr>
      <w:rPr>
        <w:rFonts w:ascii="Wingdings" w:hAnsi="Wingdings" w:hint="default"/>
      </w:rPr>
    </w:lvl>
    <w:lvl w:ilvl="3" w:tplc="1F2A1396">
      <w:start w:val="1"/>
      <w:numFmt w:val="bullet"/>
      <w:lvlText w:val=""/>
      <w:lvlJc w:val="left"/>
      <w:pPr>
        <w:ind w:left="2520" w:hanging="360"/>
      </w:pPr>
      <w:rPr>
        <w:rFonts w:ascii="Symbol" w:hAnsi="Symbol" w:hint="default"/>
      </w:rPr>
    </w:lvl>
    <w:lvl w:ilvl="4" w:tplc="CD0002F2">
      <w:start w:val="1"/>
      <w:numFmt w:val="bullet"/>
      <w:lvlText w:val="o"/>
      <w:lvlJc w:val="left"/>
      <w:pPr>
        <w:ind w:left="3240" w:hanging="360"/>
      </w:pPr>
      <w:rPr>
        <w:rFonts w:ascii="Courier New" w:hAnsi="Courier New" w:hint="default"/>
      </w:rPr>
    </w:lvl>
    <w:lvl w:ilvl="5" w:tplc="565C9A3A">
      <w:start w:val="1"/>
      <w:numFmt w:val="bullet"/>
      <w:lvlText w:val=""/>
      <w:lvlJc w:val="left"/>
      <w:pPr>
        <w:ind w:left="3960" w:hanging="360"/>
      </w:pPr>
      <w:rPr>
        <w:rFonts w:ascii="Wingdings" w:hAnsi="Wingdings" w:hint="default"/>
      </w:rPr>
    </w:lvl>
    <w:lvl w:ilvl="6" w:tplc="46A48710">
      <w:start w:val="1"/>
      <w:numFmt w:val="bullet"/>
      <w:lvlText w:val=""/>
      <w:lvlJc w:val="left"/>
      <w:pPr>
        <w:ind w:left="4680" w:hanging="360"/>
      </w:pPr>
      <w:rPr>
        <w:rFonts w:ascii="Symbol" w:hAnsi="Symbol" w:hint="default"/>
      </w:rPr>
    </w:lvl>
    <w:lvl w:ilvl="7" w:tplc="D652B752">
      <w:start w:val="1"/>
      <w:numFmt w:val="bullet"/>
      <w:lvlText w:val="o"/>
      <w:lvlJc w:val="left"/>
      <w:pPr>
        <w:ind w:left="5400" w:hanging="360"/>
      </w:pPr>
      <w:rPr>
        <w:rFonts w:ascii="Courier New" w:hAnsi="Courier New" w:hint="default"/>
      </w:rPr>
    </w:lvl>
    <w:lvl w:ilvl="8" w:tplc="712662D4">
      <w:start w:val="1"/>
      <w:numFmt w:val="bullet"/>
      <w:lvlText w:val=""/>
      <w:lvlJc w:val="left"/>
      <w:pPr>
        <w:ind w:left="6120" w:hanging="360"/>
      </w:pPr>
      <w:rPr>
        <w:rFonts w:ascii="Wingdings" w:hAnsi="Wingdings" w:hint="default"/>
      </w:rPr>
    </w:lvl>
  </w:abstractNum>
  <w:abstractNum w:abstractNumId="4" w15:restartNumberingAfterBreak="0">
    <w:nsid w:val="157964AC"/>
    <w:multiLevelType w:val="hybridMultilevel"/>
    <w:tmpl w:val="E27408E0"/>
    <w:lvl w:ilvl="0" w:tplc="B77EFC06">
      <w:start w:val="1"/>
      <w:numFmt w:val="decimal"/>
      <w:lvlText w:val="%1-"/>
      <w:lvlJc w:val="left"/>
      <w:pPr>
        <w:ind w:left="720" w:hanging="360"/>
      </w:pPr>
    </w:lvl>
    <w:lvl w:ilvl="1" w:tplc="11DC9018">
      <w:start w:val="1"/>
      <w:numFmt w:val="lowerLetter"/>
      <w:lvlText w:val="%2."/>
      <w:lvlJc w:val="left"/>
      <w:pPr>
        <w:ind w:left="1440" w:hanging="360"/>
      </w:pPr>
    </w:lvl>
    <w:lvl w:ilvl="2" w:tplc="70CA91B8">
      <w:start w:val="1"/>
      <w:numFmt w:val="lowerRoman"/>
      <w:lvlText w:val="%3."/>
      <w:lvlJc w:val="right"/>
      <w:pPr>
        <w:ind w:left="2160" w:hanging="180"/>
      </w:pPr>
    </w:lvl>
    <w:lvl w:ilvl="3" w:tplc="C61E110E">
      <w:start w:val="1"/>
      <w:numFmt w:val="decimal"/>
      <w:lvlText w:val="%4."/>
      <w:lvlJc w:val="left"/>
      <w:pPr>
        <w:ind w:left="2880" w:hanging="360"/>
      </w:pPr>
    </w:lvl>
    <w:lvl w:ilvl="4" w:tplc="AA12095C">
      <w:start w:val="1"/>
      <w:numFmt w:val="lowerLetter"/>
      <w:lvlText w:val="%5."/>
      <w:lvlJc w:val="left"/>
      <w:pPr>
        <w:ind w:left="3600" w:hanging="360"/>
      </w:pPr>
    </w:lvl>
    <w:lvl w:ilvl="5" w:tplc="4B2A0CC8">
      <w:start w:val="1"/>
      <w:numFmt w:val="lowerRoman"/>
      <w:lvlText w:val="%6."/>
      <w:lvlJc w:val="right"/>
      <w:pPr>
        <w:ind w:left="4320" w:hanging="180"/>
      </w:pPr>
    </w:lvl>
    <w:lvl w:ilvl="6" w:tplc="D188FE0E">
      <w:start w:val="1"/>
      <w:numFmt w:val="decimal"/>
      <w:lvlText w:val="%7."/>
      <w:lvlJc w:val="left"/>
      <w:pPr>
        <w:ind w:left="5040" w:hanging="360"/>
      </w:pPr>
    </w:lvl>
    <w:lvl w:ilvl="7" w:tplc="2BB4DD34">
      <w:start w:val="1"/>
      <w:numFmt w:val="lowerLetter"/>
      <w:lvlText w:val="%8."/>
      <w:lvlJc w:val="left"/>
      <w:pPr>
        <w:ind w:left="5760" w:hanging="360"/>
      </w:pPr>
    </w:lvl>
    <w:lvl w:ilvl="8" w:tplc="8DA0DF88">
      <w:start w:val="1"/>
      <w:numFmt w:val="lowerRoman"/>
      <w:lvlText w:val="%9."/>
      <w:lvlJc w:val="right"/>
      <w:pPr>
        <w:ind w:left="6480" w:hanging="180"/>
      </w:pPr>
    </w:lvl>
  </w:abstractNum>
  <w:abstractNum w:abstractNumId="5" w15:restartNumberingAfterBreak="0">
    <w:nsid w:val="161F4FE3"/>
    <w:multiLevelType w:val="multilevel"/>
    <w:tmpl w:val="0EA2D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05EC8"/>
    <w:multiLevelType w:val="hybridMultilevel"/>
    <w:tmpl w:val="E3B06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BE1459"/>
    <w:multiLevelType w:val="hybridMultilevel"/>
    <w:tmpl w:val="A76A0D62"/>
    <w:lvl w:ilvl="0" w:tplc="AC4094DC">
      <w:start w:val="1"/>
      <w:numFmt w:val="bullet"/>
      <w:lvlText w:val="-"/>
      <w:lvlJc w:val="left"/>
      <w:pPr>
        <w:ind w:left="720" w:hanging="360"/>
      </w:pPr>
      <w:rPr>
        <w:rFonts w:ascii="Arial" w:hAnsi="Arial" w:hint="default"/>
      </w:rPr>
    </w:lvl>
    <w:lvl w:ilvl="1" w:tplc="38183D36">
      <w:start w:val="1"/>
      <w:numFmt w:val="bullet"/>
      <w:lvlText w:val="o"/>
      <w:lvlJc w:val="left"/>
      <w:pPr>
        <w:ind w:left="1440" w:hanging="360"/>
      </w:pPr>
      <w:rPr>
        <w:rFonts w:ascii="Courier New" w:hAnsi="Courier New" w:hint="default"/>
      </w:rPr>
    </w:lvl>
    <w:lvl w:ilvl="2" w:tplc="8C5C358A">
      <w:start w:val="1"/>
      <w:numFmt w:val="bullet"/>
      <w:lvlText w:val=""/>
      <w:lvlJc w:val="left"/>
      <w:pPr>
        <w:ind w:left="2160" w:hanging="360"/>
      </w:pPr>
      <w:rPr>
        <w:rFonts w:ascii="Wingdings" w:hAnsi="Wingdings" w:hint="default"/>
      </w:rPr>
    </w:lvl>
    <w:lvl w:ilvl="3" w:tplc="6E90EA3C">
      <w:start w:val="1"/>
      <w:numFmt w:val="bullet"/>
      <w:lvlText w:val=""/>
      <w:lvlJc w:val="left"/>
      <w:pPr>
        <w:ind w:left="2880" w:hanging="360"/>
      </w:pPr>
      <w:rPr>
        <w:rFonts w:ascii="Symbol" w:hAnsi="Symbol" w:hint="default"/>
      </w:rPr>
    </w:lvl>
    <w:lvl w:ilvl="4" w:tplc="B106A9BA">
      <w:start w:val="1"/>
      <w:numFmt w:val="bullet"/>
      <w:lvlText w:val="o"/>
      <w:lvlJc w:val="left"/>
      <w:pPr>
        <w:ind w:left="3600" w:hanging="360"/>
      </w:pPr>
      <w:rPr>
        <w:rFonts w:ascii="Courier New" w:hAnsi="Courier New" w:hint="default"/>
      </w:rPr>
    </w:lvl>
    <w:lvl w:ilvl="5" w:tplc="E2602978">
      <w:start w:val="1"/>
      <w:numFmt w:val="bullet"/>
      <w:lvlText w:val=""/>
      <w:lvlJc w:val="left"/>
      <w:pPr>
        <w:ind w:left="4320" w:hanging="360"/>
      </w:pPr>
      <w:rPr>
        <w:rFonts w:ascii="Wingdings" w:hAnsi="Wingdings" w:hint="default"/>
      </w:rPr>
    </w:lvl>
    <w:lvl w:ilvl="6" w:tplc="4D32F760">
      <w:start w:val="1"/>
      <w:numFmt w:val="bullet"/>
      <w:lvlText w:val=""/>
      <w:lvlJc w:val="left"/>
      <w:pPr>
        <w:ind w:left="5040" w:hanging="360"/>
      </w:pPr>
      <w:rPr>
        <w:rFonts w:ascii="Symbol" w:hAnsi="Symbol" w:hint="default"/>
      </w:rPr>
    </w:lvl>
    <w:lvl w:ilvl="7" w:tplc="D2BCED32">
      <w:start w:val="1"/>
      <w:numFmt w:val="bullet"/>
      <w:lvlText w:val="o"/>
      <w:lvlJc w:val="left"/>
      <w:pPr>
        <w:ind w:left="5760" w:hanging="360"/>
      </w:pPr>
      <w:rPr>
        <w:rFonts w:ascii="Courier New" w:hAnsi="Courier New" w:hint="default"/>
      </w:rPr>
    </w:lvl>
    <w:lvl w:ilvl="8" w:tplc="5D9A3664">
      <w:start w:val="1"/>
      <w:numFmt w:val="bullet"/>
      <w:lvlText w:val=""/>
      <w:lvlJc w:val="left"/>
      <w:pPr>
        <w:ind w:left="6480" w:hanging="360"/>
      </w:pPr>
      <w:rPr>
        <w:rFonts w:ascii="Wingdings" w:hAnsi="Wingdings" w:hint="default"/>
      </w:rPr>
    </w:lvl>
  </w:abstractNum>
  <w:abstractNum w:abstractNumId="8" w15:restartNumberingAfterBreak="0">
    <w:nsid w:val="1B48438A"/>
    <w:multiLevelType w:val="hybridMultilevel"/>
    <w:tmpl w:val="7C5410CC"/>
    <w:lvl w:ilvl="0" w:tplc="E1DAF0AC">
      <w:start w:val="1"/>
      <w:numFmt w:val="bullet"/>
      <w:lvlText w:val=""/>
      <w:lvlJc w:val="left"/>
      <w:pPr>
        <w:ind w:left="720" w:hanging="360"/>
      </w:pPr>
      <w:rPr>
        <w:rFonts w:ascii="Symbol" w:hAnsi="Symbol" w:hint="default"/>
      </w:rPr>
    </w:lvl>
    <w:lvl w:ilvl="1" w:tplc="BE90181E">
      <w:start w:val="1"/>
      <w:numFmt w:val="bullet"/>
      <w:lvlText w:val="o"/>
      <w:lvlJc w:val="left"/>
      <w:pPr>
        <w:ind w:left="1440" w:hanging="360"/>
      </w:pPr>
      <w:rPr>
        <w:rFonts w:ascii="Courier New" w:hAnsi="Courier New" w:hint="default"/>
      </w:rPr>
    </w:lvl>
    <w:lvl w:ilvl="2" w:tplc="A8A69812">
      <w:start w:val="1"/>
      <w:numFmt w:val="bullet"/>
      <w:lvlText w:val=""/>
      <w:lvlJc w:val="left"/>
      <w:pPr>
        <w:ind w:left="2160" w:hanging="360"/>
      </w:pPr>
      <w:rPr>
        <w:rFonts w:ascii="Wingdings" w:hAnsi="Wingdings" w:hint="default"/>
      </w:rPr>
    </w:lvl>
    <w:lvl w:ilvl="3" w:tplc="6F662B9C">
      <w:start w:val="1"/>
      <w:numFmt w:val="bullet"/>
      <w:lvlText w:val=""/>
      <w:lvlJc w:val="left"/>
      <w:pPr>
        <w:ind w:left="2880" w:hanging="360"/>
      </w:pPr>
      <w:rPr>
        <w:rFonts w:ascii="Symbol" w:hAnsi="Symbol" w:hint="default"/>
      </w:rPr>
    </w:lvl>
    <w:lvl w:ilvl="4" w:tplc="6CC2BC8A">
      <w:start w:val="1"/>
      <w:numFmt w:val="bullet"/>
      <w:lvlText w:val="o"/>
      <w:lvlJc w:val="left"/>
      <w:pPr>
        <w:ind w:left="3600" w:hanging="360"/>
      </w:pPr>
      <w:rPr>
        <w:rFonts w:ascii="Courier New" w:hAnsi="Courier New" w:hint="default"/>
      </w:rPr>
    </w:lvl>
    <w:lvl w:ilvl="5" w:tplc="9D7668CE">
      <w:start w:val="1"/>
      <w:numFmt w:val="bullet"/>
      <w:lvlText w:val=""/>
      <w:lvlJc w:val="left"/>
      <w:pPr>
        <w:ind w:left="4320" w:hanging="360"/>
      </w:pPr>
      <w:rPr>
        <w:rFonts w:ascii="Wingdings" w:hAnsi="Wingdings" w:hint="default"/>
      </w:rPr>
    </w:lvl>
    <w:lvl w:ilvl="6" w:tplc="301AAB96">
      <w:start w:val="1"/>
      <w:numFmt w:val="bullet"/>
      <w:lvlText w:val=""/>
      <w:lvlJc w:val="left"/>
      <w:pPr>
        <w:ind w:left="5040" w:hanging="360"/>
      </w:pPr>
      <w:rPr>
        <w:rFonts w:ascii="Symbol" w:hAnsi="Symbol" w:hint="default"/>
      </w:rPr>
    </w:lvl>
    <w:lvl w:ilvl="7" w:tplc="0CBCCC40">
      <w:start w:val="1"/>
      <w:numFmt w:val="bullet"/>
      <w:lvlText w:val="o"/>
      <w:lvlJc w:val="left"/>
      <w:pPr>
        <w:ind w:left="5760" w:hanging="360"/>
      </w:pPr>
      <w:rPr>
        <w:rFonts w:ascii="Courier New" w:hAnsi="Courier New" w:hint="default"/>
      </w:rPr>
    </w:lvl>
    <w:lvl w:ilvl="8" w:tplc="5F408B7E">
      <w:start w:val="1"/>
      <w:numFmt w:val="bullet"/>
      <w:lvlText w:val=""/>
      <w:lvlJc w:val="left"/>
      <w:pPr>
        <w:ind w:left="6480" w:hanging="360"/>
      </w:pPr>
      <w:rPr>
        <w:rFonts w:ascii="Wingdings" w:hAnsi="Wingdings" w:hint="default"/>
      </w:rPr>
    </w:lvl>
  </w:abstractNum>
  <w:abstractNum w:abstractNumId="9" w15:restartNumberingAfterBreak="0">
    <w:nsid w:val="1E2827CE"/>
    <w:multiLevelType w:val="hybridMultilevel"/>
    <w:tmpl w:val="A24A6DC8"/>
    <w:lvl w:ilvl="0" w:tplc="ED988308">
      <w:start w:val="1"/>
      <w:numFmt w:val="bullet"/>
      <w:lvlText w:val="o"/>
      <w:lvlJc w:val="left"/>
      <w:pPr>
        <w:ind w:left="720" w:hanging="360"/>
      </w:pPr>
      <w:rPr>
        <w:rFonts w:ascii="Courier New" w:hAnsi="Courier New" w:hint="default"/>
      </w:rPr>
    </w:lvl>
    <w:lvl w:ilvl="1" w:tplc="46BC2A4E">
      <w:start w:val="1"/>
      <w:numFmt w:val="bullet"/>
      <w:lvlText w:val="o"/>
      <w:lvlJc w:val="left"/>
      <w:pPr>
        <w:ind w:left="1440" w:hanging="360"/>
      </w:pPr>
      <w:rPr>
        <w:rFonts w:ascii="Courier New" w:hAnsi="Courier New" w:hint="default"/>
      </w:rPr>
    </w:lvl>
    <w:lvl w:ilvl="2" w:tplc="5AAAA35C">
      <w:start w:val="1"/>
      <w:numFmt w:val="bullet"/>
      <w:lvlText w:val=""/>
      <w:lvlJc w:val="left"/>
      <w:pPr>
        <w:ind w:left="2160" w:hanging="360"/>
      </w:pPr>
      <w:rPr>
        <w:rFonts w:ascii="Wingdings" w:hAnsi="Wingdings" w:hint="default"/>
      </w:rPr>
    </w:lvl>
    <w:lvl w:ilvl="3" w:tplc="80968336">
      <w:start w:val="1"/>
      <w:numFmt w:val="bullet"/>
      <w:lvlText w:val=""/>
      <w:lvlJc w:val="left"/>
      <w:pPr>
        <w:ind w:left="2880" w:hanging="360"/>
      </w:pPr>
      <w:rPr>
        <w:rFonts w:ascii="Symbol" w:hAnsi="Symbol" w:hint="default"/>
      </w:rPr>
    </w:lvl>
    <w:lvl w:ilvl="4" w:tplc="49E2C448">
      <w:start w:val="1"/>
      <w:numFmt w:val="bullet"/>
      <w:lvlText w:val="o"/>
      <w:lvlJc w:val="left"/>
      <w:pPr>
        <w:ind w:left="3600" w:hanging="360"/>
      </w:pPr>
      <w:rPr>
        <w:rFonts w:ascii="Courier New" w:hAnsi="Courier New" w:hint="default"/>
      </w:rPr>
    </w:lvl>
    <w:lvl w:ilvl="5" w:tplc="A5D202BC">
      <w:start w:val="1"/>
      <w:numFmt w:val="bullet"/>
      <w:lvlText w:val=""/>
      <w:lvlJc w:val="left"/>
      <w:pPr>
        <w:ind w:left="4320" w:hanging="360"/>
      </w:pPr>
      <w:rPr>
        <w:rFonts w:ascii="Wingdings" w:hAnsi="Wingdings" w:hint="default"/>
      </w:rPr>
    </w:lvl>
    <w:lvl w:ilvl="6" w:tplc="5A8C0FB6">
      <w:start w:val="1"/>
      <w:numFmt w:val="bullet"/>
      <w:lvlText w:val=""/>
      <w:lvlJc w:val="left"/>
      <w:pPr>
        <w:ind w:left="5040" w:hanging="360"/>
      </w:pPr>
      <w:rPr>
        <w:rFonts w:ascii="Symbol" w:hAnsi="Symbol" w:hint="default"/>
      </w:rPr>
    </w:lvl>
    <w:lvl w:ilvl="7" w:tplc="1A70C20E">
      <w:start w:val="1"/>
      <w:numFmt w:val="bullet"/>
      <w:lvlText w:val="o"/>
      <w:lvlJc w:val="left"/>
      <w:pPr>
        <w:ind w:left="5760" w:hanging="360"/>
      </w:pPr>
      <w:rPr>
        <w:rFonts w:ascii="Courier New" w:hAnsi="Courier New" w:hint="default"/>
      </w:rPr>
    </w:lvl>
    <w:lvl w:ilvl="8" w:tplc="0D8C338C">
      <w:start w:val="1"/>
      <w:numFmt w:val="bullet"/>
      <w:lvlText w:val=""/>
      <w:lvlJc w:val="left"/>
      <w:pPr>
        <w:ind w:left="6480" w:hanging="360"/>
      </w:pPr>
      <w:rPr>
        <w:rFonts w:ascii="Wingdings" w:hAnsi="Wingdings" w:hint="default"/>
      </w:rPr>
    </w:lvl>
  </w:abstractNum>
  <w:abstractNum w:abstractNumId="10" w15:restartNumberingAfterBreak="0">
    <w:nsid w:val="254F00E3"/>
    <w:multiLevelType w:val="hybridMultilevel"/>
    <w:tmpl w:val="57E8D874"/>
    <w:lvl w:ilvl="0" w:tplc="85FEE154">
      <w:start w:val="1"/>
      <w:numFmt w:val="decimal"/>
      <w:lvlText w:val="%1."/>
      <w:lvlJc w:val="left"/>
      <w:pPr>
        <w:ind w:left="720" w:hanging="360"/>
      </w:pPr>
    </w:lvl>
    <w:lvl w:ilvl="1" w:tplc="1486D8EA">
      <w:start w:val="1"/>
      <w:numFmt w:val="lowerLetter"/>
      <w:lvlText w:val="%2."/>
      <w:lvlJc w:val="left"/>
      <w:pPr>
        <w:ind w:left="1440" w:hanging="360"/>
      </w:pPr>
    </w:lvl>
    <w:lvl w:ilvl="2" w:tplc="154C4A64">
      <w:start w:val="1"/>
      <w:numFmt w:val="lowerRoman"/>
      <w:lvlText w:val="%3."/>
      <w:lvlJc w:val="right"/>
      <w:pPr>
        <w:ind w:left="2160" w:hanging="180"/>
      </w:pPr>
    </w:lvl>
    <w:lvl w:ilvl="3" w:tplc="70E680F4">
      <w:start w:val="1"/>
      <w:numFmt w:val="decimal"/>
      <w:lvlText w:val="%4."/>
      <w:lvlJc w:val="left"/>
      <w:pPr>
        <w:ind w:left="2880" w:hanging="360"/>
      </w:pPr>
    </w:lvl>
    <w:lvl w:ilvl="4" w:tplc="71F2EE1E">
      <w:start w:val="1"/>
      <w:numFmt w:val="lowerLetter"/>
      <w:lvlText w:val="%5."/>
      <w:lvlJc w:val="left"/>
      <w:pPr>
        <w:ind w:left="3600" w:hanging="360"/>
      </w:pPr>
    </w:lvl>
    <w:lvl w:ilvl="5" w:tplc="BDDC1826">
      <w:start w:val="1"/>
      <w:numFmt w:val="lowerRoman"/>
      <w:lvlText w:val="%6."/>
      <w:lvlJc w:val="right"/>
      <w:pPr>
        <w:ind w:left="4320" w:hanging="180"/>
      </w:pPr>
    </w:lvl>
    <w:lvl w:ilvl="6" w:tplc="EDA67996">
      <w:start w:val="1"/>
      <w:numFmt w:val="decimal"/>
      <w:lvlText w:val="%7."/>
      <w:lvlJc w:val="left"/>
      <w:pPr>
        <w:ind w:left="5040" w:hanging="360"/>
      </w:pPr>
    </w:lvl>
    <w:lvl w:ilvl="7" w:tplc="00DC798C">
      <w:start w:val="1"/>
      <w:numFmt w:val="lowerLetter"/>
      <w:lvlText w:val="%8."/>
      <w:lvlJc w:val="left"/>
      <w:pPr>
        <w:ind w:left="5760" w:hanging="360"/>
      </w:pPr>
    </w:lvl>
    <w:lvl w:ilvl="8" w:tplc="795094CA">
      <w:start w:val="1"/>
      <w:numFmt w:val="lowerRoman"/>
      <w:lvlText w:val="%9."/>
      <w:lvlJc w:val="right"/>
      <w:pPr>
        <w:ind w:left="6480" w:hanging="180"/>
      </w:pPr>
    </w:lvl>
  </w:abstractNum>
  <w:abstractNum w:abstractNumId="11" w15:restartNumberingAfterBreak="0">
    <w:nsid w:val="2B312F7F"/>
    <w:multiLevelType w:val="hybridMultilevel"/>
    <w:tmpl w:val="9796F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8A6743"/>
    <w:multiLevelType w:val="hybridMultilevel"/>
    <w:tmpl w:val="81F4D1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4F7388E"/>
    <w:multiLevelType w:val="multilevel"/>
    <w:tmpl w:val="A9C6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670CA"/>
    <w:multiLevelType w:val="hybridMultilevel"/>
    <w:tmpl w:val="7FCC3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8A961F1"/>
    <w:multiLevelType w:val="hybridMultilevel"/>
    <w:tmpl w:val="6FCC82B2"/>
    <w:lvl w:ilvl="0" w:tplc="81D402BA">
      <w:start w:val="1"/>
      <w:numFmt w:val="bullet"/>
      <w:lvlText w:val=""/>
      <w:lvlJc w:val="left"/>
      <w:pPr>
        <w:ind w:left="720" w:hanging="360"/>
      </w:pPr>
      <w:rPr>
        <w:rFonts w:ascii="Symbol" w:hAnsi="Symbol" w:hint="default"/>
      </w:rPr>
    </w:lvl>
    <w:lvl w:ilvl="1" w:tplc="FA287FBC">
      <w:start w:val="1"/>
      <w:numFmt w:val="bullet"/>
      <w:lvlText w:val="o"/>
      <w:lvlJc w:val="left"/>
      <w:pPr>
        <w:ind w:left="1440" w:hanging="360"/>
      </w:pPr>
      <w:rPr>
        <w:rFonts w:ascii="Courier New" w:hAnsi="Courier New" w:hint="default"/>
      </w:rPr>
    </w:lvl>
    <w:lvl w:ilvl="2" w:tplc="D60648D6">
      <w:start w:val="1"/>
      <w:numFmt w:val="bullet"/>
      <w:lvlText w:val=""/>
      <w:lvlJc w:val="left"/>
      <w:pPr>
        <w:ind w:left="2160" w:hanging="360"/>
      </w:pPr>
      <w:rPr>
        <w:rFonts w:ascii="Wingdings" w:hAnsi="Wingdings" w:hint="default"/>
      </w:rPr>
    </w:lvl>
    <w:lvl w:ilvl="3" w:tplc="8B047A16">
      <w:start w:val="1"/>
      <w:numFmt w:val="bullet"/>
      <w:lvlText w:val=""/>
      <w:lvlJc w:val="left"/>
      <w:pPr>
        <w:ind w:left="2880" w:hanging="360"/>
      </w:pPr>
      <w:rPr>
        <w:rFonts w:ascii="Symbol" w:hAnsi="Symbol" w:hint="default"/>
      </w:rPr>
    </w:lvl>
    <w:lvl w:ilvl="4" w:tplc="03CC25B2">
      <w:start w:val="1"/>
      <w:numFmt w:val="bullet"/>
      <w:lvlText w:val="o"/>
      <w:lvlJc w:val="left"/>
      <w:pPr>
        <w:ind w:left="3600" w:hanging="360"/>
      </w:pPr>
      <w:rPr>
        <w:rFonts w:ascii="Courier New" w:hAnsi="Courier New" w:hint="default"/>
      </w:rPr>
    </w:lvl>
    <w:lvl w:ilvl="5" w:tplc="94F604D8">
      <w:start w:val="1"/>
      <w:numFmt w:val="bullet"/>
      <w:lvlText w:val=""/>
      <w:lvlJc w:val="left"/>
      <w:pPr>
        <w:ind w:left="4320" w:hanging="360"/>
      </w:pPr>
      <w:rPr>
        <w:rFonts w:ascii="Wingdings" w:hAnsi="Wingdings" w:hint="default"/>
      </w:rPr>
    </w:lvl>
    <w:lvl w:ilvl="6" w:tplc="423086D0">
      <w:start w:val="1"/>
      <w:numFmt w:val="bullet"/>
      <w:lvlText w:val=""/>
      <w:lvlJc w:val="left"/>
      <w:pPr>
        <w:ind w:left="5040" w:hanging="360"/>
      </w:pPr>
      <w:rPr>
        <w:rFonts w:ascii="Symbol" w:hAnsi="Symbol" w:hint="default"/>
      </w:rPr>
    </w:lvl>
    <w:lvl w:ilvl="7" w:tplc="574EC3FA">
      <w:start w:val="1"/>
      <w:numFmt w:val="bullet"/>
      <w:lvlText w:val="o"/>
      <w:lvlJc w:val="left"/>
      <w:pPr>
        <w:ind w:left="5760" w:hanging="360"/>
      </w:pPr>
      <w:rPr>
        <w:rFonts w:ascii="Courier New" w:hAnsi="Courier New" w:hint="default"/>
      </w:rPr>
    </w:lvl>
    <w:lvl w:ilvl="8" w:tplc="F6244ED0">
      <w:start w:val="1"/>
      <w:numFmt w:val="bullet"/>
      <w:lvlText w:val=""/>
      <w:lvlJc w:val="left"/>
      <w:pPr>
        <w:ind w:left="6480" w:hanging="360"/>
      </w:pPr>
      <w:rPr>
        <w:rFonts w:ascii="Wingdings" w:hAnsi="Wingdings" w:hint="default"/>
      </w:rPr>
    </w:lvl>
  </w:abstractNum>
  <w:abstractNum w:abstractNumId="16" w15:restartNumberingAfterBreak="0">
    <w:nsid w:val="3FCD644D"/>
    <w:multiLevelType w:val="hybridMultilevel"/>
    <w:tmpl w:val="34BED05E"/>
    <w:lvl w:ilvl="0" w:tplc="357A04B8">
      <w:start w:val="1"/>
      <w:numFmt w:val="bullet"/>
      <w:lvlText w:val="-"/>
      <w:lvlJc w:val="left"/>
      <w:pPr>
        <w:ind w:left="720" w:hanging="360"/>
      </w:pPr>
      <w:rPr>
        <w:rFonts w:ascii="Arial" w:hAnsi="Arial" w:hint="default"/>
      </w:rPr>
    </w:lvl>
    <w:lvl w:ilvl="1" w:tplc="86B203DC">
      <w:start w:val="1"/>
      <w:numFmt w:val="bullet"/>
      <w:lvlText w:val="o"/>
      <w:lvlJc w:val="left"/>
      <w:pPr>
        <w:ind w:left="1440" w:hanging="360"/>
      </w:pPr>
      <w:rPr>
        <w:rFonts w:ascii="Courier New" w:hAnsi="Courier New" w:hint="default"/>
      </w:rPr>
    </w:lvl>
    <w:lvl w:ilvl="2" w:tplc="886036A6">
      <w:start w:val="1"/>
      <w:numFmt w:val="bullet"/>
      <w:lvlText w:val=""/>
      <w:lvlJc w:val="left"/>
      <w:pPr>
        <w:ind w:left="2160" w:hanging="360"/>
      </w:pPr>
      <w:rPr>
        <w:rFonts w:ascii="Wingdings" w:hAnsi="Wingdings" w:hint="default"/>
      </w:rPr>
    </w:lvl>
    <w:lvl w:ilvl="3" w:tplc="C5A618B6">
      <w:start w:val="1"/>
      <w:numFmt w:val="bullet"/>
      <w:lvlText w:val=""/>
      <w:lvlJc w:val="left"/>
      <w:pPr>
        <w:ind w:left="2880" w:hanging="360"/>
      </w:pPr>
      <w:rPr>
        <w:rFonts w:ascii="Symbol" w:hAnsi="Symbol" w:hint="default"/>
      </w:rPr>
    </w:lvl>
    <w:lvl w:ilvl="4" w:tplc="71007D70">
      <w:start w:val="1"/>
      <w:numFmt w:val="bullet"/>
      <w:lvlText w:val="o"/>
      <w:lvlJc w:val="left"/>
      <w:pPr>
        <w:ind w:left="3600" w:hanging="360"/>
      </w:pPr>
      <w:rPr>
        <w:rFonts w:ascii="Courier New" w:hAnsi="Courier New" w:hint="default"/>
      </w:rPr>
    </w:lvl>
    <w:lvl w:ilvl="5" w:tplc="A5B000E4">
      <w:start w:val="1"/>
      <w:numFmt w:val="bullet"/>
      <w:lvlText w:val=""/>
      <w:lvlJc w:val="left"/>
      <w:pPr>
        <w:ind w:left="4320" w:hanging="360"/>
      </w:pPr>
      <w:rPr>
        <w:rFonts w:ascii="Wingdings" w:hAnsi="Wingdings" w:hint="default"/>
      </w:rPr>
    </w:lvl>
    <w:lvl w:ilvl="6" w:tplc="78C6BB6C">
      <w:start w:val="1"/>
      <w:numFmt w:val="bullet"/>
      <w:lvlText w:val=""/>
      <w:lvlJc w:val="left"/>
      <w:pPr>
        <w:ind w:left="5040" w:hanging="360"/>
      </w:pPr>
      <w:rPr>
        <w:rFonts w:ascii="Symbol" w:hAnsi="Symbol" w:hint="default"/>
      </w:rPr>
    </w:lvl>
    <w:lvl w:ilvl="7" w:tplc="D33AE25A">
      <w:start w:val="1"/>
      <w:numFmt w:val="bullet"/>
      <w:lvlText w:val="o"/>
      <w:lvlJc w:val="left"/>
      <w:pPr>
        <w:ind w:left="5760" w:hanging="360"/>
      </w:pPr>
      <w:rPr>
        <w:rFonts w:ascii="Courier New" w:hAnsi="Courier New" w:hint="default"/>
      </w:rPr>
    </w:lvl>
    <w:lvl w:ilvl="8" w:tplc="17D80882">
      <w:start w:val="1"/>
      <w:numFmt w:val="bullet"/>
      <w:lvlText w:val=""/>
      <w:lvlJc w:val="left"/>
      <w:pPr>
        <w:ind w:left="6480" w:hanging="360"/>
      </w:pPr>
      <w:rPr>
        <w:rFonts w:ascii="Wingdings" w:hAnsi="Wingdings" w:hint="default"/>
      </w:rPr>
    </w:lvl>
  </w:abstractNum>
  <w:abstractNum w:abstractNumId="17" w15:restartNumberingAfterBreak="0">
    <w:nsid w:val="42D518B7"/>
    <w:multiLevelType w:val="hybridMultilevel"/>
    <w:tmpl w:val="D004CB3E"/>
    <w:lvl w:ilvl="0" w:tplc="C0424B36">
      <w:start w:val="1"/>
      <w:numFmt w:val="bullet"/>
      <w:lvlText w:val=""/>
      <w:lvlJc w:val="left"/>
      <w:pPr>
        <w:ind w:left="360" w:hanging="360"/>
      </w:pPr>
      <w:rPr>
        <w:rFonts w:ascii="Symbol" w:hAnsi="Symbol" w:hint="default"/>
      </w:rPr>
    </w:lvl>
    <w:lvl w:ilvl="1" w:tplc="B74A1F98">
      <w:start w:val="1"/>
      <w:numFmt w:val="bullet"/>
      <w:lvlText w:val="o"/>
      <w:lvlJc w:val="left"/>
      <w:pPr>
        <w:ind w:left="1080" w:hanging="360"/>
      </w:pPr>
      <w:rPr>
        <w:rFonts w:ascii="Courier New" w:hAnsi="Courier New" w:hint="default"/>
      </w:rPr>
    </w:lvl>
    <w:lvl w:ilvl="2" w:tplc="625845F4">
      <w:start w:val="1"/>
      <w:numFmt w:val="bullet"/>
      <w:lvlText w:val=""/>
      <w:lvlJc w:val="left"/>
      <w:pPr>
        <w:ind w:left="1800" w:hanging="360"/>
      </w:pPr>
      <w:rPr>
        <w:rFonts w:ascii="Wingdings" w:hAnsi="Wingdings" w:hint="default"/>
      </w:rPr>
    </w:lvl>
    <w:lvl w:ilvl="3" w:tplc="17822172">
      <w:start w:val="1"/>
      <w:numFmt w:val="bullet"/>
      <w:lvlText w:val=""/>
      <w:lvlJc w:val="left"/>
      <w:pPr>
        <w:ind w:left="2520" w:hanging="360"/>
      </w:pPr>
      <w:rPr>
        <w:rFonts w:ascii="Symbol" w:hAnsi="Symbol" w:hint="default"/>
      </w:rPr>
    </w:lvl>
    <w:lvl w:ilvl="4" w:tplc="86F6F886">
      <w:start w:val="1"/>
      <w:numFmt w:val="bullet"/>
      <w:lvlText w:val="o"/>
      <w:lvlJc w:val="left"/>
      <w:pPr>
        <w:ind w:left="3240" w:hanging="360"/>
      </w:pPr>
      <w:rPr>
        <w:rFonts w:ascii="Courier New" w:hAnsi="Courier New" w:hint="default"/>
      </w:rPr>
    </w:lvl>
    <w:lvl w:ilvl="5" w:tplc="D55E25C8">
      <w:start w:val="1"/>
      <w:numFmt w:val="bullet"/>
      <w:lvlText w:val=""/>
      <w:lvlJc w:val="left"/>
      <w:pPr>
        <w:ind w:left="3960" w:hanging="360"/>
      </w:pPr>
      <w:rPr>
        <w:rFonts w:ascii="Wingdings" w:hAnsi="Wingdings" w:hint="default"/>
      </w:rPr>
    </w:lvl>
    <w:lvl w:ilvl="6" w:tplc="C474363A">
      <w:start w:val="1"/>
      <w:numFmt w:val="bullet"/>
      <w:lvlText w:val=""/>
      <w:lvlJc w:val="left"/>
      <w:pPr>
        <w:ind w:left="4680" w:hanging="360"/>
      </w:pPr>
      <w:rPr>
        <w:rFonts w:ascii="Symbol" w:hAnsi="Symbol" w:hint="default"/>
      </w:rPr>
    </w:lvl>
    <w:lvl w:ilvl="7" w:tplc="D9D65E7E">
      <w:start w:val="1"/>
      <w:numFmt w:val="bullet"/>
      <w:lvlText w:val="o"/>
      <w:lvlJc w:val="left"/>
      <w:pPr>
        <w:ind w:left="5400" w:hanging="360"/>
      </w:pPr>
      <w:rPr>
        <w:rFonts w:ascii="Courier New" w:hAnsi="Courier New" w:hint="default"/>
      </w:rPr>
    </w:lvl>
    <w:lvl w:ilvl="8" w:tplc="9614F3D2">
      <w:start w:val="1"/>
      <w:numFmt w:val="bullet"/>
      <w:lvlText w:val=""/>
      <w:lvlJc w:val="left"/>
      <w:pPr>
        <w:ind w:left="6120" w:hanging="360"/>
      </w:pPr>
      <w:rPr>
        <w:rFonts w:ascii="Wingdings" w:hAnsi="Wingdings" w:hint="default"/>
      </w:rPr>
    </w:lvl>
  </w:abstractNum>
  <w:abstractNum w:abstractNumId="18" w15:restartNumberingAfterBreak="0">
    <w:nsid w:val="43084D02"/>
    <w:multiLevelType w:val="hybridMultilevel"/>
    <w:tmpl w:val="FC18DA9E"/>
    <w:lvl w:ilvl="0" w:tplc="870A0BBC">
      <w:start w:val="1"/>
      <w:numFmt w:val="bullet"/>
      <w:lvlText w:val="-"/>
      <w:lvlJc w:val="left"/>
      <w:pPr>
        <w:ind w:left="720" w:hanging="360"/>
      </w:pPr>
      <w:rPr>
        <w:rFonts w:ascii="Arial" w:hAnsi="Arial" w:hint="default"/>
      </w:rPr>
    </w:lvl>
    <w:lvl w:ilvl="1" w:tplc="7756B92A">
      <w:start w:val="1"/>
      <w:numFmt w:val="bullet"/>
      <w:lvlText w:val="o"/>
      <w:lvlJc w:val="left"/>
      <w:pPr>
        <w:ind w:left="1440" w:hanging="360"/>
      </w:pPr>
      <w:rPr>
        <w:rFonts w:ascii="Courier New" w:hAnsi="Courier New" w:hint="default"/>
      </w:rPr>
    </w:lvl>
    <w:lvl w:ilvl="2" w:tplc="0CAA1B58">
      <w:start w:val="1"/>
      <w:numFmt w:val="bullet"/>
      <w:lvlText w:val=""/>
      <w:lvlJc w:val="left"/>
      <w:pPr>
        <w:ind w:left="2160" w:hanging="360"/>
      </w:pPr>
      <w:rPr>
        <w:rFonts w:ascii="Wingdings" w:hAnsi="Wingdings" w:hint="default"/>
      </w:rPr>
    </w:lvl>
    <w:lvl w:ilvl="3" w:tplc="4D90E142">
      <w:start w:val="1"/>
      <w:numFmt w:val="bullet"/>
      <w:lvlText w:val=""/>
      <w:lvlJc w:val="left"/>
      <w:pPr>
        <w:ind w:left="2880" w:hanging="360"/>
      </w:pPr>
      <w:rPr>
        <w:rFonts w:ascii="Symbol" w:hAnsi="Symbol" w:hint="default"/>
      </w:rPr>
    </w:lvl>
    <w:lvl w:ilvl="4" w:tplc="62C8225C">
      <w:start w:val="1"/>
      <w:numFmt w:val="bullet"/>
      <w:lvlText w:val="o"/>
      <w:lvlJc w:val="left"/>
      <w:pPr>
        <w:ind w:left="3600" w:hanging="360"/>
      </w:pPr>
      <w:rPr>
        <w:rFonts w:ascii="Courier New" w:hAnsi="Courier New" w:hint="default"/>
      </w:rPr>
    </w:lvl>
    <w:lvl w:ilvl="5" w:tplc="A448E044">
      <w:start w:val="1"/>
      <w:numFmt w:val="bullet"/>
      <w:lvlText w:val=""/>
      <w:lvlJc w:val="left"/>
      <w:pPr>
        <w:ind w:left="4320" w:hanging="360"/>
      </w:pPr>
      <w:rPr>
        <w:rFonts w:ascii="Wingdings" w:hAnsi="Wingdings" w:hint="default"/>
      </w:rPr>
    </w:lvl>
    <w:lvl w:ilvl="6" w:tplc="11E4D7FA">
      <w:start w:val="1"/>
      <w:numFmt w:val="bullet"/>
      <w:lvlText w:val=""/>
      <w:lvlJc w:val="left"/>
      <w:pPr>
        <w:ind w:left="5040" w:hanging="360"/>
      </w:pPr>
      <w:rPr>
        <w:rFonts w:ascii="Symbol" w:hAnsi="Symbol" w:hint="default"/>
      </w:rPr>
    </w:lvl>
    <w:lvl w:ilvl="7" w:tplc="2A346316">
      <w:start w:val="1"/>
      <w:numFmt w:val="bullet"/>
      <w:lvlText w:val="o"/>
      <w:lvlJc w:val="left"/>
      <w:pPr>
        <w:ind w:left="5760" w:hanging="360"/>
      </w:pPr>
      <w:rPr>
        <w:rFonts w:ascii="Courier New" w:hAnsi="Courier New" w:hint="default"/>
      </w:rPr>
    </w:lvl>
    <w:lvl w:ilvl="8" w:tplc="9F18D480">
      <w:start w:val="1"/>
      <w:numFmt w:val="bullet"/>
      <w:lvlText w:val=""/>
      <w:lvlJc w:val="left"/>
      <w:pPr>
        <w:ind w:left="6480" w:hanging="360"/>
      </w:pPr>
      <w:rPr>
        <w:rFonts w:ascii="Wingdings" w:hAnsi="Wingdings" w:hint="default"/>
      </w:rPr>
    </w:lvl>
  </w:abstractNum>
  <w:abstractNum w:abstractNumId="19" w15:restartNumberingAfterBreak="0">
    <w:nsid w:val="44565E66"/>
    <w:multiLevelType w:val="hybridMultilevel"/>
    <w:tmpl w:val="5A18C050"/>
    <w:lvl w:ilvl="0" w:tplc="2F1CBC82">
      <w:start w:val="1"/>
      <w:numFmt w:val="bullet"/>
      <w:lvlText w:val=""/>
      <w:lvlJc w:val="left"/>
      <w:pPr>
        <w:ind w:left="360" w:hanging="360"/>
      </w:pPr>
      <w:rPr>
        <w:rFonts w:ascii="Symbol" w:hAnsi="Symbol" w:hint="default"/>
      </w:rPr>
    </w:lvl>
    <w:lvl w:ilvl="1" w:tplc="46D8211E">
      <w:start w:val="1"/>
      <w:numFmt w:val="bullet"/>
      <w:lvlText w:val="o"/>
      <w:lvlJc w:val="left"/>
      <w:pPr>
        <w:ind w:left="1080" w:hanging="360"/>
      </w:pPr>
      <w:rPr>
        <w:rFonts w:ascii="Courier New" w:hAnsi="Courier New" w:hint="default"/>
      </w:rPr>
    </w:lvl>
    <w:lvl w:ilvl="2" w:tplc="D3587DEA">
      <w:start w:val="1"/>
      <w:numFmt w:val="bullet"/>
      <w:lvlText w:val=""/>
      <w:lvlJc w:val="left"/>
      <w:pPr>
        <w:ind w:left="1800" w:hanging="360"/>
      </w:pPr>
      <w:rPr>
        <w:rFonts w:ascii="Wingdings" w:hAnsi="Wingdings" w:hint="default"/>
      </w:rPr>
    </w:lvl>
    <w:lvl w:ilvl="3" w:tplc="1B9CAC36">
      <w:start w:val="1"/>
      <w:numFmt w:val="bullet"/>
      <w:lvlText w:val=""/>
      <w:lvlJc w:val="left"/>
      <w:pPr>
        <w:ind w:left="2520" w:hanging="360"/>
      </w:pPr>
      <w:rPr>
        <w:rFonts w:ascii="Symbol" w:hAnsi="Symbol" w:hint="default"/>
      </w:rPr>
    </w:lvl>
    <w:lvl w:ilvl="4" w:tplc="1332A5B6">
      <w:start w:val="1"/>
      <w:numFmt w:val="bullet"/>
      <w:lvlText w:val="o"/>
      <w:lvlJc w:val="left"/>
      <w:pPr>
        <w:ind w:left="3240" w:hanging="360"/>
      </w:pPr>
      <w:rPr>
        <w:rFonts w:ascii="Courier New" w:hAnsi="Courier New" w:hint="default"/>
      </w:rPr>
    </w:lvl>
    <w:lvl w:ilvl="5" w:tplc="A80C616E">
      <w:start w:val="1"/>
      <w:numFmt w:val="bullet"/>
      <w:lvlText w:val=""/>
      <w:lvlJc w:val="left"/>
      <w:pPr>
        <w:ind w:left="3960" w:hanging="360"/>
      </w:pPr>
      <w:rPr>
        <w:rFonts w:ascii="Wingdings" w:hAnsi="Wingdings" w:hint="default"/>
      </w:rPr>
    </w:lvl>
    <w:lvl w:ilvl="6" w:tplc="3E9899DC">
      <w:start w:val="1"/>
      <w:numFmt w:val="bullet"/>
      <w:lvlText w:val=""/>
      <w:lvlJc w:val="left"/>
      <w:pPr>
        <w:ind w:left="4680" w:hanging="360"/>
      </w:pPr>
      <w:rPr>
        <w:rFonts w:ascii="Symbol" w:hAnsi="Symbol" w:hint="default"/>
      </w:rPr>
    </w:lvl>
    <w:lvl w:ilvl="7" w:tplc="2A78B03E">
      <w:start w:val="1"/>
      <w:numFmt w:val="bullet"/>
      <w:lvlText w:val="o"/>
      <w:lvlJc w:val="left"/>
      <w:pPr>
        <w:ind w:left="5400" w:hanging="360"/>
      </w:pPr>
      <w:rPr>
        <w:rFonts w:ascii="Courier New" w:hAnsi="Courier New" w:hint="default"/>
      </w:rPr>
    </w:lvl>
    <w:lvl w:ilvl="8" w:tplc="BB2C1AD8">
      <w:start w:val="1"/>
      <w:numFmt w:val="bullet"/>
      <w:lvlText w:val=""/>
      <w:lvlJc w:val="left"/>
      <w:pPr>
        <w:ind w:left="6120" w:hanging="360"/>
      </w:pPr>
      <w:rPr>
        <w:rFonts w:ascii="Wingdings" w:hAnsi="Wingdings" w:hint="default"/>
      </w:rPr>
    </w:lvl>
  </w:abstractNum>
  <w:abstractNum w:abstractNumId="20" w15:restartNumberingAfterBreak="0">
    <w:nsid w:val="45300065"/>
    <w:multiLevelType w:val="hybridMultilevel"/>
    <w:tmpl w:val="A190950E"/>
    <w:lvl w:ilvl="0" w:tplc="A8F66460">
      <w:start w:val="1"/>
      <w:numFmt w:val="bullet"/>
      <w:lvlText w:val="-"/>
      <w:lvlJc w:val="left"/>
      <w:pPr>
        <w:ind w:left="720" w:hanging="360"/>
      </w:pPr>
      <w:rPr>
        <w:rFonts w:ascii="Arial" w:hAnsi="Arial" w:hint="default"/>
      </w:rPr>
    </w:lvl>
    <w:lvl w:ilvl="1" w:tplc="4FEC789A">
      <w:start w:val="1"/>
      <w:numFmt w:val="bullet"/>
      <w:lvlText w:val="o"/>
      <w:lvlJc w:val="left"/>
      <w:pPr>
        <w:ind w:left="1440" w:hanging="360"/>
      </w:pPr>
      <w:rPr>
        <w:rFonts w:ascii="Courier New" w:hAnsi="Courier New" w:hint="default"/>
      </w:rPr>
    </w:lvl>
    <w:lvl w:ilvl="2" w:tplc="12F6E438">
      <w:start w:val="1"/>
      <w:numFmt w:val="bullet"/>
      <w:lvlText w:val=""/>
      <w:lvlJc w:val="left"/>
      <w:pPr>
        <w:ind w:left="2160" w:hanging="360"/>
      </w:pPr>
      <w:rPr>
        <w:rFonts w:ascii="Wingdings" w:hAnsi="Wingdings" w:hint="default"/>
      </w:rPr>
    </w:lvl>
    <w:lvl w:ilvl="3" w:tplc="C9B269EA">
      <w:start w:val="1"/>
      <w:numFmt w:val="bullet"/>
      <w:lvlText w:val=""/>
      <w:lvlJc w:val="left"/>
      <w:pPr>
        <w:ind w:left="2880" w:hanging="360"/>
      </w:pPr>
      <w:rPr>
        <w:rFonts w:ascii="Symbol" w:hAnsi="Symbol" w:hint="default"/>
      </w:rPr>
    </w:lvl>
    <w:lvl w:ilvl="4" w:tplc="8D766B30">
      <w:start w:val="1"/>
      <w:numFmt w:val="bullet"/>
      <w:lvlText w:val="o"/>
      <w:lvlJc w:val="left"/>
      <w:pPr>
        <w:ind w:left="3600" w:hanging="360"/>
      </w:pPr>
      <w:rPr>
        <w:rFonts w:ascii="Courier New" w:hAnsi="Courier New" w:hint="default"/>
      </w:rPr>
    </w:lvl>
    <w:lvl w:ilvl="5" w:tplc="7E4A55CC">
      <w:start w:val="1"/>
      <w:numFmt w:val="bullet"/>
      <w:lvlText w:val=""/>
      <w:lvlJc w:val="left"/>
      <w:pPr>
        <w:ind w:left="4320" w:hanging="360"/>
      </w:pPr>
      <w:rPr>
        <w:rFonts w:ascii="Wingdings" w:hAnsi="Wingdings" w:hint="default"/>
      </w:rPr>
    </w:lvl>
    <w:lvl w:ilvl="6" w:tplc="0B9497A6">
      <w:start w:val="1"/>
      <w:numFmt w:val="bullet"/>
      <w:lvlText w:val=""/>
      <w:lvlJc w:val="left"/>
      <w:pPr>
        <w:ind w:left="5040" w:hanging="360"/>
      </w:pPr>
      <w:rPr>
        <w:rFonts w:ascii="Symbol" w:hAnsi="Symbol" w:hint="default"/>
      </w:rPr>
    </w:lvl>
    <w:lvl w:ilvl="7" w:tplc="41746DD6">
      <w:start w:val="1"/>
      <w:numFmt w:val="bullet"/>
      <w:lvlText w:val="o"/>
      <w:lvlJc w:val="left"/>
      <w:pPr>
        <w:ind w:left="5760" w:hanging="360"/>
      </w:pPr>
      <w:rPr>
        <w:rFonts w:ascii="Courier New" w:hAnsi="Courier New" w:hint="default"/>
      </w:rPr>
    </w:lvl>
    <w:lvl w:ilvl="8" w:tplc="3A58C3F8">
      <w:start w:val="1"/>
      <w:numFmt w:val="bullet"/>
      <w:lvlText w:val=""/>
      <w:lvlJc w:val="left"/>
      <w:pPr>
        <w:ind w:left="6480" w:hanging="360"/>
      </w:pPr>
      <w:rPr>
        <w:rFonts w:ascii="Wingdings" w:hAnsi="Wingdings" w:hint="default"/>
      </w:rPr>
    </w:lvl>
  </w:abstractNum>
  <w:abstractNum w:abstractNumId="21" w15:restartNumberingAfterBreak="0">
    <w:nsid w:val="46F90416"/>
    <w:multiLevelType w:val="hybridMultilevel"/>
    <w:tmpl w:val="C838A0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962475"/>
    <w:multiLevelType w:val="hybridMultilevel"/>
    <w:tmpl w:val="ACE0AB5C"/>
    <w:lvl w:ilvl="0" w:tplc="82C8C2B8">
      <w:start w:val="1"/>
      <w:numFmt w:val="bullet"/>
      <w:lvlText w:val="o"/>
      <w:lvlJc w:val="left"/>
      <w:pPr>
        <w:ind w:left="720" w:hanging="360"/>
      </w:pPr>
      <w:rPr>
        <w:rFonts w:ascii="Courier New" w:hAnsi="Courier New" w:hint="default"/>
      </w:rPr>
    </w:lvl>
    <w:lvl w:ilvl="1" w:tplc="ADAAFC02">
      <w:start w:val="1"/>
      <w:numFmt w:val="bullet"/>
      <w:lvlText w:val="o"/>
      <w:lvlJc w:val="left"/>
      <w:pPr>
        <w:ind w:left="1440" w:hanging="360"/>
      </w:pPr>
      <w:rPr>
        <w:rFonts w:ascii="Courier New" w:hAnsi="Courier New" w:hint="default"/>
      </w:rPr>
    </w:lvl>
    <w:lvl w:ilvl="2" w:tplc="6914A80C">
      <w:start w:val="1"/>
      <w:numFmt w:val="bullet"/>
      <w:lvlText w:val=""/>
      <w:lvlJc w:val="left"/>
      <w:pPr>
        <w:ind w:left="2160" w:hanging="360"/>
      </w:pPr>
      <w:rPr>
        <w:rFonts w:ascii="Wingdings" w:hAnsi="Wingdings" w:hint="default"/>
      </w:rPr>
    </w:lvl>
    <w:lvl w:ilvl="3" w:tplc="640C7ED2">
      <w:start w:val="1"/>
      <w:numFmt w:val="bullet"/>
      <w:lvlText w:val=""/>
      <w:lvlJc w:val="left"/>
      <w:pPr>
        <w:ind w:left="2880" w:hanging="360"/>
      </w:pPr>
      <w:rPr>
        <w:rFonts w:ascii="Symbol" w:hAnsi="Symbol" w:hint="default"/>
      </w:rPr>
    </w:lvl>
    <w:lvl w:ilvl="4" w:tplc="B4F47136">
      <w:start w:val="1"/>
      <w:numFmt w:val="bullet"/>
      <w:lvlText w:val="o"/>
      <w:lvlJc w:val="left"/>
      <w:pPr>
        <w:ind w:left="3600" w:hanging="360"/>
      </w:pPr>
      <w:rPr>
        <w:rFonts w:ascii="Courier New" w:hAnsi="Courier New" w:hint="default"/>
      </w:rPr>
    </w:lvl>
    <w:lvl w:ilvl="5" w:tplc="BCB4C2E6">
      <w:start w:val="1"/>
      <w:numFmt w:val="bullet"/>
      <w:lvlText w:val=""/>
      <w:lvlJc w:val="left"/>
      <w:pPr>
        <w:ind w:left="4320" w:hanging="360"/>
      </w:pPr>
      <w:rPr>
        <w:rFonts w:ascii="Wingdings" w:hAnsi="Wingdings" w:hint="default"/>
      </w:rPr>
    </w:lvl>
    <w:lvl w:ilvl="6" w:tplc="83943066">
      <w:start w:val="1"/>
      <w:numFmt w:val="bullet"/>
      <w:lvlText w:val=""/>
      <w:lvlJc w:val="left"/>
      <w:pPr>
        <w:ind w:left="5040" w:hanging="360"/>
      </w:pPr>
      <w:rPr>
        <w:rFonts w:ascii="Symbol" w:hAnsi="Symbol" w:hint="default"/>
      </w:rPr>
    </w:lvl>
    <w:lvl w:ilvl="7" w:tplc="269A3290">
      <w:start w:val="1"/>
      <w:numFmt w:val="bullet"/>
      <w:lvlText w:val="o"/>
      <w:lvlJc w:val="left"/>
      <w:pPr>
        <w:ind w:left="5760" w:hanging="360"/>
      </w:pPr>
      <w:rPr>
        <w:rFonts w:ascii="Courier New" w:hAnsi="Courier New" w:hint="default"/>
      </w:rPr>
    </w:lvl>
    <w:lvl w:ilvl="8" w:tplc="2E26C704">
      <w:start w:val="1"/>
      <w:numFmt w:val="bullet"/>
      <w:lvlText w:val=""/>
      <w:lvlJc w:val="left"/>
      <w:pPr>
        <w:ind w:left="6480" w:hanging="360"/>
      </w:pPr>
      <w:rPr>
        <w:rFonts w:ascii="Wingdings" w:hAnsi="Wingdings" w:hint="default"/>
      </w:rPr>
    </w:lvl>
  </w:abstractNum>
  <w:abstractNum w:abstractNumId="23" w15:restartNumberingAfterBreak="0">
    <w:nsid w:val="4DEE6F05"/>
    <w:multiLevelType w:val="hybridMultilevel"/>
    <w:tmpl w:val="D38C2544"/>
    <w:lvl w:ilvl="0" w:tplc="FFFFFFFF">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64A1054"/>
    <w:multiLevelType w:val="hybridMultilevel"/>
    <w:tmpl w:val="593A75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654285C"/>
    <w:multiLevelType w:val="hybridMultilevel"/>
    <w:tmpl w:val="1EA270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A0541D7"/>
    <w:multiLevelType w:val="hybridMultilevel"/>
    <w:tmpl w:val="11C4F462"/>
    <w:lvl w:ilvl="0" w:tplc="F7DA1958">
      <w:start w:val="1"/>
      <w:numFmt w:val="bullet"/>
      <w:lvlText w:val=""/>
      <w:lvlJc w:val="left"/>
      <w:pPr>
        <w:ind w:left="720" w:hanging="360"/>
      </w:pPr>
      <w:rPr>
        <w:rFonts w:ascii="Symbol" w:hAnsi="Symbol" w:hint="default"/>
      </w:rPr>
    </w:lvl>
    <w:lvl w:ilvl="1" w:tplc="8DA6825A">
      <w:start w:val="1"/>
      <w:numFmt w:val="bullet"/>
      <w:lvlText w:val="o"/>
      <w:lvlJc w:val="left"/>
      <w:pPr>
        <w:ind w:left="1440" w:hanging="360"/>
      </w:pPr>
      <w:rPr>
        <w:rFonts w:ascii="Courier New" w:hAnsi="Courier New" w:hint="default"/>
      </w:rPr>
    </w:lvl>
    <w:lvl w:ilvl="2" w:tplc="50845D00">
      <w:start w:val="1"/>
      <w:numFmt w:val="bullet"/>
      <w:lvlText w:val=""/>
      <w:lvlJc w:val="left"/>
      <w:pPr>
        <w:ind w:left="2160" w:hanging="360"/>
      </w:pPr>
      <w:rPr>
        <w:rFonts w:ascii="Wingdings" w:hAnsi="Wingdings" w:hint="default"/>
      </w:rPr>
    </w:lvl>
    <w:lvl w:ilvl="3" w:tplc="5DAAC00A">
      <w:start w:val="1"/>
      <w:numFmt w:val="bullet"/>
      <w:lvlText w:val=""/>
      <w:lvlJc w:val="left"/>
      <w:pPr>
        <w:ind w:left="2880" w:hanging="360"/>
      </w:pPr>
      <w:rPr>
        <w:rFonts w:ascii="Symbol" w:hAnsi="Symbol" w:hint="default"/>
      </w:rPr>
    </w:lvl>
    <w:lvl w:ilvl="4" w:tplc="DA8E09F2">
      <w:start w:val="1"/>
      <w:numFmt w:val="bullet"/>
      <w:lvlText w:val="o"/>
      <w:lvlJc w:val="left"/>
      <w:pPr>
        <w:ind w:left="3600" w:hanging="360"/>
      </w:pPr>
      <w:rPr>
        <w:rFonts w:ascii="Courier New" w:hAnsi="Courier New" w:hint="default"/>
      </w:rPr>
    </w:lvl>
    <w:lvl w:ilvl="5" w:tplc="C7AC9D7C">
      <w:start w:val="1"/>
      <w:numFmt w:val="bullet"/>
      <w:lvlText w:val=""/>
      <w:lvlJc w:val="left"/>
      <w:pPr>
        <w:ind w:left="4320" w:hanging="360"/>
      </w:pPr>
      <w:rPr>
        <w:rFonts w:ascii="Wingdings" w:hAnsi="Wingdings" w:hint="default"/>
      </w:rPr>
    </w:lvl>
    <w:lvl w:ilvl="6" w:tplc="362A562A">
      <w:start w:val="1"/>
      <w:numFmt w:val="bullet"/>
      <w:lvlText w:val=""/>
      <w:lvlJc w:val="left"/>
      <w:pPr>
        <w:ind w:left="5040" w:hanging="360"/>
      </w:pPr>
      <w:rPr>
        <w:rFonts w:ascii="Symbol" w:hAnsi="Symbol" w:hint="default"/>
      </w:rPr>
    </w:lvl>
    <w:lvl w:ilvl="7" w:tplc="FC2A9498">
      <w:start w:val="1"/>
      <w:numFmt w:val="bullet"/>
      <w:lvlText w:val="o"/>
      <w:lvlJc w:val="left"/>
      <w:pPr>
        <w:ind w:left="5760" w:hanging="360"/>
      </w:pPr>
      <w:rPr>
        <w:rFonts w:ascii="Courier New" w:hAnsi="Courier New" w:hint="default"/>
      </w:rPr>
    </w:lvl>
    <w:lvl w:ilvl="8" w:tplc="F31C2D0A">
      <w:start w:val="1"/>
      <w:numFmt w:val="bullet"/>
      <w:lvlText w:val=""/>
      <w:lvlJc w:val="left"/>
      <w:pPr>
        <w:ind w:left="6480" w:hanging="360"/>
      </w:pPr>
      <w:rPr>
        <w:rFonts w:ascii="Wingdings" w:hAnsi="Wingdings" w:hint="default"/>
      </w:rPr>
    </w:lvl>
  </w:abstractNum>
  <w:abstractNum w:abstractNumId="27" w15:restartNumberingAfterBreak="0">
    <w:nsid w:val="5A8725BE"/>
    <w:multiLevelType w:val="hybridMultilevel"/>
    <w:tmpl w:val="3566D9E2"/>
    <w:lvl w:ilvl="0" w:tplc="600894BC">
      <w:start w:val="1"/>
      <w:numFmt w:val="bullet"/>
      <w:lvlText w:val="-"/>
      <w:lvlJc w:val="left"/>
      <w:pPr>
        <w:ind w:left="720" w:hanging="360"/>
      </w:pPr>
      <w:rPr>
        <w:rFonts w:ascii="Arial" w:hAnsi="Arial" w:hint="default"/>
      </w:rPr>
    </w:lvl>
    <w:lvl w:ilvl="1" w:tplc="6B1A2080">
      <w:start w:val="1"/>
      <w:numFmt w:val="bullet"/>
      <w:lvlText w:val="o"/>
      <w:lvlJc w:val="left"/>
      <w:pPr>
        <w:ind w:left="1440" w:hanging="360"/>
      </w:pPr>
      <w:rPr>
        <w:rFonts w:ascii="Courier New" w:hAnsi="Courier New" w:hint="default"/>
      </w:rPr>
    </w:lvl>
    <w:lvl w:ilvl="2" w:tplc="29843B0E">
      <w:start w:val="1"/>
      <w:numFmt w:val="bullet"/>
      <w:lvlText w:val=""/>
      <w:lvlJc w:val="left"/>
      <w:pPr>
        <w:ind w:left="2160" w:hanging="360"/>
      </w:pPr>
      <w:rPr>
        <w:rFonts w:ascii="Wingdings" w:hAnsi="Wingdings" w:hint="default"/>
      </w:rPr>
    </w:lvl>
    <w:lvl w:ilvl="3" w:tplc="18BC6466">
      <w:start w:val="1"/>
      <w:numFmt w:val="bullet"/>
      <w:lvlText w:val=""/>
      <w:lvlJc w:val="left"/>
      <w:pPr>
        <w:ind w:left="2880" w:hanging="360"/>
      </w:pPr>
      <w:rPr>
        <w:rFonts w:ascii="Symbol" w:hAnsi="Symbol" w:hint="default"/>
      </w:rPr>
    </w:lvl>
    <w:lvl w:ilvl="4" w:tplc="35ECFC38">
      <w:start w:val="1"/>
      <w:numFmt w:val="bullet"/>
      <w:lvlText w:val="o"/>
      <w:lvlJc w:val="left"/>
      <w:pPr>
        <w:ind w:left="3600" w:hanging="360"/>
      </w:pPr>
      <w:rPr>
        <w:rFonts w:ascii="Courier New" w:hAnsi="Courier New" w:hint="default"/>
      </w:rPr>
    </w:lvl>
    <w:lvl w:ilvl="5" w:tplc="7876A546">
      <w:start w:val="1"/>
      <w:numFmt w:val="bullet"/>
      <w:lvlText w:val=""/>
      <w:lvlJc w:val="left"/>
      <w:pPr>
        <w:ind w:left="4320" w:hanging="360"/>
      </w:pPr>
      <w:rPr>
        <w:rFonts w:ascii="Wingdings" w:hAnsi="Wingdings" w:hint="default"/>
      </w:rPr>
    </w:lvl>
    <w:lvl w:ilvl="6" w:tplc="0AC81604">
      <w:start w:val="1"/>
      <w:numFmt w:val="bullet"/>
      <w:lvlText w:val=""/>
      <w:lvlJc w:val="left"/>
      <w:pPr>
        <w:ind w:left="5040" w:hanging="360"/>
      </w:pPr>
      <w:rPr>
        <w:rFonts w:ascii="Symbol" w:hAnsi="Symbol" w:hint="default"/>
      </w:rPr>
    </w:lvl>
    <w:lvl w:ilvl="7" w:tplc="0F00F15E">
      <w:start w:val="1"/>
      <w:numFmt w:val="bullet"/>
      <w:lvlText w:val="o"/>
      <w:lvlJc w:val="left"/>
      <w:pPr>
        <w:ind w:left="5760" w:hanging="360"/>
      </w:pPr>
      <w:rPr>
        <w:rFonts w:ascii="Courier New" w:hAnsi="Courier New" w:hint="default"/>
      </w:rPr>
    </w:lvl>
    <w:lvl w:ilvl="8" w:tplc="5B9E2A00">
      <w:start w:val="1"/>
      <w:numFmt w:val="bullet"/>
      <w:lvlText w:val=""/>
      <w:lvlJc w:val="left"/>
      <w:pPr>
        <w:ind w:left="6480" w:hanging="360"/>
      </w:pPr>
      <w:rPr>
        <w:rFonts w:ascii="Wingdings" w:hAnsi="Wingdings" w:hint="default"/>
      </w:rPr>
    </w:lvl>
  </w:abstractNum>
  <w:abstractNum w:abstractNumId="28" w15:restartNumberingAfterBreak="0">
    <w:nsid w:val="5AF813F4"/>
    <w:multiLevelType w:val="hybridMultilevel"/>
    <w:tmpl w:val="5A3895FE"/>
    <w:lvl w:ilvl="0" w:tplc="D4D8EF48">
      <w:start w:val="1"/>
      <w:numFmt w:val="decimal"/>
      <w:lvlText w:val="%1-"/>
      <w:lvlJc w:val="left"/>
      <w:pPr>
        <w:ind w:left="720" w:hanging="360"/>
      </w:pPr>
    </w:lvl>
    <w:lvl w:ilvl="1" w:tplc="2AC67646">
      <w:start w:val="1"/>
      <w:numFmt w:val="lowerLetter"/>
      <w:lvlText w:val="%2."/>
      <w:lvlJc w:val="left"/>
      <w:pPr>
        <w:ind w:left="1440" w:hanging="360"/>
      </w:pPr>
    </w:lvl>
    <w:lvl w:ilvl="2" w:tplc="E12CEC66">
      <w:start w:val="1"/>
      <w:numFmt w:val="lowerRoman"/>
      <w:lvlText w:val="%3."/>
      <w:lvlJc w:val="right"/>
      <w:pPr>
        <w:ind w:left="2160" w:hanging="180"/>
      </w:pPr>
    </w:lvl>
    <w:lvl w:ilvl="3" w:tplc="9B3CDF44">
      <w:start w:val="1"/>
      <w:numFmt w:val="decimal"/>
      <w:lvlText w:val="%4."/>
      <w:lvlJc w:val="left"/>
      <w:pPr>
        <w:ind w:left="2880" w:hanging="360"/>
      </w:pPr>
    </w:lvl>
    <w:lvl w:ilvl="4" w:tplc="DC7AD142">
      <w:start w:val="1"/>
      <w:numFmt w:val="lowerLetter"/>
      <w:lvlText w:val="%5."/>
      <w:lvlJc w:val="left"/>
      <w:pPr>
        <w:ind w:left="3600" w:hanging="360"/>
      </w:pPr>
    </w:lvl>
    <w:lvl w:ilvl="5" w:tplc="7B503FE8">
      <w:start w:val="1"/>
      <w:numFmt w:val="lowerRoman"/>
      <w:lvlText w:val="%6."/>
      <w:lvlJc w:val="right"/>
      <w:pPr>
        <w:ind w:left="4320" w:hanging="180"/>
      </w:pPr>
    </w:lvl>
    <w:lvl w:ilvl="6" w:tplc="35464488">
      <w:start w:val="1"/>
      <w:numFmt w:val="decimal"/>
      <w:lvlText w:val="%7."/>
      <w:lvlJc w:val="left"/>
      <w:pPr>
        <w:ind w:left="5040" w:hanging="360"/>
      </w:pPr>
    </w:lvl>
    <w:lvl w:ilvl="7" w:tplc="A11C2806">
      <w:start w:val="1"/>
      <w:numFmt w:val="lowerLetter"/>
      <w:lvlText w:val="%8."/>
      <w:lvlJc w:val="left"/>
      <w:pPr>
        <w:ind w:left="5760" w:hanging="360"/>
      </w:pPr>
    </w:lvl>
    <w:lvl w:ilvl="8" w:tplc="E7D44AF2">
      <w:start w:val="1"/>
      <w:numFmt w:val="lowerRoman"/>
      <w:lvlText w:val="%9."/>
      <w:lvlJc w:val="right"/>
      <w:pPr>
        <w:ind w:left="6480" w:hanging="180"/>
      </w:pPr>
    </w:lvl>
  </w:abstractNum>
  <w:abstractNum w:abstractNumId="29" w15:restartNumberingAfterBreak="0">
    <w:nsid w:val="5BF63417"/>
    <w:multiLevelType w:val="hybridMultilevel"/>
    <w:tmpl w:val="1EF894FC"/>
    <w:lvl w:ilvl="0" w:tplc="34ACF57E">
      <w:start w:val="1"/>
      <w:numFmt w:val="decimal"/>
      <w:lvlText w:val="%1."/>
      <w:lvlJc w:val="left"/>
      <w:pPr>
        <w:ind w:left="720" w:hanging="360"/>
      </w:pPr>
    </w:lvl>
    <w:lvl w:ilvl="1" w:tplc="772647A0">
      <w:start w:val="1"/>
      <w:numFmt w:val="lowerLetter"/>
      <w:lvlText w:val="%2."/>
      <w:lvlJc w:val="left"/>
      <w:pPr>
        <w:ind w:left="1440" w:hanging="360"/>
      </w:pPr>
    </w:lvl>
    <w:lvl w:ilvl="2" w:tplc="277071EC">
      <w:start w:val="1"/>
      <w:numFmt w:val="lowerRoman"/>
      <w:lvlText w:val="%3."/>
      <w:lvlJc w:val="right"/>
      <w:pPr>
        <w:ind w:left="2160" w:hanging="180"/>
      </w:pPr>
    </w:lvl>
    <w:lvl w:ilvl="3" w:tplc="D71E4524">
      <w:start w:val="1"/>
      <w:numFmt w:val="decimal"/>
      <w:lvlText w:val="%4."/>
      <w:lvlJc w:val="left"/>
      <w:pPr>
        <w:ind w:left="2880" w:hanging="360"/>
      </w:pPr>
    </w:lvl>
    <w:lvl w:ilvl="4" w:tplc="DD102D00">
      <w:start w:val="1"/>
      <w:numFmt w:val="lowerLetter"/>
      <w:lvlText w:val="%5."/>
      <w:lvlJc w:val="left"/>
      <w:pPr>
        <w:ind w:left="3600" w:hanging="360"/>
      </w:pPr>
    </w:lvl>
    <w:lvl w:ilvl="5" w:tplc="D7185228">
      <w:start w:val="1"/>
      <w:numFmt w:val="lowerRoman"/>
      <w:lvlText w:val="%6."/>
      <w:lvlJc w:val="right"/>
      <w:pPr>
        <w:ind w:left="4320" w:hanging="180"/>
      </w:pPr>
    </w:lvl>
    <w:lvl w:ilvl="6" w:tplc="5C242B0A">
      <w:start w:val="1"/>
      <w:numFmt w:val="decimal"/>
      <w:lvlText w:val="%7."/>
      <w:lvlJc w:val="left"/>
      <w:pPr>
        <w:ind w:left="5040" w:hanging="360"/>
      </w:pPr>
    </w:lvl>
    <w:lvl w:ilvl="7" w:tplc="97563B00">
      <w:start w:val="1"/>
      <w:numFmt w:val="lowerLetter"/>
      <w:lvlText w:val="%8."/>
      <w:lvlJc w:val="left"/>
      <w:pPr>
        <w:ind w:left="5760" w:hanging="360"/>
      </w:pPr>
    </w:lvl>
    <w:lvl w:ilvl="8" w:tplc="FE56D874">
      <w:start w:val="1"/>
      <w:numFmt w:val="lowerRoman"/>
      <w:lvlText w:val="%9."/>
      <w:lvlJc w:val="right"/>
      <w:pPr>
        <w:ind w:left="6480" w:hanging="180"/>
      </w:pPr>
    </w:lvl>
  </w:abstractNum>
  <w:abstractNum w:abstractNumId="30" w15:restartNumberingAfterBreak="0">
    <w:nsid w:val="5D4265C6"/>
    <w:multiLevelType w:val="hybridMultilevel"/>
    <w:tmpl w:val="773CBA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F7313B6"/>
    <w:multiLevelType w:val="multilevel"/>
    <w:tmpl w:val="E66C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E470E9"/>
    <w:multiLevelType w:val="hybridMultilevel"/>
    <w:tmpl w:val="E49A9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BB444D"/>
    <w:multiLevelType w:val="hybridMultilevel"/>
    <w:tmpl w:val="F496C3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A0F12B6"/>
    <w:multiLevelType w:val="hybridMultilevel"/>
    <w:tmpl w:val="E474C6EE"/>
    <w:lvl w:ilvl="0" w:tplc="4754C140">
      <w:start w:val="1"/>
      <w:numFmt w:val="bullet"/>
      <w:lvlText w:val="-"/>
      <w:lvlJc w:val="left"/>
      <w:pPr>
        <w:ind w:left="720" w:hanging="360"/>
      </w:pPr>
      <w:rPr>
        <w:rFonts w:ascii="Arial" w:hAnsi="Arial" w:hint="default"/>
      </w:rPr>
    </w:lvl>
    <w:lvl w:ilvl="1" w:tplc="6FE2AC9E">
      <w:start w:val="1"/>
      <w:numFmt w:val="bullet"/>
      <w:lvlText w:val="o"/>
      <w:lvlJc w:val="left"/>
      <w:pPr>
        <w:ind w:left="1440" w:hanging="360"/>
      </w:pPr>
      <w:rPr>
        <w:rFonts w:ascii="Courier New" w:hAnsi="Courier New" w:hint="default"/>
      </w:rPr>
    </w:lvl>
    <w:lvl w:ilvl="2" w:tplc="D96C9C46">
      <w:start w:val="1"/>
      <w:numFmt w:val="bullet"/>
      <w:lvlText w:val=""/>
      <w:lvlJc w:val="left"/>
      <w:pPr>
        <w:ind w:left="2160" w:hanging="360"/>
      </w:pPr>
      <w:rPr>
        <w:rFonts w:ascii="Wingdings" w:hAnsi="Wingdings" w:hint="default"/>
      </w:rPr>
    </w:lvl>
    <w:lvl w:ilvl="3" w:tplc="D4A68F82">
      <w:start w:val="1"/>
      <w:numFmt w:val="bullet"/>
      <w:lvlText w:val=""/>
      <w:lvlJc w:val="left"/>
      <w:pPr>
        <w:ind w:left="2880" w:hanging="360"/>
      </w:pPr>
      <w:rPr>
        <w:rFonts w:ascii="Symbol" w:hAnsi="Symbol" w:hint="default"/>
      </w:rPr>
    </w:lvl>
    <w:lvl w:ilvl="4" w:tplc="F762346E">
      <w:start w:val="1"/>
      <w:numFmt w:val="bullet"/>
      <w:lvlText w:val="o"/>
      <w:lvlJc w:val="left"/>
      <w:pPr>
        <w:ind w:left="3600" w:hanging="360"/>
      </w:pPr>
      <w:rPr>
        <w:rFonts w:ascii="Courier New" w:hAnsi="Courier New" w:hint="default"/>
      </w:rPr>
    </w:lvl>
    <w:lvl w:ilvl="5" w:tplc="BB2614E6">
      <w:start w:val="1"/>
      <w:numFmt w:val="bullet"/>
      <w:lvlText w:val=""/>
      <w:lvlJc w:val="left"/>
      <w:pPr>
        <w:ind w:left="4320" w:hanging="360"/>
      </w:pPr>
      <w:rPr>
        <w:rFonts w:ascii="Wingdings" w:hAnsi="Wingdings" w:hint="default"/>
      </w:rPr>
    </w:lvl>
    <w:lvl w:ilvl="6" w:tplc="381E5080">
      <w:start w:val="1"/>
      <w:numFmt w:val="bullet"/>
      <w:lvlText w:val=""/>
      <w:lvlJc w:val="left"/>
      <w:pPr>
        <w:ind w:left="5040" w:hanging="360"/>
      </w:pPr>
      <w:rPr>
        <w:rFonts w:ascii="Symbol" w:hAnsi="Symbol" w:hint="default"/>
      </w:rPr>
    </w:lvl>
    <w:lvl w:ilvl="7" w:tplc="C86A33E6">
      <w:start w:val="1"/>
      <w:numFmt w:val="bullet"/>
      <w:lvlText w:val="o"/>
      <w:lvlJc w:val="left"/>
      <w:pPr>
        <w:ind w:left="5760" w:hanging="360"/>
      </w:pPr>
      <w:rPr>
        <w:rFonts w:ascii="Courier New" w:hAnsi="Courier New" w:hint="default"/>
      </w:rPr>
    </w:lvl>
    <w:lvl w:ilvl="8" w:tplc="848EDF32">
      <w:start w:val="1"/>
      <w:numFmt w:val="bullet"/>
      <w:lvlText w:val=""/>
      <w:lvlJc w:val="left"/>
      <w:pPr>
        <w:ind w:left="6480" w:hanging="360"/>
      </w:pPr>
      <w:rPr>
        <w:rFonts w:ascii="Wingdings" w:hAnsi="Wingdings" w:hint="default"/>
      </w:rPr>
    </w:lvl>
  </w:abstractNum>
  <w:abstractNum w:abstractNumId="35" w15:restartNumberingAfterBreak="0">
    <w:nsid w:val="6AF878B9"/>
    <w:multiLevelType w:val="hybridMultilevel"/>
    <w:tmpl w:val="30FEE96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6" w15:restartNumberingAfterBreak="0">
    <w:nsid w:val="6E6C66CE"/>
    <w:multiLevelType w:val="hybridMultilevel"/>
    <w:tmpl w:val="6EF40442"/>
    <w:lvl w:ilvl="0" w:tplc="9DA8C288">
      <w:start w:val="1"/>
      <w:numFmt w:val="bullet"/>
      <w:lvlText w:val=""/>
      <w:lvlJc w:val="left"/>
      <w:pPr>
        <w:ind w:left="720" w:hanging="360"/>
      </w:pPr>
      <w:rPr>
        <w:rFonts w:ascii="Symbol" w:hAnsi="Symbol" w:hint="default"/>
      </w:rPr>
    </w:lvl>
    <w:lvl w:ilvl="1" w:tplc="4DB223FE">
      <w:start w:val="1"/>
      <w:numFmt w:val="bullet"/>
      <w:lvlText w:val="o"/>
      <w:lvlJc w:val="left"/>
      <w:pPr>
        <w:ind w:left="1440" w:hanging="360"/>
      </w:pPr>
      <w:rPr>
        <w:rFonts w:ascii="Courier New" w:hAnsi="Courier New" w:hint="default"/>
      </w:rPr>
    </w:lvl>
    <w:lvl w:ilvl="2" w:tplc="4D8C8884">
      <w:start w:val="1"/>
      <w:numFmt w:val="bullet"/>
      <w:lvlText w:val=""/>
      <w:lvlJc w:val="left"/>
      <w:pPr>
        <w:ind w:left="2160" w:hanging="360"/>
      </w:pPr>
      <w:rPr>
        <w:rFonts w:ascii="Wingdings" w:hAnsi="Wingdings" w:hint="default"/>
      </w:rPr>
    </w:lvl>
    <w:lvl w:ilvl="3" w:tplc="C1DED720">
      <w:start w:val="1"/>
      <w:numFmt w:val="bullet"/>
      <w:lvlText w:val=""/>
      <w:lvlJc w:val="left"/>
      <w:pPr>
        <w:ind w:left="2880" w:hanging="360"/>
      </w:pPr>
      <w:rPr>
        <w:rFonts w:ascii="Symbol" w:hAnsi="Symbol" w:hint="default"/>
      </w:rPr>
    </w:lvl>
    <w:lvl w:ilvl="4" w:tplc="62F0EE5C">
      <w:start w:val="1"/>
      <w:numFmt w:val="bullet"/>
      <w:lvlText w:val="o"/>
      <w:lvlJc w:val="left"/>
      <w:pPr>
        <w:ind w:left="3600" w:hanging="360"/>
      </w:pPr>
      <w:rPr>
        <w:rFonts w:ascii="Courier New" w:hAnsi="Courier New" w:hint="default"/>
      </w:rPr>
    </w:lvl>
    <w:lvl w:ilvl="5" w:tplc="EF6A6B96">
      <w:start w:val="1"/>
      <w:numFmt w:val="bullet"/>
      <w:lvlText w:val=""/>
      <w:lvlJc w:val="left"/>
      <w:pPr>
        <w:ind w:left="4320" w:hanging="360"/>
      </w:pPr>
      <w:rPr>
        <w:rFonts w:ascii="Wingdings" w:hAnsi="Wingdings" w:hint="default"/>
      </w:rPr>
    </w:lvl>
    <w:lvl w:ilvl="6" w:tplc="D324BA2E">
      <w:start w:val="1"/>
      <w:numFmt w:val="bullet"/>
      <w:lvlText w:val=""/>
      <w:lvlJc w:val="left"/>
      <w:pPr>
        <w:ind w:left="5040" w:hanging="360"/>
      </w:pPr>
      <w:rPr>
        <w:rFonts w:ascii="Symbol" w:hAnsi="Symbol" w:hint="default"/>
      </w:rPr>
    </w:lvl>
    <w:lvl w:ilvl="7" w:tplc="1CA68A0E">
      <w:start w:val="1"/>
      <w:numFmt w:val="bullet"/>
      <w:lvlText w:val="o"/>
      <w:lvlJc w:val="left"/>
      <w:pPr>
        <w:ind w:left="5760" w:hanging="360"/>
      </w:pPr>
      <w:rPr>
        <w:rFonts w:ascii="Courier New" w:hAnsi="Courier New" w:hint="default"/>
      </w:rPr>
    </w:lvl>
    <w:lvl w:ilvl="8" w:tplc="A15E2D0C">
      <w:start w:val="1"/>
      <w:numFmt w:val="bullet"/>
      <w:lvlText w:val=""/>
      <w:lvlJc w:val="left"/>
      <w:pPr>
        <w:ind w:left="6480" w:hanging="360"/>
      </w:pPr>
      <w:rPr>
        <w:rFonts w:ascii="Wingdings" w:hAnsi="Wingdings" w:hint="default"/>
      </w:rPr>
    </w:lvl>
  </w:abstractNum>
  <w:abstractNum w:abstractNumId="37" w15:restartNumberingAfterBreak="0">
    <w:nsid w:val="6E713742"/>
    <w:multiLevelType w:val="hybridMultilevel"/>
    <w:tmpl w:val="1A7EABF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4302041"/>
    <w:multiLevelType w:val="hybridMultilevel"/>
    <w:tmpl w:val="8E5025D6"/>
    <w:lvl w:ilvl="0" w:tplc="AB5A3B72">
      <w:start w:val="1"/>
      <w:numFmt w:val="bullet"/>
      <w:lvlText w:val="o"/>
      <w:lvlJc w:val="left"/>
      <w:pPr>
        <w:ind w:left="720" w:hanging="360"/>
      </w:pPr>
      <w:rPr>
        <w:rFonts w:ascii="Courier New" w:hAnsi="Courier New" w:hint="default"/>
      </w:rPr>
    </w:lvl>
    <w:lvl w:ilvl="1" w:tplc="F44A6B98">
      <w:start w:val="1"/>
      <w:numFmt w:val="bullet"/>
      <w:lvlText w:val="o"/>
      <w:lvlJc w:val="left"/>
      <w:pPr>
        <w:ind w:left="1440" w:hanging="360"/>
      </w:pPr>
      <w:rPr>
        <w:rFonts w:ascii="Courier New" w:hAnsi="Courier New" w:hint="default"/>
      </w:rPr>
    </w:lvl>
    <w:lvl w:ilvl="2" w:tplc="2898DBC2">
      <w:start w:val="1"/>
      <w:numFmt w:val="bullet"/>
      <w:lvlText w:val=""/>
      <w:lvlJc w:val="left"/>
      <w:pPr>
        <w:ind w:left="2160" w:hanging="360"/>
      </w:pPr>
      <w:rPr>
        <w:rFonts w:ascii="Wingdings" w:hAnsi="Wingdings" w:hint="default"/>
      </w:rPr>
    </w:lvl>
    <w:lvl w:ilvl="3" w:tplc="39783CE2">
      <w:start w:val="1"/>
      <w:numFmt w:val="bullet"/>
      <w:lvlText w:val=""/>
      <w:lvlJc w:val="left"/>
      <w:pPr>
        <w:ind w:left="2880" w:hanging="360"/>
      </w:pPr>
      <w:rPr>
        <w:rFonts w:ascii="Symbol" w:hAnsi="Symbol" w:hint="default"/>
      </w:rPr>
    </w:lvl>
    <w:lvl w:ilvl="4" w:tplc="3C7CEC08">
      <w:start w:val="1"/>
      <w:numFmt w:val="bullet"/>
      <w:lvlText w:val="o"/>
      <w:lvlJc w:val="left"/>
      <w:pPr>
        <w:ind w:left="3600" w:hanging="360"/>
      </w:pPr>
      <w:rPr>
        <w:rFonts w:ascii="Courier New" w:hAnsi="Courier New" w:hint="default"/>
      </w:rPr>
    </w:lvl>
    <w:lvl w:ilvl="5" w:tplc="A168B262">
      <w:start w:val="1"/>
      <w:numFmt w:val="bullet"/>
      <w:lvlText w:val=""/>
      <w:lvlJc w:val="left"/>
      <w:pPr>
        <w:ind w:left="4320" w:hanging="360"/>
      </w:pPr>
      <w:rPr>
        <w:rFonts w:ascii="Wingdings" w:hAnsi="Wingdings" w:hint="default"/>
      </w:rPr>
    </w:lvl>
    <w:lvl w:ilvl="6" w:tplc="F6A0FDFA">
      <w:start w:val="1"/>
      <w:numFmt w:val="bullet"/>
      <w:lvlText w:val=""/>
      <w:lvlJc w:val="left"/>
      <w:pPr>
        <w:ind w:left="5040" w:hanging="360"/>
      </w:pPr>
      <w:rPr>
        <w:rFonts w:ascii="Symbol" w:hAnsi="Symbol" w:hint="default"/>
      </w:rPr>
    </w:lvl>
    <w:lvl w:ilvl="7" w:tplc="060E8CCE">
      <w:start w:val="1"/>
      <w:numFmt w:val="bullet"/>
      <w:lvlText w:val="o"/>
      <w:lvlJc w:val="left"/>
      <w:pPr>
        <w:ind w:left="5760" w:hanging="360"/>
      </w:pPr>
      <w:rPr>
        <w:rFonts w:ascii="Courier New" w:hAnsi="Courier New" w:hint="default"/>
      </w:rPr>
    </w:lvl>
    <w:lvl w:ilvl="8" w:tplc="54BE7490">
      <w:start w:val="1"/>
      <w:numFmt w:val="bullet"/>
      <w:lvlText w:val=""/>
      <w:lvlJc w:val="left"/>
      <w:pPr>
        <w:ind w:left="6480" w:hanging="360"/>
      </w:pPr>
      <w:rPr>
        <w:rFonts w:ascii="Wingdings" w:hAnsi="Wingdings" w:hint="default"/>
      </w:rPr>
    </w:lvl>
  </w:abstractNum>
  <w:abstractNum w:abstractNumId="39" w15:restartNumberingAfterBreak="0">
    <w:nsid w:val="78CF015E"/>
    <w:multiLevelType w:val="hybridMultilevel"/>
    <w:tmpl w:val="24263616"/>
    <w:lvl w:ilvl="0" w:tplc="75C20C36">
      <w:start w:val="1"/>
      <w:numFmt w:val="bullet"/>
      <w:lvlText w:val="o"/>
      <w:lvlJc w:val="left"/>
      <w:pPr>
        <w:ind w:left="720" w:hanging="360"/>
      </w:pPr>
      <w:rPr>
        <w:rFonts w:ascii="Courier New" w:hAnsi="Courier New" w:hint="default"/>
      </w:rPr>
    </w:lvl>
    <w:lvl w:ilvl="1" w:tplc="DAA44374">
      <w:start w:val="1"/>
      <w:numFmt w:val="bullet"/>
      <w:lvlText w:val="o"/>
      <w:lvlJc w:val="left"/>
      <w:pPr>
        <w:ind w:left="1440" w:hanging="360"/>
      </w:pPr>
      <w:rPr>
        <w:rFonts w:ascii="Courier New" w:hAnsi="Courier New" w:hint="default"/>
      </w:rPr>
    </w:lvl>
    <w:lvl w:ilvl="2" w:tplc="2438E454">
      <w:start w:val="1"/>
      <w:numFmt w:val="bullet"/>
      <w:lvlText w:val=""/>
      <w:lvlJc w:val="left"/>
      <w:pPr>
        <w:ind w:left="2160" w:hanging="360"/>
      </w:pPr>
      <w:rPr>
        <w:rFonts w:ascii="Wingdings" w:hAnsi="Wingdings" w:hint="default"/>
      </w:rPr>
    </w:lvl>
    <w:lvl w:ilvl="3" w:tplc="E7B0C9DE">
      <w:start w:val="1"/>
      <w:numFmt w:val="bullet"/>
      <w:lvlText w:val=""/>
      <w:lvlJc w:val="left"/>
      <w:pPr>
        <w:ind w:left="2880" w:hanging="360"/>
      </w:pPr>
      <w:rPr>
        <w:rFonts w:ascii="Symbol" w:hAnsi="Symbol" w:hint="default"/>
      </w:rPr>
    </w:lvl>
    <w:lvl w:ilvl="4" w:tplc="C09A6440">
      <w:start w:val="1"/>
      <w:numFmt w:val="bullet"/>
      <w:lvlText w:val="o"/>
      <w:lvlJc w:val="left"/>
      <w:pPr>
        <w:ind w:left="3600" w:hanging="360"/>
      </w:pPr>
      <w:rPr>
        <w:rFonts w:ascii="Courier New" w:hAnsi="Courier New" w:hint="default"/>
      </w:rPr>
    </w:lvl>
    <w:lvl w:ilvl="5" w:tplc="88A6BD7A">
      <w:start w:val="1"/>
      <w:numFmt w:val="bullet"/>
      <w:lvlText w:val=""/>
      <w:lvlJc w:val="left"/>
      <w:pPr>
        <w:ind w:left="4320" w:hanging="360"/>
      </w:pPr>
      <w:rPr>
        <w:rFonts w:ascii="Wingdings" w:hAnsi="Wingdings" w:hint="default"/>
      </w:rPr>
    </w:lvl>
    <w:lvl w:ilvl="6" w:tplc="7A92D516">
      <w:start w:val="1"/>
      <w:numFmt w:val="bullet"/>
      <w:lvlText w:val=""/>
      <w:lvlJc w:val="left"/>
      <w:pPr>
        <w:ind w:left="5040" w:hanging="360"/>
      </w:pPr>
      <w:rPr>
        <w:rFonts w:ascii="Symbol" w:hAnsi="Symbol" w:hint="default"/>
      </w:rPr>
    </w:lvl>
    <w:lvl w:ilvl="7" w:tplc="3C922802">
      <w:start w:val="1"/>
      <w:numFmt w:val="bullet"/>
      <w:lvlText w:val="o"/>
      <w:lvlJc w:val="left"/>
      <w:pPr>
        <w:ind w:left="5760" w:hanging="360"/>
      </w:pPr>
      <w:rPr>
        <w:rFonts w:ascii="Courier New" w:hAnsi="Courier New" w:hint="default"/>
      </w:rPr>
    </w:lvl>
    <w:lvl w:ilvl="8" w:tplc="438A79A0">
      <w:start w:val="1"/>
      <w:numFmt w:val="bullet"/>
      <w:lvlText w:val=""/>
      <w:lvlJc w:val="left"/>
      <w:pPr>
        <w:ind w:left="6480" w:hanging="360"/>
      </w:pPr>
      <w:rPr>
        <w:rFonts w:ascii="Wingdings" w:hAnsi="Wingdings" w:hint="default"/>
      </w:rPr>
    </w:lvl>
  </w:abstractNum>
  <w:abstractNum w:abstractNumId="40" w15:restartNumberingAfterBreak="0">
    <w:nsid w:val="7A76620E"/>
    <w:multiLevelType w:val="hybridMultilevel"/>
    <w:tmpl w:val="DBB0B04C"/>
    <w:lvl w:ilvl="0" w:tplc="FFFFFFFF">
      <w:start w:val="1"/>
      <w:numFmt w:val="bullet"/>
      <w:lvlText w:val=""/>
      <w:lvlJc w:val="left"/>
      <w:pPr>
        <w:ind w:left="360" w:hanging="360"/>
      </w:pPr>
      <w:rPr>
        <w:rFonts w:ascii="Symbol" w:hAnsi="Symbol" w:hint="default"/>
      </w:rPr>
    </w:lvl>
    <w:lvl w:ilvl="1" w:tplc="9A1240EA">
      <w:start w:val="1"/>
      <w:numFmt w:val="bullet"/>
      <w:lvlText w:val="o"/>
      <w:lvlJc w:val="left"/>
      <w:pPr>
        <w:ind w:left="1080" w:hanging="360"/>
      </w:pPr>
      <w:rPr>
        <w:rFonts w:ascii="Courier New" w:hAnsi="Courier New" w:hint="default"/>
      </w:rPr>
    </w:lvl>
    <w:lvl w:ilvl="2" w:tplc="C8004492">
      <w:start w:val="1"/>
      <w:numFmt w:val="bullet"/>
      <w:lvlText w:val=""/>
      <w:lvlJc w:val="left"/>
      <w:pPr>
        <w:ind w:left="1800" w:hanging="360"/>
      </w:pPr>
      <w:rPr>
        <w:rFonts w:ascii="Wingdings" w:hAnsi="Wingdings" w:hint="default"/>
      </w:rPr>
    </w:lvl>
    <w:lvl w:ilvl="3" w:tplc="09B6FEA4">
      <w:start w:val="1"/>
      <w:numFmt w:val="bullet"/>
      <w:lvlText w:val=""/>
      <w:lvlJc w:val="left"/>
      <w:pPr>
        <w:ind w:left="2520" w:hanging="360"/>
      </w:pPr>
      <w:rPr>
        <w:rFonts w:ascii="Symbol" w:hAnsi="Symbol" w:hint="default"/>
      </w:rPr>
    </w:lvl>
    <w:lvl w:ilvl="4" w:tplc="64CE895E">
      <w:start w:val="1"/>
      <w:numFmt w:val="bullet"/>
      <w:lvlText w:val="o"/>
      <w:lvlJc w:val="left"/>
      <w:pPr>
        <w:ind w:left="3240" w:hanging="360"/>
      </w:pPr>
      <w:rPr>
        <w:rFonts w:ascii="Courier New" w:hAnsi="Courier New" w:hint="default"/>
      </w:rPr>
    </w:lvl>
    <w:lvl w:ilvl="5" w:tplc="3C82CC94">
      <w:start w:val="1"/>
      <w:numFmt w:val="bullet"/>
      <w:lvlText w:val=""/>
      <w:lvlJc w:val="left"/>
      <w:pPr>
        <w:ind w:left="3960" w:hanging="360"/>
      </w:pPr>
      <w:rPr>
        <w:rFonts w:ascii="Wingdings" w:hAnsi="Wingdings" w:hint="default"/>
      </w:rPr>
    </w:lvl>
    <w:lvl w:ilvl="6" w:tplc="FC107A30">
      <w:start w:val="1"/>
      <w:numFmt w:val="bullet"/>
      <w:lvlText w:val=""/>
      <w:lvlJc w:val="left"/>
      <w:pPr>
        <w:ind w:left="4680" w:hanging="360"/>
      </w:pPr>
      <w:rPr>
        <w:rFonts w:ascii="Symbol" w:hAnsi="Symbol" w:hint="default"/>
      </w:rPr>
    </w:lvl>
    <w:lvl w:ilvl="7" w:tplc="0572654E">
      <w:start w:val="1"/>
      <w:numFmt w:val="bullet"/>
      <w:lvlText w:val="o"/>
      <w:lvlJc w:val="left"/>
      <w:pPr>
        <w:ind w:left="5400" w:hanging="360"/>
      </w:pPr>
      <w:rPr>
        <w:rFonts w:ascii="Courier New" w:hAnsi="Courier New" w:hint="default"/>
      </w:rPr>
    </w:lvl>
    <w:lvl w:ilvl="8" w:tplc="F3DE1316">
      <w:start w:val="1"/>
      <w:numFmt w:val="bullet"/>
      <w:lvlText w:val=""/>
      <w:lvlJc w:val="left"/>
      <w:pPr>
        <w:ind w:left="6120" w:hanging="360"/>
      </w:pPr>
      <w:rPr>
        <w:rFonts w:ascii="Wingdings" w:hAnsi="Wingdings" w:hint="default"/>
      </w:rPr>
    </w:lvl>
  </w:abstractNum>
  <w:abstractNum w:abstractNumId="41" w15:restartNumberingAfterBreak="0">
    <w:nsid w:val="7CA35F5D"/>
    <w:multiLevelType w:val="multilevel"/>
    <w:tmpl w:val="630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1729C"/>
    <w:multiLevelType w:val="hybridMultilevel"/>
    <w:tmpl w:val="30D82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11714799">
    <w:abstractNumId w:val="8"/>
  </w:num>
  <w:num w:numId="2" w16cid:durableId="191921981">
    <w:abstractNumId w:val="36"/>
  </w:num>
  <w:num w:numId="3" w16cid:durableId="1783378638">
    <w:abstractNumId w:val="26"/>
  </w:num>
  <w:num w:numId="4" w16cid:durableId="744186635">
    <w:abstractNumId w:val="10"/>
  </w:num>
  <w:num w:numId="5" w16cid:durableId="841355260">
    <w:abstractNumId w:val="29"/>
  </w:num>
  <w:num w:numId="6" w16cid:durableId="573978744">
    <w:abstractNumId w:val="19"/>
  </w:num>
  <w:num w:numId="7" w16cid:durableId="2019850052">
    <w:abstractNumId w:val="3"/>
  </w:num>
  <w:num w:numId="8" w16cid:durableId="1383403940">
    <w:abstractNumId w:val="40"/>
  </w:num>
  <w:num w:numId="9" w16cid:durableId="12465737">
    <w:abstractNumId w:val="17"/>
  </w:num>
  <w:num w:numId="10" w16cid:durableId="403842163">
    <w:abstractNumId w:val="15"/>
  </w:num>
  <w:num w:numId="11" w16cid:durableId="401409199">
    <w:abstractNumId w:val="38"/>
  </w:num>
  <w:num w:numId="12" w16cid:durableId="684675634">
    <w:abstractNumId w:val="9"/>
  </w:num>
  <w:num w:numId="13" w16cid:durableId="1883667812">
    <w:abstractNumId w:val="0"/>
  </w:num>
  <w:num w:numId="14" w16cid:durableId="96024800">
    <w:abstractNumId w:val="16"/>
  </w:num>
  <w:num w:numId="15" w16cid:durableId="1949116873">
    <w:abstractNumId w:val="34"/>
  </w:num>
  <w:num w:numId="16" w16cid:durableId="1534922645">
    <w:abstractNumId w:val="7"/>
  </w:num>
  <w:num w:numId="17" w16cid:durableId="1328706831">
    <w:abstractNumId w:val="4"/>
  </w:num>
  <w:num w:numId="18" w16cid:durableId="1900355996">
    <w:abstractNumId w:val="39"/>
  </w:num>
  <w:num w:numId="19" w16cid:durableId="84769612">
    <w:abstractNumId w:val="22"/>
  </w:num>
  <w:num w:numId="20" w16cid:durableId="453983199">
    <w:abstractNumId w:val="20"/>
  </w:num>
  <w:num w:numId="21" w16cid:durableId="1055157683">
    <w:abstractNumId w:val="18"/>
  </w:num>
  <w:num w:numId="22" w16cid:durableId="1029062296">
    <w:abstractNumId w:val="27"/>
  </w:num>
  <w:num w:numId="23" w16cid:durableId="1880125655">
    <w:abstractNumId w:val="28"/>
  </w:num>
  <w:num w:numId="24" w16cid:durableId="1945451560">
    <w:abstractNumId w:val="13"/>
  </w:num>
  <w:num w:numId="25" w16cid:durableId="627973942">
    <w:abstractNumId w:val="41"/>
  </w:num>
  <w:num w:numId="26" w16cid:durableId="1722821454">
    <w:abstractNumId w:val="5"/>
  </w:num>
  <w:num w:numId="27" w16cid:durableId="2117555949">
    <w:abstractNumId w:val="31"/>
  </w:num>
  <w:num w:numId="28" w16cid:durableId="2128967470">
    <w:abstractNumId w:val="6"/>
  </w:num>
  <w:num w:numId="29" w16cid:durableId="141049974">
    <w:abstractNumId w:val="32"/>
  </w:num>
  <w:num w:numId="30" w16cid:durableId="682780365">
    <w:abstractNumId w:val="23"/>
  </w:num>
  <w:num w:numId="31" w16cid:durableId="538781849">
    <w:abstractNumId w:val="35"/>
  </w:num>
  <w:num w:numId="32" w16cid:durableId="1956791898">
    <w:abstractNumId w:val="37"/>
  </w:num>
  <w:num w:numId="33" w16cid:durableId="656033224">
    <w:abstractNumId w:val="14"/>
  </w:num>
  <w:num w:numId="34" w16cid:durableId="174005076">
    <w:abstractNumId w:val="12"/>
  </w:num>
  <w:num w:numId="35" w16cid:durableId="594285050">
    <w:abstractNumId w:val="33"/>
  </w:num>
  <w:num w:numId="36" w16cid:durableId="892622038">
    <w:abstractNumId w:val="21"/>
  </w:num>
  <w:num w:numId="37" w16cid:durableId="34082760">
    <w:abstractNumId w:val="30"/>
  </w:num>
  <w:num w:numId="38" w16cid:durableId="778989027">
    <w:abstractNumId w:val="1"/>
  </w:num>
  <w:num w:numId="39" w16cid:durableId="548298469">
    <w:abstractNumId w:val="25"/>
  </w:num>
  <w:num w:numId="40" w16cid:durableId="1889099819">
    <w:abstractNumId w:val="42"/>
  </w:num>
  <w:num w:numId="41" w16cid:durableId="122817334">
    <w:abstractNumId w:val="2"/>
  </w:num>
  <w:num w:numId="42" w16cid:durableId="1502769335">
    <w:abstractNumId w:val="11"/>
  </w:num>
  <w:num w:numId="43" w16cid:durableId="3691875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76493"/>
    <w:rsid w:val="000153AC"/>
    <w:rsid w:val="00051349"/>
    <w:rsid w:val="00080DAF"/>
    <w:rsid w:val="000C06DE"/>
    <w:rsid w:val="00106DE5"/>
    <w:rsid w:val="0010C813"/>
    <w:rsid w:val="001263A5"/>
    <w:rsid w:val="0013243B"/>
    <w:rsid w:val="001923F0"/>
    <w:rsid w:val="001E0939"/>
    <w:rsid w:val="0026AFED"/>
    <w:rsid w:val="00286324"/>
    <w:rsid w:val="002E1A8B"/>
    <w:rsid w:val="00340167"/>
    <w:rsid w:val="0034444D"/>
    <w:rsid w:val="003523FA"/>
    <w:rsid w:val="003D679E"/>
    <w:rsid w:val="0047F006"/>
    <w:rsid w:val="0049376B"/>
    <w:rsid w:val="004A5DF0"/>
    <w:rsid w:val="0057110D"/>
    <w:rsid w:val="005C4D2E"/>
    <w:rsid w:val="005F45D4"/>
    <w:rsid w:val="00674C72"/>
    <w:rsid w:val="00684CEF"/>
    <w:rsid w:val="0069B7CD"/>
    <w:rsid w:val="006B2C32"/>
    <w:rsid w:val="006B4370"/>
    <w:rsid w:val="006C4784"/>
    <w:rsid w:val="006E6E37"/>
    <w:rsid w:val="00723219"/>
    <w:rsid w:val="007C56E6"/>
    <w:rsid w:val="007E100E"/>
    <w:rsid w:val="0080044A"/>
    <w:rsid w:val="0083017B"/>
    <w:rsid w:val="00852657"/>
    <w:rsid w:val="00854907"/>
    <w:rsid w:val="0086382B"/>
    <w:rsid w:val="008669E4"/>
    <w:rsid w:val="00891256"/>
    <w:rsid w:val="00894380"/>
    <w:rsid w:val="008C5B1B"/>
    <w:rsid w:val="009097A7"/>
    <w:rsid w:val="00921E9E"/>
    <w:rsid w:val="0096FADC"/>
    <w:rsid w:val="00985B59"/>
    <w:rsid w:val="00A4477F"/>
    <w:rsid w:val="00A54A26"/>
    <w:rsid w:val="00A94EEC"/>
    <w:rsid w:val="00AC0C7A"/>
    <w:rsid w:val="00AD4E65"/>
    <w:rsid w:val="00B305A3"/>
    <w:rsid w:val="00B34780"/>
    <w:rsid w:val="00BA54F6"/>
    <w:rsid w:val="00C644A1"/>
    <w:rsid w:val="00CC28F4"/>
    <w:rsid w:val="00D2394E"/>
    <w:rsid w:val="00D507A5"/>
    <w:rsid w:val="00D62076"/>
    <w:rsid w:val="00D80D0A"/>
    <w:rsid w:val="00D864DD"/>
    <w:rsid w:val="00E07CD6"/>
    <w:rsid w:val="00E9001D"/>
    <w:rsid w:val="00EE1B8C"/>
    <w:rsid w:val="00EE20D3"/>
    <w:rsid w:val="00EE6104"/>
    <w:rsid w:val="00F0373E"/>
    <w:rsid w:val="00F11D03"/>
    <w:rsid w:val="00F2EDC3"/>
    <w:rsid w:val="00F40879"/>
    <w:rsid w:val="00F611B9"/>
    <w:rsid w:val="00F61EF0"/>
    <w:rsid w:val="00FE3536"/>
    <w:rsid w:val="0103AAF4"/>
    <w:rsid w:val="012C6FD9"/>
    <w:rsid w:val="012E7FA3"/>
    <w:rsid w:val="012ECEF5"/>
    <w:rsid w:val="0132737B"/>
    <w:rsid w:val="013DBD6F"/>
    <w:rsid w:val="0159D6BF"/>
    <w:rsid w:val="015E3A7B"/>
    <w:rsid w:val="01623428"/>
    <w:rsid w:val="016E4156"/>
    <w:rsid w:val="01F22C34"/>
    <w:rsid w:val="01FE0AA0"/>
    <w:rsid w:val="0214243C"/>
    <w:rsid w:val="02168B21"/>
    <w:rsid w:val="0237524B"/>
    <w:rsid w:val="023DE481"/>
    <w:rsid w:val="024A087E"/>
    <w:rsid w:val="0255ECA3"/>
    <w:rsid w:val="026746C4"/>
    <w:rsid w:val="026C42C9"/>
    <w:rsid w:val="02A7DF3C"/>
    <w:rsid w:val="02B407F9"/>
    <w:rsid w:val="02D3E762"/>
    <w:rsid w:val="02F4D008"/>
    <w:rsid w:val="03890E6B"/>
    <w:rsid w:val="0393AC43"/>
    <w:rsid w:val="039E5145"/>
    <w:rsid w:val="03D0B2A6"/>
    <w:rsid w:val="03D313A9"/>
    <w:rsid w:val="03DDEFD6"/>
    <w:rsid w:val="03E23A74"/>
    <w:rsid w:val="03E80BB2"/>
    <w:rsid w:val="03F08EA4"/>
    <w:rsid w:val="03FCF8D0"/>
    <w:rsid w:val="0417EA38"/>
    <w:rsid w:val="042026DF"/>
    <w:rsid w:val="042850E9"/>
    <w:rsid w:val="04313090"/>
    <w:rsid w:val="0461F358"/>
    <w:rsid w:val="04821B21"/>
    <w:rsid w:val="0488D236"/>
    <w:rsid w:val="048F2EDD"/>
    <w:rsid w:val="04F2E5F9"/>
    <w:rsid w:val="04F4906C"/>
    <w:rsid w:val="051B017C"/>
    <w:rsid w:val="0525DCFA"/>
    <w:rsid w:val="05444B72"/>
    <w:rsid w:val="054F2467"/>
    <w:rsid w:val="055D50E4"/>
    <w:rsid w:val="056B2982"/>
    <w:rsid w:val="05973332"/>
    <w:rsid w:val="05A7F823"/>
    <w:rsid w:val="05C46991"/>
    <w:rsid w:val="05E05806"/>
    <w:rsid w:val="05EBA8BB"/>
    <w:rsid w:val="05F47DF4"/>
    <w:rsid w:val="05F53F91"/>
    <w:rsid w:val="06009000"/>
    <w:rsid w:val="06074665"/>
    <w:rsid w:val="062BEB3C"/>
    <w:rsid w:val="067D8324"/>
    <w:rsid w:val="06A52A25"/>
    <w:rsid w:val="06B1EBBA"/>
    <w:rsid w:val="06BDC6C2"/>
    <w:rsid w:val="06C54BA3"/>
    <w:rsid w:val="06DA7380"/>
    <w:rsid w:val="06E3DBA2"/>
    <w:rsid w:val="06EFBD37"/>
    <w:rsid w:val="06F85FCA"/>
    <w:rsid w:val="06F90297"/>
    <w:rsid w:val="0707B5DF"/>
    <w:rsid w:val="07143AEB"/>
    <w:rsid w:val="07330393"/>
    <w:rsid w:val="07336349"/>
    <w:rsid w:val="0743B11D"/>
    <w:rsid w:val="0749E3E4"/>
    <w:rsid w:val="0758CF53"/>
    <w:rsid w:val="0762B5BA"/>
    <w:rsid w:val="076EF7B4"/>
    <w:rsid w:val="0778D2E1"/>
    <w:rsid w:val="0786E186"/>
    <w:rsid w:val="078F6C9A"/>
    <w:rsid w:val="079A00DE"/>
    <w:rsid w:val="07BFF066"/>
    <w:rsid w:val="07CD9393"/>
    <w:rsid w:val="07D50447"/>
    <w:rsid w:val="07DB8BC0"/>
    <w:rsid w:val="07E377AE"/>
    <w:rsid w:val="081132DA"/>
    <w:rsid w:val="08324F49"/>
    <w:rsid w:val="0836EE0A"/>
    <w:rsid w:val="086B125D"/>
    <w:rsid w:val="08EFAF1D"/>
    <w:rsid w:val="08F97396"/>
    <w:rsid w:val="0904E068"/>
    <w:rsid w:val="092B3E5F"/>
    <w:rsid w:val="096AF4DB"/>
    <w:rsid w:val="09BBE454"/>
    <w:rsid w:val="09BF0748"/>
    <w:rsid w:val="09E75AF5"/>
    <w:rsid w:val="09E8C3B6"/>
    <w:rsid w:val="09F1342F"/>
    <w:rsid w:val="0A19835C"/>
    <w:rsid w:val="0A3C55B9"/>
    <w:rsid w:val="0A465DFE"/>
    <w:rsid w:val="0A65C7C4"/>
    <w:rsid w:val="0A727DB9"/>
    <w:rsid w:val="0A8BEF8C"/>
    <w:rsid w:val="0AE2D18F"/>
    <w:rsid w:val="0AF3144D"/>
    <w:rsid w:val="0B274678"/>
    <w:rsid w:val="0B31A015"/>
    <w:rsid w:val="0B5982E0"/>
    <w:rsid w:val="0B63C41D"/>
    <w:rsid w:val="0B98BAB3"/>
    <w:rsid w:val="0BA60646"/>
    <w:rsid w:val="0BC8431E"/>
    <w:rsid w:val="0BF8CE90"/>
    <w:rsid w:val="0C0EBF13"/>
    <w:rsid w:val="0C743B2F"/>
    <w:rsid w:val="0C749D62"/>
    <w:rsid w:val="0C8672B8"/>
    <w:rsid w:val="0C8B21F6"/>
    <w:rsid w:val="0CE34162"/>
    <w:rsid w:val="0CEB2161"/>
    <w:rsid w:val="0CF0B35C"/>
    <w:rsid w:val="0CF136D0"/>
    <w:rsid w:val="0D1EFBB7"/>
    <w:rsid w:val="0D4044DA"/>
    <w:rsid w:val="0D47C698"/>
    <w:rsid w:val="0D5A09D0"/>
    <w:rsid w:val="0D657C95"/>
    <w:rsid w:val="0D9AB2F2"/>
    <w:rsid w:val="0DDD2304"/>
    <w:rsid w:val="0DF02C4D"/>
    <w:rsid w:val="0DF4DF08"/>
    <w:rsid w:val="0E100B90"/>
    <w:rsid w:val="0E17AC0B"/>
    <w:rsid w:val="0E5FAA45"/>
    <w:rsid w:val="0E644F3B"/>
    <w:rsid w:val="0E6A9682"/>
    <w:rsid w:val="0ECE0AC0"/>
    <w:rsid w:val="0EE07C5F"/>
    <w:rsid w:val="0EEC1858"/>
    <w:rsid w:val="0EEE9FB3"/>
    <w:rsid w:val="0EEFD4EB"/>
    <w:rsid w:val="0EF11EF8"/>
    <w:rsid w:val="0F04FC9D"/>
    <w:rsid w:val="0F174518"/>
    <w:rsid w:val="0F2B45A2"/>
    <w:rsid w:val="0F2EFBCB"/>
    <w:rsid w:val="0F4F4509"/>
    <w:rsid w:val="0F5B6179"/>
    <w:rsid w:val="0FF233A6"/>
    <w:rsid w:val="0FFDA82C"/>
    <w:rsid w:val="103373E3"/>
    <w:rsid w:val="104285F5"/>
    <w:rsid w:val="1050E4D5"/>
    <w:rsid w:val="1062391C"/>
    <w:rsid w:val="10803564"/>
    <w:rsid w:val="1080A64E"/>
    <w:rsid w:val="110DAF17"/>
    <w:rsid w:val="112E11FC"/>
    <w:rsid w:val="11374539"/>
    <w:rsid w:val="113D21AA"/>
    <w:rsid w:val="1169E9FC"/>
    <w:rsid w:val="116AABB6"/>
    <w:rsid w:val="1180DA7E"/>
    <w:rsid w:val="118F7DDC"/>
    <w:rsid w:val="119EF6F9"/>
    <w:rsid w:val="11A0E199"/>
    <w:rsid w:val="11B43FF9"/>
    <w:rsid w:val="11C035CB"/>
    <w:rsid w:val="11E00873"/>
    <w:rsid w:val="11EC6D61"/>
    <w:rsid w:val="122B7321"/>
    <w:rsid w:val="122FA0DA"/>
    <w:rsid w:val="123F0F0C"/>
    <w:rsid w:val="124758FB"/>
    <w:rsid w:val="1260810C"/>
    <w:rsid w:val="12665FBC"/>
    <w:rsid w:val="12A2E323"/>
    <w:rsid w:val="12EB1256"/>
    <w:rsid w:val="12ED579D"/>
    <w:rsid w:val="12F5AA6A"/>
    <w:rsid w:val="12F9BD5F"/>
    <w:rsid w:val="135D18FF"/>
    <w:rsid w:val="136ED602"/>
    <w:rsid w:val="136FB667"/>
    <w:rsid w:val="1373CCA1"/>
    <w:rsid w:val="1381C00D"/>
    <w:rsid w:val="13A1EBE3"/>
    <w:rsid w:val="13B84710"/>
    <w:rsid w:val="13DFDA40"/>
    <w:rsid w:val="13F65A8F"/>
    <w:rsid w:val="140522C0"/>
    <w:rsid w:val="141B94B8"/>
    <w:rsid w:val="142EFBE1"/>
    <w:rsid w:val="1434C745"/>
    <w:rsid w:val="1438B25A"/>
    <w:rsid w:val="1460119D"/>
    <w:rsid w:val="147F7E08"/>
    <w:rsid w:val="1490EB0B"/>
    <w:rsid w:val="14FD3E2F"/>
    <w:rsid w:val="151B7D32"/>
    <w:rsid w:val="153B9E8C"/>
    <w:rsid w:val="15670404"/>
    <w:rsid w:val="15742730"/>
    <w:rsid w:val="1576B02E"/>
    <w:rsid w:val="1598C4B6"/>
    <w:rsid w:val="15A0F321"/>
    <w:rsid w:val="15AF5AA0"/>
    <w:rsid w:val="15B9B742"/>
    <w:rsid w:val="15D7F69E"/>
    <w:rsid w:val="15E2064F"/>
    <w:rsid w:val="15E2329A"/>
    <w:rsid w:val="15E43BF6"/>
    <w:rsid w:val="15FA2884"/>
    <w:rsid w:val="1620E3A0"/>
    <w:rsid w:val="1643922B"/>
    <w:rsid w:val="167166B1"/>
    <w:rsid w:val="16D33D54"/>
    <w:rsid w:val="16E242B8"/>
    <w:rsid w:val="171E9003"/>
    <w:rsid w:val="17202378"/>
    <w:rsid w:val="17221637"/>
    <w:rsid w:val="17707D0C"/>
    <w:rsid w:val="17784B2B"/>
    <w:rsid w:val="178713C8"/>
    <w:rsid w:val="178769E1"/>
    <w:rsid w:val="17959566"/>
    <w:rsid w:val="17B587BF"/>
    <w:rsid w:val="17C84269"/>
    <w:rsid w:val="17CDD3A4"/>
    <w:rsid w:val="17DCE465"/>
    <w:rsid w:val="17DE44BF"/>
    <w:rsid w:val="17E94CD9"/>
    <w:rsid w:val="18421079"/>
    <w:rsid w:val="1848C3FE"/>
    <w:rsid w:val="1894CF37"/>
    <w:rsid w:val="18A7ADD2"/>
    <w:rsid w:val="18A89E55"/>
    <w:rsid w:val="18ADFA60"/>
    <w:rsid w:val="18AF6920"/>
    <w:rsid w:val="18DC5891"/>
    <w:rsid w:val="18E33FBA"/>
    <w:rsid w:val="194E6E11"/>
    <w:rsid w:val="196A66BB"/>
    <w:rsid w:val="198EA873"/>
    <w:rsid w:val="19A88B21"/>
    <w:rsid w:val="19AD5B5E"/>
    <w:rsid w:val="19BFB46F"/>
    <w:rsid w:val="19C26A09"/>
    <w:rsid w:val="19CE2402"/>
    <w:rsid w:val="19D5DFBD"/>
    <w:rsid w:val="19F8BF14"/>
    <w:rsid w:val="1A30EEE0"/>
    <w:rsid w:val="1A486AAB"/>
    <w:rsid w:val="1A5AC6DA"/>
    <w:rsid w:val="1A621A47"/>
    <w:rsid w:val="1A62C331"/>
    <w:rsid w:val="1A746444"/>
    <w:rsid w:val="1A7D0E89"/>
    <w:rsid w:val="1A9C7B60"/>
    <w:rsid w:val="1ABE5093"/>
    <w:rsid w:val="1ACD8947"/>
    <w:rsid w:val="1AD0B895"/>
    <w:rsid w:val="1AEC4C09"/>
    <w:rsid w:val="1B092CFE"/>
    <w:rsid w:val="1B27BA9A"/>
    <w:rsid w:val="1B5258D9"/>
    <w:rsid w:val="1B664068"/>
    <w:rsid w:val="1B74F2A3"/>
    <w:rsid w:val="1B8DBA36"/>
    <w:rsid w:val="1B96BB0D"/>
    <w:rsid w:val="1BABB2BD"/>
    <w:rsid w:val="1BAF4C1C"/>
    <w:rsid w:val="1BB2A497"/>
    <w:rsid w:val="1BD12E85"/>
    <w:rsid w:val="1C1DCDAB"/>
    <w:rsid w:val="1C3228CA"/>
    <w:rsid w:val="1C384BC1"/>
    <w:rsid w:val="1C4A1DFA"/>
    <w:rsid w:val="1C6C39DB"/>
    <w:rsid w:val="1C80B502"/>
    <w:rsid w:val="1C821366"/>
    <w:rsid w:val="1C92CC45"/>
    <w:rsid w:val="1CC38AFB"/>
    <w:rsid w:val="1CEE293A"/>
    <w:rsid w:val="1D5F09F2"/>
    <w:rsid w:val="1D8019D6"/>
    <w:rsid w:val="1DD8C8BD"/>
    <w:rsid w:val="1E052A09"/>
    <w:rsid w:val="1E11EB9E"/>
    <w:rsid w:val="1E16AD13"/>
    <w:rsid w:val="1E247843"/>
    <w:rsid w:val="1E6ED66C"/>
    <w:rsid w:val="1E7F3190"/>
    <w:rsid w:val="1E8E1941"/>
    <w:rsid w:val="1EBFF18F"/>
    <w:rsid w:val="1EE93584"/>
    <w:rsid w:val="1EF7C3A5"/>
    <w:rsid w:val="1EF9E959"/>
    <w:rsid w:val="1F2383DB"/>
    <w:rsid w:val="1F379E79"/>
    <w:rsid w:val="1F61DD44"/>
    <w:rsid w:val="1F66C963"/>
    <w:rsid w:val="1FBFBD2C"/>
    <w:rsid w:val="2001D272"/>
    <w:rsid w:val="2013A325"/>
    <w:rsid w:val="202D3834"/>
    <w:rsid w:val="203EA41F"/>
    <w:rsid w:val="2042902A"/>
    <w:rsid w:val="206EAB5B"/>
    <w:rsid w:val="207D46FC"/>
    <w:rsid w:val="209E68DA"/>
    <w:rsid w:val="20ACFC6D"/>
    <w:rsid w:val="20E12F5F"/>
    <w:rsid w:val="20E17BF0"/>
    <w:rsid w:val="20E408AA"/>
    <w:rsid w:val="2107C485"/>
    <w:rsid w:val="21101D9A"/>
    <w:rsid w:val="214C5598"/>
    <w:rsid w:val="21608C0F"/>
    <w:rsid w:val="2165C6E5"/>
    <w:rsid w:val="2197656A"/>
    <w:rsid w:val="21CF495F"/>
    <w:rsid w:val="21DDBE74"/>
    <w:rsid w:val="2211322F"/>
    <w:rsid w:val="2227EEFB"/>
    <w:rsid w:val="222E49E3"/>
    <w:rsid w:val="2272FA77"/>
    <w:rsid w:val="227CC60C"/>
    <w:rsid w:val="22AC1618"/>
    <w:rsid w:val="22D09570"/>
    <w:rsid w:val="22F9A999"/>
    <w:rsid w:val="22FACDC0"/>
    <w:rsid w:val="235A10AC"/>
    <w:rsid w:val="23888EAA"/>
    <w:rsid w:val="23B02C89"/>
    <w:rsid w:val="23C5AB11"/>
    <w:rsid w:val="23D65860"/>
    <w:rsid w:val="241003C0"/>
    <w:rsid w:val="24109098"/>
    <w:rsid w:val="241C033F"/>
    <w:rsid w:val="241DB905"/>
    <w:rsid w:val="245D9DC2"/>
    <w:rsid w:val="246DB3BA"/>
    <w:rsid w:val="2480CC1F"/>
    <w:rsid w:val="248A60B6"/>
    <w:rsid w:val="249E8364"/>
    <w:rsid w:val="24B86EDA"/>
    <w:rsid w:val="24BB0A90"/>
    <w:rsid w:val="24EDE76F"/>
    <w:rsid w:val="2512D038"/>
    <w:rsid w:val="25239032"/>
    <w:rsid w:val="252B3D38"/>
    <w:rsid w:val="253361F3"/>
    <w:rsid w:val="25365F9D"/>
    <w:rsid w:val="25421C7E"/>
    <w:rsid w:val="25591D4A"/>
    <w:rsid w:val="2571D9FD"/>
    <w:rsid w:val="257E0FB0"/>
    <w:rsid w:val="25A94E69"/>
    <w:rsid w:val="25BAA8A2"/>
    <w:rsid w:val="25EC0CCF"/>
    <w:rsid w:val="260E4ECE"/>
    <w:rsid w:val="262E6E3E"/>
    <w:rsid w:val="263B905C"/>
    <w:rsid w:val="267799BA"/>
    <w:rsid w:val="267EC54D"/>
    <w:rsid w:val="26DD3B67"/>
    <w:rsid w:val="26DDECDF"/>
    <w:rsid w:val="270EA0A9"/>
    <w:rsid w:val="27126891"/>
    <w:rsid w:val="27131217"/>
    <w:rsid w:val="2737091D"/>
    <w:rsid w:val="274014A8"/>
    <w:rsid w:val="2754AD18"/>
    <w:rsid w:val="2773671A"/>
    <w:rsid w:val="277B53B8"/>
    <w:rsid w:val="277F02A5"/>
    <w:rsid w:val="2799CBD4"/>
    <w:rsid w:val="27CA08F1"/>
    <w:rsid w:val="27E28BC8"/>
    <w:rsid w:val="285280CD"/>
    <w:rsid w:val="285F6ADF"/>
    <w:rsid w:val="28641974"/>
    <w:rsid w:val="287840F3"/>
    <w:rsid w:val="28AA6071"/>
    <w:rsid w:val="28C3650F"/>
    <w:rsid w:val="28E6D747"/>
    <w:rsid w:val="28E9B63D"/>
    <w:rsid w:val="291A1975"/>
    <w:rsid w:val="2940DC17"/>
    <w:rsid w:val="295C5372"/>
    <w:rsid w:val="2992A5FE"/>
    <w:rsid w:val="29A296F7"/>
    <w:rsid w:val="29AABAE3"/>
    <w:rsid w:val="29ACF691"/>
    <w:rsid w:val="29CFA964"/>
    <w:rsid w:val="29DAD19D"/>
    <w:rsid w:val="29EDE5DA"/>
    <w:rsid w:val="29F21619"/>
    <w:rsid w:val="2A109F8E"/>
    <w:rsid w:val="2A254858"/>
    <w:rsid w:val="2A3B9FA3"/>
    <w:rsid w:val="2A4C2091"/>
    <w:rsid w:val="2A679C1A"/>
    <w:rsid w:val="2AA7A218"/>
    <w:rsid w:val="2ACED5E6"/>
    <w:rsid w:val="2AF40AFC"/>
    <w:rsid w:val="2AFEF0A2"/>
    <w:rsid w:val="2B0EB0E7"/>
    <w:rsid w:val="2B25B3DD"/>
    <w:rsid w:val="2B8AF022"/>
    <w:rsid w:val="2BAE7D43"/>
    <w:rsid w:val="2BB6A070"/>
    <w:rsid w:val="2C0187DB"/>
    <w:rsid w:val="2C2E2FC5"/>
    <w:rsid w:val="2C3E565C"/>
    <w:rsid w:val="2C755962"/>
    <w:rsid w:val="2C7FDB71"/>
    <w:rsid w:val="2C854823"/>
    <w:rsid w:val="2C955F88"/>
    <w:rsid w:val="2CB1BBB4"/>
    <w:rsid w:val="2CFA0490"/>
    <w:rsid w:val="2D174BB5"/>
    <w:rsid w:val="2D340606"/>
    <w:rsid w:val="2D3ED197"/>
    <w:rsid w:val="2D4635D4"/>
    <w:rsid w:val="2D59A91D"/>
    <w:rsid w:val="2D62D0B3"/>
    <w:rsid w:val="2D7CEFCA"/>
    <w:rsid w:val="2D9E1CBD"/>
    <w:rsid w:val="2DA7ADC6"/>
    <w:rsid w:val="2DAE2898"/>
    <w:rsid w:val="2DBE8AF7"/>
    <w:rsid w:val="2DCA1656"/>
    <w:rsid w:val="2DD8BF5C"/>
    <w:rsid w:val="2DEFC979"/>
    <w:rsid w:val="2E25DDE1"/>
    <w:rsid w:val="2E4EA8C2"/>
    <w:rsid w:val="2E50B146"/>
    <w:rsid w:val="2E68D288"/>
    <w:rsid w:val="2E69EB43"/>
    <w:rsid w:val="2E6DC787"/>
    <w:rsid w:val="2E7647E7"/>
    <w:rsid w:val="2E7B40DA"/>
    <w:rsid w:val="2E7D13EC"/>
    <w:rsid w:val="2E9E243F"/>
    <w:rsid w:val="2EA7BD33"/>
    <w:rsid w:val="2EC06F61"/>
    <w:rsid w:val="2F00C080"/>
    <w:rsid w:val="2F0F4C14"/>
    <w:rsid w:val="2F197E36"/>
    <w:rsid w:val="2F3284AE"/>
    <w:rsid w:val="2F83C1D7"/>
    <w:rsid w:val="2F864E1D"/>
    <w:rsid w:val="2FA7B6F5"/>
    <w:rsid w:val="2FB8F45A"/>
    <w:rsid w:val="2FCEFD8D"/>
    <w:rsid w:val="2FD4CC44"/>
    <w:rsid w:val="3001AA62"/>
    <w:rsid w:val="3007FD4A"/>
    <w:rsid w:val="301DE940"/>
    <w:rsid w:val="30273D64"/>
    <w:rsid w:val="3079D340"/>
    <w:rsid w:val="307F0F85"/>
    <w:rsid w:val="30A1C93D"/>
    <w:rsid w:val="30D9B7E3"/>
    <w:rsid w:val="30E60C57"/>
    <w:rsid w:val="30E992A4"/>
    <w:rsid w:val="31247C97"/>
    <w:rsid w:val="316BEA3D"/>
    <w:rsid w:val="317295A8"/>
    <w:rsid w:val="31896E0E"/>
    <w:rsid w:val="3190F808"/>
    <w:rsid w:val="31A39CC9"/>
    <w:rsid w:val="31B2B5F5"/>
    <w:rsid w:val="31C2C315"/>
    <w:rsid w:val="31C7D97E"/>
    <w:rsid w:val="31E1DFBF"/>
    <w:rsid w:val="31E5DF62"/>
    <w:rsid w:val="31F43CC6"/>
    <w:rsid w:val="31F8FAA6"/>
    <w:rsid w:val="31FE36FE"/>
    <w:rsid w:val="3200FC69"/>
    <w:rsid w:val="3246ECD6"/>
    <w:rsid w:val="3275A2B1"/>
    <w:rsid w:val="32812150"/>
    <w:rsid w:val="32911127"/>
    <w:rsid w:val="32B58DDC"/>
    <w:rsid w:val="32BE9EF1"/>
    <w:rsid w:val="32BEF64A"/>
    <w:rsid w:val="32C1A270"/>
    <w:rsid w:val="32C4DB54"/>
    <w:rsid w:val="3301D60E"/>
    <w:rsid w:val="33941DAA"/>
    <w:rsid w:val="33A5D121"/>
    <w:rsid w:val="33A6883D"/>
    <w:rsid w:val="33DF7408"/>
    <w:rsid w:val="33ECA41B"/>
    <w:rsid w:val="349D0CEB"/>
    <w:rsid w:val="34A9278D"/>
    <w:rsid w:val="34AEB6E8"/>
    <w:rsid w:val="34BFEBC5"/>
    <w:rsid w:val="34C19772"/>
    <w:rsid w:val="34C976AB"/>
    <w:rsid w:val="34E6E2C7"/>
    <w:rsid w:val="35066AAC"/>
    <w:rsid w:val="35319AB5"/>
    <w:rsid w:val="35653A4D"/>
    <w:rsid w:val="3577BFB6"/>
    <w:rsid w:val="357A8C32"/>
    <w:rsid w:val="3583ECAF"/>
    <w:rsid w:val="35C81220"/>
    <w:rsid w:val="35D2B4EE"/>
    <w:rsid w:val="35E05854"/>
    <w:rsid w:val="35ECE481"/>
    <w:rsid w:val="35FEFC01"/>
    <w:rsid w:val="360934B1"/>
    <w:rsid w:val="360E0CC2"/>
    <w:rsid w:val="362B0611"/>
    <w:rsid w:val="362BA4FE"/>
    <w:rsid w:val="3657F84E"/>
    <w:rsid w:val="36C7C25D"/>
    <w:rsid w:val="36CB9449"/>
    <w:rsid w:val="36E013BB"/>
    <w:rsid w:val="36F75B28"/>
    <w:rsid w:val="371EE6E4"/>
    <w:rsid w:val="372BBBAE"/>
    <w:rsid w:val="372BD6A6"/>
    <w:rsid w:val="373A8C38"/>
    <w:rsid w:val="374EE9D8"/>
    <w:rsid w:val="3758D428"/>
    <w:rsid w:val="37799963"/>
    <w:rsid w:val="379C6FE4"/>
    <w:rsid w:val="379F3D39"/>
    <w:rsid w:val="37A353AF"/>
    <w:rsid w:val="37A7800B"/>
    <w:rsid w:val="37AA0C7C"/>
    <w:rsid w:val="37B9C087"/>
    <w:rsid w:val="380635A0"/>
    <w:rsid w:val="381C3EFD"/>
    <w:rsid w:val="383528E3"/>
    <w:rsid w:val="3838CBAB"/>
    <w:rsid w:val="38405915"/>
    <w:rsid w:val="3846ACCC"/>
    <w:rsid w:val="3846E30F"/>
    <w:rsid w:val="38524DFF"/>
    <w:rsid w:val="386BBCC8"/>
    <w:rsid w:val="3870A235"/>
    <w:rsid w:val="3871BBE7"/>
    <w:rsid w:val="3890437C"/>
    <w:rsid w:val="3892F264"/>
    <w:rsid w:val="38B41F95"/>
    <w:rsid w:val="38B74B0F"/>
    <w:rsid w:val="38D4EDC8"/>
    <w:rsid w:val="38E81711"/>
    <w:rsid w:val="3916EC81"/>
    <w:rsid w:val="3922BE99"/>
    <w:rsid w:val="3942EAFD"/>
    <w:rsid w:val="3969C851"/>
    <w:rsid w:val="396E7041"/>
    <w:rsid w:val="39745C0C"/>
    <w:rsid w:val="39993020"/>
    <w:rsid w:val="39A49F7D"/>
    <w:rsid w:val="3A0F34F6"/>
    <w:rsid w:val="3A2A1C6C"/>
    <w:rsid w:val="3A2FEAB7"/>
    <w:rsid w:val="3A331482"/>
    <w:rsid w:val="3A511230"/>
    <w:rsid w:val="3A51A859"/>
    <w:rsid w:val="3A60D52C"/>
    <w:rsid w:val="3A676493"/>
    <w:rsid w:val="3A702463"/>
    <w:rsid w:val="3AA24D01"/>
    <w:rsid w:val="3AC14095"/>
    <w:rsid w:val="3AC46228"/>
    <w:rsid w:val="3B27E8F7"/>
    <w:rsid w:val="3B2AFFAD"/>
    <w:rsid w:val="3B384C7B"/>
    <w:rsid w:val="3B3B6508"/>
    <w:rsid w:val="3B956956"/>
    <w:rsid w:val="3B97E7C3"/>
    <w:rsid w:val="3BB0E306"/>
    <w:rsid w:val="3C583DEB"/>
    <w:rsid w:val="3C752DB1"/>
    <w:rsid w:val="3C8CB29F"/>
    <w:rsid w:val="3CA08614"/>
    <w:rsid w:val="3CA52665"/>
    <w:rsid w:val="3D101335"/>
    <w:rsid w:val="3D2E4269"/>
    <w:rsid w:val="3D3A0FCF"/>
    <w:rsid w:val="3D494D07"/>
    <w:rsid w:val="3D580F21"/>
    <w:rsid w:val="3D5FD485"/>
    <w:rsid w:val="3D81D4D5"/>
    <w:rsid w:val="3D8C6D1A"/>
    <w:rsid w:val="3DBCBF31"/>
    <w:rsid w:val="3DBE1612"/>
    <w:rsid w:val="3DF26638"/>
    <w:rsid w:val="3E0823F0"/>
    <w:rsid w:val="3E2A1612"/>
    <w:rsid w:val="3E607209"/>
    <w:rsid w:val="3E64FA71"/>
    <w:rsid w:val="3E970901"/>
    <w:rsid w:val="3EA8037A"/>
    <w:rsid w:val="3EAE8AF3"/>
    <w:rsid w:val="3EC99C37"/>
    <w:rsid w:val="3ECC7B2C"/>
    <w:rsid w:val="3F1C9C37"/>
    <w:rsid w:val="3F5879F9"/>
    <w:rsid w:val="3F5B5C02"/>
    <w:rsid w:val="3F6AB774"/>
    <w:rsid w:val="3F91EED5"/>
    <w:rsid w:val="3F9D2588"/>
    <w:rsid w:val="3F9F21FD"/>
    <w:rsid w:val="3FA19926"/>
    <w:rsid w:val="3FA5A98B"/>
    <w:rsid w:val="3FCE437C"/>
    <w:rsid w:val="3FDFB5E7"/>
    <w:rsid w:val="3FE0E931"/>
    <w:rsid w:val="3FF83F9F"/>
    <w:rsid w:val="3FFBA97B"/>
    <w:rsid w:val="4047CE3F"/>
    <w:rsid w:val="40506476"/>
    <w:rsid w:val="405A0079"/>
    <w:rsid w:val="405CCFE2"/>
    <w:rsid w:val="406C91F0"/>
    <w:rsid w:val="407E6CBC"/>
    <w:rsid w:val="40873638"/>
    <w:rsid w:val="409FD927"/>
    <w:rsid w:val="40A72B57"/>
    <w:rsid w:val="40AEA7AD"/>
    <w:rsid w:val="40B26CA2"/>
    <w:rsid w:val="40C45CBD"/>
    <w:rsid w:val="40DB3783"/>
    <w:rsid w:val="40ECFA0E"/>
    <w:rsid w:val="411824CE"/>
    <w:rsid w:val="41215876"/>
    <w:rsid w:val="4125F552"/>
    <w:rsid w:val="4126CFC3"/>
    <w:rsid w:val="412A6F72"/>
    <w:rsid w:val="412F1E65"/>
    <w:rsid w:val="41626796"/>
    <w:rsid w:val="418576A7"/>
    <w:rsid w:val="419D19FE"/>
    <w:rsid w:val="41A09721"/>
    <w:rsid w:val="41A77F5E"/>
    <w:rsid w:val="41BEA2A2"/>
    <w:rsid w:val="41CE3277"/>
    <w:rsid w:val="41D679B9"/>
    <w:rsid w:val="42086251"/>
    <w:rsid w:val="42166A56"/>
    <w:rsid w:val="422ED5CA"/>
    <w:rsid w:val="4234FB2C"/>
    <w:rsid w:val="423BA466"/>
    <w:rsid w:val="4241BFD5"/>
    <w:rsid w:val="424A61BF"/>
    <w:rsid w:val="4260AA76"/>
    <w:rsid w:val="426D383B"/>
    <w:rsid w:val="427838EF"/>
    <w:rsid w:val="427DF45F"/>
    <w:rsid w:val="429979A1"/>
    <w:rsid w:val="42AAF560"/>
    <w:rsid w:val="42B55EFE"/>
    <w:rsid w:val="42BD6E1B"/>
    <w:rsid w:val="42C32AF8"/>
    <w:rsid w:val="42D1B54D"/>
    <w:rsid w:val="42FFF5A2"/>
    <w:rsid w:val="430E7D27"/>
    <w:rsid w:val="43168955"/>
    <w:rsid w:val="4327C64A"/>
    <w:rsid w:val="432CBE78"/>
    <w:rsid w:val="43416A29"/>
    <w:rsid w:val="434300B7"/>
    <w:rsid w:val="43434FBF"/>
    <w:rsid w:val="43485266"/>
    <w:rsid w:val="434DFCE7"/>
    <w:rsid w:val="436468AD"/>
    <w:rsid w:val="4385F846"/>
    <w:rsid w:val="43B1C4CF"/>
    <w:rsid w:val="43CF1059"/>
    <w:rsid w:val="440E4F9D"/>
    <w:rsid w:val="4411A833"/>
    <w:rsid w:val="4463BE35"/>
    <w:rsid w:val="4485F1D4"/>
    <w:rsid w:val="449DDB80"/>
    <w:rsid w:val="44BF703E"/>
    <w:rsid w:val="44D3F93C"/>
    <w:rsid w:val="44F41B24"/>
    <w:rsid w:val="451484EB"/>
    <w:rsid w:val="455DD1C1"/>
    <w:rsid w:val="4560193B"/>
    <w:rsid w:val="4570D70F"/>
    <w:rsid w:val="45834B9D"/>
    <w:rsid w:val="458B9812"/>
    <w:rsid w:val="4599610D"/>
    <w:rsid w:val="45A62A0F"/>
    <w:rsid w:val="45C34D73"/>
    <w:rsid w:val="45CF0E6F"/>
    <w:rsid w:val="45F526BC"/>
    <w:rsid w:val="4600ED01"/>
    <w:rsid w:val="46087690"/>
    <w:rsid w:val="4625BD7E"/>
    <w:rsid w:val="46380E60"/>
    <w:rsid w:val="46393E67"/>
    <w:rsid w:val="4646F78D"/>
    <w:rsid w:val="464F93D2"/>
    <w:rsid w:val="4651AE62"/>
    <w:rsid w:val="465B5627"/>
    <w:rsid w:val="46696D93"/>
    <w:rsid w:val="46906563"/>
    <w:rsid w:val="46928492"/>
    <w:rsid w:val="46BCF9BB"/>
    <w:rsid w:val="4711713F"/>
    <w:rsid w:val="473929A6"/>
    <w:rsid w:val="473D5AAB"/>
    <w:rsid w:val="4767501A"/>
    <w:rsid w:val="477AF722"/>
    <w:rsid w:val="478AC8CE"/>
    <w:rsid w:val="47AC2A73"/>
    <w:rsid w:val="47B17C43"/>
    <w:rsid w:val="47C18DDF"/>
    <w:rsid w:val="47CBA6AC"/>
    <w:rsid w:val="47D31FC8"/>
    <w:rsid w:val="47F0C63B"/>
    <w:rsid w:val="47F44176"/>
    <w:rsid w:val="480AE10B"/>
    <w:rsid w:val="481D1C6D"/>
    <w:rsid w:val="4856FDB5"/>
    <w:rsid w:val="486E257D"/>
    <w:rsid w:val="4881F4F4"/>
    <w:rsid w:val="4895BB71"/>
    <w:rsid w:val="48A4B4EA"/>
    <w:rsid w:val="48D7DEAD"/>
    <w:rsid w:val="48ED35E3"/>
    <w:rsid w:val="48EDE0D1"/>
    <w:rsid w:val="48F98D7C"/>
    <w:rsid w:val="4906E52D"/>
    <w:rsid w:val="4912B5D9"/>
    <w:rsid w:val="491762EA"/>
    <w:rsid w:val="494688CF"/>
    <w:rsid w:val="4946F08A"/>
    <w:rsid w:val="49729728"/>
    <w:rsid w:val="497D9A3F"/>
    <w:rsid w:val="499464AE"/>
    <w:rsid w:val="499E568A"/>
    <w:rsid w:val="499EC5BB"/>
    <w:rsid w:val="49B04A1F"/>
    <w:rsid w:val="49F1BC6A"/>
    <w:rsid w:val="49F405A6"/>
    <w:rsid w:val="4A00E2BF"/>
    <w:rsid w:val="4A0E6690"/>
    <w:rsid w:val="4A30FC91"/>
    <w:rsid w:val="4A37D28E"/>
    <w:rsid w:val="4A714FCF"/>
    <w:rsid w:val="4A7F91E2"/>
    <w:rsid w:val="4A8A6291"/>
    <w:rsid w:val="4A8E8FD8"/>
    <w:rsid w:val="4AA25A96"/>
    <w:rsid w:val="4AA6FE25"/>
    <w:rsid w:val="4ADB6EA3"/>
    <w:rsid w:val="4AE68D1D"/>
    <w:rsid w:val="4AF2D488"/>
    <w:rsid w:val="4B020E6A"/>
    <w:rsid w:val="4B3F5BE7"/>
    <w:rsid w:val="4B4C2DB7"/>
    <w:rsid w:val="4B4CEF3D"/>
    <w:rsid w:val="4B66D09E"/>
    <w:rsid w:val="4B6D5E25"/>
    <w:rsid w:val="4B735DE2"/>
    <w:rsid w:val="4B7D798F"/>
    <w:rsid w:val="4BBF10FA"/>
    <w:rsid w:val="4C2888CA"/>
    <w:rsid w:val="4C5C2EB2"/>
    <w:rsid w:val="4C670704"/>
    <w:rsid w:val="4C774C53"/>
    <w:rsid w:val="4C8D1ADB"/>
    <w:rsid w:val="4CAE7691"/>
    <w:rsid w:val="4CB6AB2D"/>
    <w:rsid w:val="4CBF9EB7"/>
    <w:rsid w:val="4CD4914D"/>
    <w:rsid w:val="4D339F36"/>
    <w:rsid w:val="4D8D63D5"/>
    <w:rsid w:val="4DBDD527"/>
    <w:rsid w:val="4DC353D5"/>
    <w:rsid w:val="4DCC579D"/>
    <w:rsid w:val="4DDE6189"/>
    <w:rsid w:val="4DEF5F5D"/>
    <w:rsid w:val="4E1D9577"/>
    <w:rsid w:val="4E481956"/>
    <w:rsid w:val="4E5559FE"/>
    <w:rsid w:val="4E59025D"/>
    <w:rsid w:val="4E7A32EF"/>
    <w:rsid w:val="4E80E6BE"/>
    <w:rsid w:val="4E8E0842"/>
    <w:rsid w:val="4EA830AD"/>
    <w:rsid w:val="4EBDFAEE"/>
    <w:rsid w:val="4EC320AB"/>
    <w:rsid w:val="4EF2AAFF"/>
    <w:rsid w:val="4F0936F0"/>
    <w:rsid w:val="4F1184FB"/>
    <w:rsid w:val="4F165024"/>
    <w:rsid w:val="4F28C53A"/>
    <w:rsid w:val="4F294734"/>
    <w:rsid w:val="4F574633"/>
    <w:rsid w:val="4F67A80D"/>
    <w:rsid w:val="4F68CF00"/>
    <w:rsid w:val="4F716422"/>
    <w:rsid w:val="4F844ED6"/>
    <w:rsid w:val="4F85F379"/>
    <w:rsid w:val="4F9F4953"/>
    <w:rsid w:val="4FC7B449"/>
    <w:rsid w:val="4FDD4DBB"/>
    <w:rsid w:val="4FEE4BEF"/>
    <w:rsid w:val="4FF3B3D1"/>
    <w:rsid w:val="5001AEE0"/>
    <w:rsid w:val="500823DE"/>
    <w:rsid w:val="500ECF2D"/>
    <w:rsid w:val="503E2CEA"/>
    <w:rsid w:val="5041FF71"/>
    <w:rsid w:val="50AD555C"/>
    <w:rsid w:val="50B580D4"/>
    <w:rsid w:val="50CA7B84"/>
    <w:rsid w:val="50ECABBC"/>
    <w:rsid w:val="513EFFBA"/>
    <w:rsid w:val="5140DECC"/>
    <w:rsid w:val="517DDF9C"/>
    <w:rsid w:val="51ACED08"/>
    <w:rsid w:val="51B11214"/>
    <w:rsid w:val="5209A5AD"/>
    <w:rsid w:val="521266D0"/>
    <w:rsid w:val="521C5293"/>
    <w:rsid w:val="52221229"/>
    <w:rsid w:val="52250D7D"/>
    <w:rsid w:val="52286084"/>
    <w:rsid w:val="5231F699"/>
    <w:rsid w:val="524C1156"/>
    <w:rsid w:val="52604295"/>
    <w:rsid w:val="52ACE819"/>
    <w:rsid w:val="52FC5C35"/>
    <w:rsid w:val="52FFB797"/>
    <w:rsid w:val="533831C9"/>
    <w:rsid w:val="5346BD0A"/>
    <w:rsid w:val="5363E301"/>
    <w:rsid w:val="536F7C0D"/>
    <w:rsid w:val="53895973"/>
    <w:rsid w:val="53A1957D"/>
    <w:rsid w:val="53B7CF15"/>
    <w:rsid w:val="53BA5F3F"/>
    <w:rsid w:val="53C4E971"/>
    <w:rsid w:val="541733FA"/>
    <w:rsid w:val="5422C0AD"/>
    <w:rsid w:val="54723FB7"/>
    <w:rsid w:val="547FBB7B"/>
    <w:rsid w:val="54813FC1"/>
    <w:rsid w:val="54852F04"/>
    <w:rsid w:val="54CD5307"/>
    <w:rsid w:val="54D6637B"/>
    <w:rsid w:val="54E1D42B"/>
    <w:rsid w:val="54EC43AD"/>
    <w:rsid w:val="54EED565"/>
    <w:rsid w:val="54F6AF8A"/>
    <w:rsid w:val="550FCF7C"/>
    <w:rsid w:val="5515BB79"/>
    <w:rsid w:val="55601F0B"/>
    <w:rsid w:val="5564CF6C"/>
    <w:rsid w:val="55770412"/>
    <w:rsid w:val="559266F8"/>
    <w:rsid w:val="55A9AEA2"/>
    <w:rsid w:val="55B821C9"/>
    <w:rsid w:val="55D49CAF"/>
    <w:rsid w:val="55DEACAB"/>
    <w:rsid w:val="55E0706C"/>
    <w:rsid w:val="5643FD2C"/>
    <w:rsid w:val="56497581"/>
    <w:rsid w:val="565B9F07"/>
    <w:rsid w:val="567E10C4"/>
    <w:rsid w:val="56A0BD6D"/>
    <w:rsid w:val="56D54907"/>
    <w:rsid w:val="56F87EA0"/>
    <w:rsid w:val="5706EDB0"/>
    <w:rsid w:val="5747BC34"/>
    <w:rsid w:val="57600BC0"/>
    <w:rsid w:val="579CD674"/>
    <w:rsid w:val="57C00150"/>
    <w:rsid w:val="57C9A818"/>
    <w:rsid w:val="580A5793"/>
    <w:rsid w:val="5842D43A"/>
    <w:rsid w:val="585FB0B3"/>
    <w:rsid w:val="5867A3D8"/>
    <w:rsid w:val="587DA9D4"/>
    <w:rsid w:val="5889DAC2"/>
    <w:rsid w:val="589964BC"/>
    <w:rsid w:val="5902FDF6"/>
    <w:rsid w:val="59077F42"/>
    <w:rsid w:val="592094DE"/>
    <w:rsid w:val="5921895D"/>
    <w:rsid w:val="592D135D"/>
    <w:rsid w:val="593B85A0"/>
    <w:rsid w:val="5966FC11"/>
    <w:rsid w:val="596935C0"/>
    <w:rsid w:val="59785B94"/>
    <w:rsid w:val="59972E5F"/>
    <w:rsid w:val="59B0C3F0"/>
    <w:rsid w:val="59C00689"/>
    <w:rsid w:val="59FEB60A"/>
    <w:rsid w:val="59FF44A9"/>
    <w:rsid w:val="5A162662"/>
    <w:rsid w:val="5A3A6F7F"/>
    <w:rsid w:val="5A3B5A19"/>
    <w:rsid w:val="5A4BC9E0"/>
    <w:rsid w:val="5A4E8617"/>
    <w:rsid w:val="5A7A7509"/>
    <w:rsid w:val="5A934A21"/>
    <w:rsid w:val="5AA7803F"/>
    <w:rsid w:val="5AC8584A"/>
    <w:rsid w:val="5ACEEC95"/>
    <w:rsid w:val="5AFB2457"/>
    <w:rsid w:val="5B0DBE8E"/>
    <w:rsid w:val="5B295643"/>
    <w:rsid w:val="5B33E5EC"/>
    <w:rsid w:val="5B5C8B5C"/>
    <w:rsid w:val="5B8E00D6"/>
    <w:rsid w:val="5BCBE2DB"/>
    <w:rsid w:val="5BD027E0"/>
    <w:rsid w:val="5C0B61E6"/>
    <w:rsid w:val="5C1C69AA"/>
    <w:rsid w:val="5C20C0D1"/>
    <w:rsid w:val="5C28A6DF"/>
    <w:rsid w:val="5C4C0F01"/>
    <w:rsid w:val="5C5D790A"/>
    <w:rsid w:val="5C96C2C9"/>
    <w:rsid w:val="5CB70271"/>
    <w:rsid w:val="5CBEC15C"/>
    <w:rsid w:val="5CE1A29E"/>
    <w:rsid w:val="5CE30E23"/>
    <w:rsid w:val="5CFE251C"/>
    <w:rsid w:val="5D159505"/>
    <w:rsid w:val="5D21AD4D"/>
    <w:rsid w:val="5D52B3CC"/>
    <w:rsid w:val="5D5A5F4A"/>
    <w:rsid w:val="5D6A9B72"/>
    <w:rsid w:val="5D7BAC6D"/>
    <w:rsid w:val="5D8E4BFD"/>
    <w:rsid w:val="5D8F99C1"/>
    <w:rsid w:val="5DBC9D2C"/>
    <w:rsid w:val="5DED89BA"/>
    <w:rsid w:val="5E0AB445"/>
    <w:rsid w:val="5E138F43"/>
    <w:rsid w:val="5E49927A"/>
    <w:rsid w:val="5E4E306C"/>
    <w:rsid w:val="5E58F936"/>
    <w:rsid w:val="5E60C15B"/>
    <w:rsid w:val="5E7EF504"/>
    <w:rsid w:val="5E8576C9"/>
    <w:rsid w:val="5EAEE41C"/>
    <w:rsid w:val="5EF7EE78"/>
    <w:rsid w:val="5F0CE4F0"/>
    <w:rsid w:val="5F3318D7"/>
    <w:rsid w:val="5F349354"/>
    <w:rsid w:val="5F508621"/>
    <w:rsid w:val="5F5130C7"/>
    <w:rsid w:val="5F55D359"/>
    <w:rsid w:val="5F88BA4C"/>
    <w:rsid w:val="5F88EDDB"/>
    <w:rsid w:val="5F895A1B"/>
    <w:rsid w:val="5FA094D2"/>
    <w:rsid w:val="5FA684A6"/>
    <w:rsid w:val="5FBEC630"/>
    <w:rsid w:val="5FD5BB9B"/>
    <w:rsid w:val="5FD7A3B9"/>
    <w:rsid w:val="5FE9CDFC"/>
    <w:rsid w:val="601503A9"/>
    <w:rsid w:val="60212728"/>
    <w:rsid w:val="602CBAF8"/>
    <w:rsid w:val="60300E47"/>
    <w:rsid w:val="6030480B"/>
    <w:rsid w:val="603050B8"/>
    <w:rsid w:val="604916CE"/>
    <w:rsid w:val="60522CD7"/>
    <w:rsid w:val="60655758"/>
    <w:rsid w:val="608D1B8B"/>
    <w:rsid w:val="6091CD14"/>
    <w:rsid w:val="6094DB44"/>
    <w:rsid w:val="60A9550F"/>
    <w:rsid w:val="60AE1226"/>
    <w:rsid w:val="60D358AF"/>
    <w:rsid w:val="60DB0732"/>
    <w:rsid w:val="612C17ED"/>
    <w:rsid w:val="6158B045"/>
    <w:rsid w:val="6184D4AE"/>
    <w:rsid w:val="618A4C9C"/>
    <w:rsid w:val="61CA0401"/>
    <w:rsid w:val="61EFD84D"/>
    <w:rsid w:val="6231DAAB"/>
    <w:rsid w:val="6295392B"/>
    <w:rsid w:val="62B13366"/>
    <w:rsid w:val="62D2D620"/>
    <w:rsid w:val="62ED726B"/>
    <w:rsid w:val="62FE29B4"/>
    <w:rsid w:val="632BE31E"/>
    <w:rsid w:val="63350045"/>
    <w:rsid w:val="6336A3D5"/>
    <w:rsid w:val="6352B7ED"/>
    <w:rsid w:val="6352B7F3"/>
    <w:rsid w:val="638E205C"/>
    <w:rsid w:val="63D06F4D"/>
    <w:rsid w:val="63D59982"/>
    <w:rsid w:val="63D8F0FB"/>
    <w:rsid w:val="63D93EB0"/>
    <w:rsid w:val="63DCE00D"/>
    <w:rsid w:val="63EAEDF1"/>
    <w:rsid w:val="643829B6"/>
    <w:rsid w:val="6438C6E5"/>
    <w:rsid w:val="646EA318"/>
    <w:rsid w:val="646F5D98"/>
    <w:rsid w:val="646FF21D"/>
    <w:rsid w:val="64952803"/>
    <w:rsid w:val="6495C546"/>
    <w:rsid w:val="64BD3F1F"/>
    <w:rsid w:val="64C947C9"/>
    <w:rsid w:val="64EE1CCA"/>
    <w:rsid w:val="64F79410"/>
    <w:rsid w:val="6508ABBA"/>
    <w:rsid w:val="6511671F"/>
    <w:rsid w:val="65120571"/>
    <w:rsid w:val="652265A6"/>
    <w:rsid w:val="6532B336"/>
    <w:rsid w:val="653F9C0D"/>
    <w:rsid w:val="654240E0"/>
    <w:rsid w:val="6542B30B"/>
    <w:rsid w:val="654F5F41"/>
    <w:rsid w:val="6552889F"/>
    <w:rsid w:val="65865D80"/>
    <w:rsid w:val="658CD3FE"/>
    <w:rsid w:val="65985EAE"/>
    <w:rsid w:val="65B416BE"/>
    <w:rsid w:val="65ED1CC4"/>
    <w:rsid w:val="65F6D9D1"/>
    <w:rsid w:val="661E2728"/>
    <w:rsid w:val="661F3FED"/>
    <w:rsid w:val="6627FCB3"/>
    <w:rsid w:val="66296E8C"/>
    <w:rsid w:val="66560323"/>
    <w:rsid w:val="666D586A"/>
    <w:rsid w:val="668231B6"/>
    <w:rsid w:val="668A2DC7"/>
    <w:rsid w:val="66B7D6BB"/>
    <w:rsid w:val="66C52E1F"/>
    <w:rsid w:val="66E44EBA"/>
    <w:rsid w:val="66EE0F12"/>
    <w:rsid w:val="670EBAB4"/>
    <w:rsid w:val="672341D8"/>
    <w:rsid w:val="67593D30"/>
    <w:rsid w:val="675EE0F6"/>
    <w:rsid w:val="677405B4"/>
    <w:rsid w:val="678002CD"/>
    <w:rsid w:val="678E0666"/>
    <w:rsid w:val="679494BD"/>
    <w:rsid w:val="67C7F1C9"/>
    <w:rsid w:val="67E97F55"/>
    <w:rsid w:val="6825047B"/>
    <w:rsid w:val="68408537"/>
    <w:rsid w:val="68425B5C"/>
    <w:rsid w:val="6844B08A"/>
    <w:rsid w:val="6869F115"/>
    <w:rsid w:val="68870003"/>
    <w:rsid w:val="688E9866"/>
    <w:rsid w:val="68930C0B"/>
    <w:rsid w:val="68A22FDC"/>
    <w:rsid w:val="68DBAFCD"/>
    <w:rsid w:val="69325F4C"/>
    <w:rsid w:val="6947B008"/>
    <w:rsid w:val="694A72FF"/>
    <w:rsid w:val="69577A29"/>
    <w:rsid w:val="69598743"/>
    <w:rsid w:val="695C4F63"/>
    <w:rsid w:val="6966D60A"/>
    <w:rsid w:val="696E5A08"/>
    <w:rsid w:val="69D3572C"/>
    <w:rsid w:val="69E3B52A"/>
    <w:rsid w:val="69E43983"/>
    <w:rsid w:val="6A1FA0D5"/>
    <w:rsid w:val="6A24E925"/>
    <w:rsid w:val="6A291BF5"/>
    <w:rsid w:val="6AA66FE6"/>
    <w:rsid w:val="6ADB42D5"/>
    <w:rsid w:val="6AE01452"/>
    <w:rsid w:val="6AE05131"/>
    <w:rsid w:val="6AF05921"/>
    <w:rsid w:val="6AF0CC14"/>
    <w:rsid w:val="6B38894D"/>
    <w:rsid w:val="6B5D9EEA"/>
    <w:rsid w:val="6B7A965F"/>
    <w:rsid w:val="6BC76141"/>
    <w:rsid w:val="6BCCF31E"/>
    <w:rsid w:val="6BCE7F39"/>
    <w:rsid w:val="6BE16104"/>
    <w:rsid w:val="6C19E0A4"/>
    <w:rsid w:val="6C240297"/>
    <w:rsid w:val="6C241F25"/>
    <w:rsid w:val="6C2C4C40"/>
    <w:rsid w:val="6C502826"/>
    <w:rsid w:val="6C53F405"/>
    <w:rsid w:val="6C6288B8"/>
    <w:rsid w:val="6C74C678"/>
    <w:rsid w:val="6C77544F"/>
    <w:rsid w:val="6C8217C7"/>
    <w:rsid w:val="6C8B2B22"/>
    <w:rsid w:val="6C9002FA"/>
    <w:rsid w:val="6C9DDB70"/>
    <w:rsid w:val="6C9F327D"/>
    <w:rsid w:val="6CCCF521"/>
    <w:rsid w:val="6CE1C3C6"/>
    <w:rsid w:val="6CF4EC1F"/>
    <w:rsid w:val="6CF93AB8"/>
    <w:rsid w:val="6D07C578"/>
    <w:rsid w:val="6D1DADBC"/>
    <w:rsid w:val="6D240EED"/>
    <w:rsid w:val="6D243B43"/>
    <w:rsid w:val="6D589EAE"/>
    <w:rsid w:val="6D6FAD7C"/>
    <w:rsid w:val="6DBB0197"/>
    <w:rsid w:val="6DBF8D42"/>
    <w:rsid w:val="6DC3A160"/>
    <w:rsid w:val="6DF6CD5B"/>
    <w:rsid w:val="6DFC3B2D"/>
    <w:rsid w:val="6E1FB284"/>
    <w:rsid w:val="6E2D1405"/>
    <w:rsid w:val="6E3BCF84"/>
    <w:rsid w:val="6E7E6A95"/>
    <w:rsid w:val="6E86BD75"/>
    <w:rsid w:val="6E8BA8D6"/>
    <w:rsid w:val="6EB52AAF"/>
    <w:rsid w:val="6EBC188C"/>
    <w:rsid w:val="6EC001A6"/>
    <w:rsid w:val="6EDBCE4F"/>
    <w:rsid w:val="6F25E9C3"/>
    <w:rsid w:val="6F327293"/>
    <w:rsid w:val="6F62E03D"/>
    <w:rsid w:val="6F777E43"/>
    <w:rsid w:val="6FA5A297"/>
    <w:rsid w:val="6FA76B6B"/>
    <w:rsid w:val="6FA95213"/>
    <w:rsid w:val="6FC2C7D2"/>
    <w:rsid w:val="6FE613F8"/>
    <w:rsid w:val="700BF362"/>
    <w:rsid w:val="70193BF2"/>
    <w:rsid w:val="701D0D6D"/>
    <w:rsid w:val="70283A8A"/>
    <w:rsid w:val="7031100D"/>
    <w:rsid w:val="70495F6B"/>
    <w:rsid w:val="704FC26F"/>
    <w:rsid w:val="70691A1D"/>
    <w:rsid w:val="70779EB0"/>
    <w:rsid w:val="707F351C"/>
    <w:rsid w:val="70913540"/>
    <w:rsid w:val="709C0BEC"/>
    <w:rsid w:val="70B89990"/>
    <w:rsid w:val="70CC2376"/>
    <w:rsid w:val="71255275"/>
    <w:rsid w:val="714DB452"/>
    <w:rsid w:val="7164150F"/>
    <w:rsid w:val="7169C085"/>
    <w:rsid w:val="71C25966"/>
    <w:rsid w:val="71C34998"/>
    <w:rsid w:val="71D3943D"/>
    <w:rsid w:val="720169F1"/>
    <w:rsid w:val="72083928"/>
    <w:rsid w:val="7215776F"/>
    <w:rsid w:val="72175C3C"/>
    <w:rsid w:val="7229C994"/>
    <w:rsid w:val="724705D3"/>
    <w:rsid w:val="72481D02"/>
    <w:rsid w:val="724DBA66"/>
    <w:rsid w:val="7263A2A5"/>
    <w:rsid w:val="728FEEED"/>
    <w:rsid w:val="7290CC5E"/>
    <w:rsid w:val="72A330B9"/>
    <w:rsid w:val="72CBC18A"/>
    <w:rsid w:val="72EF4F75"/>
    <w:rsid w:val="731E7A19"/>
    <w:rsid w:val="7333AF0A"/>
    <w:rsid w:val="734DCC1F"/>
    <w:rsid w:val="735C8139"/>
    <w:rsid w:val="73759C32"/>
    <w:rsid w:val="73F96594"/>
    <w:rsid w:val="74008C53"/>
    <w:rsid w:val="74867B39"/>
    <w:rsid w:val="74951E3F"/>
    <w:rsid w:val="74952A90"/>
    <w:rsid w:val="749F020A"/>
    <w:rsid w:val="74D9A841"/>
    <w:rsid w:val="74DE30C8"/>
    <w:rsid w:val="74FFFED2"/>
    <w:rsid w:val="75377209"/>
    <w:rsid w:val="758697B6"/>
    <w:rsid w:val="75AE3050"/>
    <w:rsid w:val="75B58AE8"/>
    <w:rsid w:val="75E8CA29"/>
    <w:rsid w:val="7626AD03"/>
    <w:rsid w:val="76270A7F"/>
    <w:rsid w:val="76C7F2A5"/>
    <w:rsid w:val="7700E5C3"/>
    <w:rsid w:val="77380F74"/>
    <w:rsid w:val="775E5434"/>
    <w:rsid w:val="77691925"/>
    <w:rsid w:val="7789B949"/>
    <w:rsid w:val="77941484"/>
    <w:rsid w:val="779E9D0B"/>
    <w:rsid w:val="779F64F3"/>
    <w:rsid w:val="77A352E2"/>
    <w:rsid w:val="77AA897D"/>
    <w:rsid w:val="77B7780C"/>
    <w:rsid w:val="77DD70CA"/>
    <w:rsid w:val="77E70746"/>
    <w:rsid w:val="77F2CB10"/>
    <w:rsid w:val="78039AB5"/>
    <w:rsid w:val="78068897"/>
    <w:rsid w:val="78127C25"/>
    <w:rsid w:val="781D9D32"/>
    <w:rsid w:val="785595E5"/>
    <w:rsid w:val="7867E055"/>
    <w:rsid w:val="786AC96D"/>
    <w:rsid w:val="789ADEB5"/>
    <w:rsid w:val="789F6ED5"/>
    <w:rsid w:val="78A76E48"/>
    <w:rsid w:val="78BAD335"/>
    <w:rsid w:val="78C332A5"/>
    <w:rsid w:val="78C8D7AD"/>
    <w:rsid w:val="78CA33D0"/>
    <w:rsid w:val="78F762C2"/>
    <w:rsid w:val="79008348"/>
    <w:rsid w:val="7932AB89"/>
    <w:rsid w:val="79524FDF"/>
    <w:rsid w:val="796E7461"/>
    <w:rsid w:val="7986F867"/>
    <w:rsid w:val="79A0061F"/>
    <w:rsid w:val="79B012A4"/>
    <w:rsid w:val="79FE4EC4"/>
    <w:rsid w:val="7A1214D0"/>
    <w:rsid w:val="7A4FD2EB"/>
    <w:rsid w:val="7A9BA606"/>
    <w:rsid w:val="7AAC3812"/>
    <w:rsid w:val="7ADD3DE9"/>
    <w:rsid w:val="7AF60D2C"/>
    <w:rsid w:val="7AFDFCDF"/>
    <w:rsid w:val="7B005730"/>
    <w:rsid w:val="7B19521A"/>
    <w:rsid w:val="7B2C5B82"/>
    <w:rsid w:val="7B3BD680"/>
    <w:rsid w:val="7B638B43"/>
    <w:rsid w:val="7B9E8D44"/>
    <w:rsid w:val="7B9F5F45"/>
    <w:rsid w:val="7BA7FB84"/>
    <w:rsid w:val="7BE2ADCB"/>
    <w:rsid w:val="7BF050EB"/>
    <w:rsid w:val="7BF527E7"/>
    <w:rsid w:val="7BF7158D"/>
    <w:rsid w:val="7C0D8859"/>
    <w:rsid w:val="7C19DE1C"/>
    <w:rsid w:val="7C2B2B6E"/>
    <w:rsid w:val="7C37C651"/>
    <w:rsid w:val="7C5532AC"/>
    <w:rsid w:val="7C60711B"/>
    <w:rsid w:val="7C6A4C4B"/>
    <w:rsid w:val="7C76C4C3"/>
    <w:rsid w:val="7C8141E5"/>
    <w:rsid w:val="7C90B423"/>
    <w:rsid w:val="7C99CD40"/>
    <w:rsid w:val="7CA2255C"/>
    <w:rsid w:val="7CDE4D37"/>
    <w:rsid w:val="7CEA7A63"/>
    <w:rsid w:val="7D08025F"/>
    <w:rsid w:val="7D559D55"/>
    <w:rsid w:val="7D962C3C"/>
    <w:rsid w:val="7DC7DAF2"/>
    <w:rsid w:val="7E0464CC"/>
    <w:rsid w:val="7E0DB318"/>
    <w:rsid w:val="7E2C8484"/>
    <w:rsid w:val="7E4C43C4"/>
    <w:rsid w:val="7E50CD59"/>
    <w:rsid w:val="7E7B05D6"/>
    <w:rsid w:val="7EB2CFD8"/>
    <w:rsid w:val="7EB709F1"/>
    <w:rsid w:val="7ED62E06"/>
    <w:rsid w:val="7EDA3D5F"/>
    <w:rsid w:val="7EDD5873"/>
    <w:rsid w:val="7EE1D58C"/>
    <w:rsid w:val="7EF730B3"/>
    <w:rsid w:val="7EFB2A7A"/>
    <w:rsid w:val="7F212072"/>
    <w:rsid w:val="7F255623"/>
    <w:rsid w:val="7F322734"/>
    <w:rsid w:val="7F32898B"/>
    <w:rsid w:val="7F3E8B13"/>
    <w:rsid w:val="7F4BAE24"/>
    <w:rsid w:val="7F5C7183"/>
    <w:rsid w:val="7F5E0697"/>
    <w:rsid w:val="7F60E86F"/>
    <w:rsid w:val="7FA64180"/>
    <w:rsid w:val="7FC3A64A"/>
    <w:rsid w:val="7FC9F261"/>
    <w:rsid w:val="7FED6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B74B"/>
  <w15:chartTrackingRefBased/>
  <w15:docId w15:val="{F7E751BE-B540-410F-850A-6405246D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749F020A"/>
  </w:style>
  <w:style w:type="character" w:customStyle="1" w:styleId="eop">
    <w:name w:val="eop"/>
    <w:basedOn w:val="Policepardfaut"/>
    <w:rsid w:val="749F020A"/>
  </w:style>
  <w:style w:type="paragraph" w:customStyle="1" w:styleId="paragraph">
    <w:name w:val="paragraph"/>
    <w:basedOn w:val="Normal"/>
    <w:rsid w:val="749F020A"/>
    <w:pPr>
      <w:spacing w:beforeAutospacing="1" w:afterAutospacing="1"/>
    </w:pPr>
    <w:rPr>
      <w:rFonts w:ascii="Times New Roman" w:eastAsia="Times New Roman" w:hAnsi="Times New Roman" w:cs="Times New Roman"/>
      <w:lang w:eastAsia="fr-CA"/>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21602">
      <w:bodyDiv w:val="1"/>
      <w:marLeft w:val="0"/>
      <w:marRight w:val="0"/>
      <w:marTop w:val="0"/>
      <w:marBottom w:val="0"/>
      <w:divBdr>
        <w:top w:val="none" w:sz="0" w:space="0" w:color="auto"/>
        <w:left w:val="none" w:sz="0" w:space="0" w:color="auto"/>
        <w:bottom w:val="none" w:sz="0" w:space="0" w:color="auto"/>
        <w:right w:val="none" w:sz="0" w:space="0" w:color="auto"/>
      </w:divBdr>
      <w:divsChild>
        <w:div w:id="337469871">
          <w:marLeft w:val="0"/>
          <w:marRight w:val="0"/>
          <w:marTop w:val="0"/>
          <w:marBottom w:val="0"/>
          <w:divBdr>
            <w:top w:val="none" w:sz="0" w:space="0" w:color="auto"/>
            <w:left w:val="none" w:sz="0" w:space="0" w:color="auto"/>
            <w:bottom w:val="none" w:sz="0" w:space="0" w:color="auto"/>
            <w:right w:val="none" w:sz="0" w:space="0" w:color="auto"/>
          </w:divBdr>
        </w:div>
        <w:div w:id="348532290">
          <w:marLeft w:val="0"/>
          <w:marRight w:val="0"/>
          <w:marTop w:val="0"/>
          <w:marBottom w:val="0"/>
          <w:divBdr>
            <w:top w:val="none" w:sz="0" w:space="0" w:color="auto"/>
            <w:left w:val="none" w:sz="0" w:space="0" w:color="auto"/>
            <w:bottom w:val="none" w:sz="0" w:space="0" w:color="auto"/>
            <w:right w:val="none" w:sz="0" w:space="0" w:color="auto"/>
          </w:divBdr>
        </w:div>
        <w:div w:id="1213539264">
          <w:marLeft w:val="0"/>
          <w:marRight w:val="0"/>
          <w:marTop w:val="0"/>
          <w:marBottom w:val="0"/>
          <w:divBdr>
            <w:top w:val="none" w:sz="0" w:space="0" w:color="auto"/>
            <w:left w:val="none" w:sz="0" w:space="0" w:color="auto"/>
            <w:bottom w:val="none" w:sz="0" w:space="0" w:color="auto"/>
            <w:right w:val="none" w:sz="0" w:space="0" w:color="auto"/>
          </w:divBdr>
        </w:div>
        <w:div w:id="625358782">
          <w:marLeft w:val="0"/>
          <w:marRight w:val="0"/>
          <w:marTop w:val="0"/>
          <w:marBottom w:val="0"/>
          <w:divBdr>
            <w:top w:val="none" w:sz="0" w:space="0" w:color="auto"/>
            <w:left w:val="none" w:sz="0" w:space="0" w:color="auto"/>
            <w:bottom w:val="none" w:sz="0" w:space="0" w:color="auto"/>
            <w:right w:val="none" w:sz="0" w:space="0" w:color="auto"/>
          </w:divBdr>
        </w:div>
        <w:div w:id="107167357">
          <w:marLeft w:val="0"/>
          <w:marRight w:val="0"/>
          <w:marTop w:val="0"/>
          <w:marBottom w:val="0"/>
          <w:divBdr>
            <w:top w:val="none" w:sz="0" w:space="0" w:color="auto"/>
            <w:left w:val="none" w:sz="0" w:space="0" w:color="auto"/>
            <w:bottom w:val="none" w:sz="0" w:space="0" w:color="auto"/>
            <w:right w:val="none" w:sz="0" w:space="0" w:color="auto"/>
          </w:divBdr>
        </w:div>
        <w:div w:id="100663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63618b-91d9-4216-b801-e182f72ae88b">
      <UserInfo>
        <DisplayName>Nancy Bouchard</DisplayName>
        <AccountId>299</AccountId>
        <AccountType/>
      </UserInfo>
      <UserInfo>
        <DisplayName>Liliane Arsenault</DisplayName>
        <AccountId>13</AccountId>
        <AccountType/>
      </UserInfo>
      <UserInfo>
        <DisplayName>Sophie Vézina</DisplayName>
        <AccountId>23</AccountId>
        <AccountType/>
      </UserInfo>
      <UserInfo>
        <DisplayName>Genevieve Gaucher</DisplayName>
        <AccountId>24</AccountId>
        <AccountType/>
      </UserInfo>
      <UserInfo>
        <DisplayName>Marie-Ève Pelletier</DisplayName>
        <AccountId>20</AccountId>
        <AccountType/>
      </UserInfo>
      <UserInfo>
        <DisplayName>Michelle Émond</DisplayName>
        <AccountId>530</AccountId>
        <AccountType/>
      </UserInfo>
    </SharedWithUsers>
    <TaxCatchAll xmlns="0963618b-91d9-4216-b801-e182f72ae88b" xsi:nil="true"/>
    <lcf76f155ced4ddcb4097134ff3c332f xmlns="435706b0-8140-4259-8fa2-03260542d61c">
      <Terms xmlns="http://schemas.microsoft.com/office/infopath/2007/PartnerControls"/>
    </lcf76f155ced4ddcb4097134ff3c332f>
    <Cr_x00e9_ation xmlns="435706b0-8140-4259-8fa2-03260542d61c">2025-03-03T17:13:00+00:00</Cr_x00e9_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256DCE14BAF439318BD820A2CF805" ma:contentTypeVersion="24" ma:contentTypeDescription="Crée un document." ma:contentTypeScope="" ma:versionID="9754bfb73f97928c4f5812d702c1349f">
  <xsd:schema xmlns:xsd="http://www.w3.org/2001/XMLSchema" xmlns:xs="http://www.w3.org/2001/XMLSchema" xmlns:p="http://schemas.microsoft.com/office/2006/metadata/properties" xmlns:ns2="435706b0-8140-4259-8fa2-03260542d61c" xmlns:ns3="0963618b-91d9-4216-b801-e182f72ae88b" targetNamespace="http://schemas.microsoft.com/office/2006/metadata/properties" ma:root="true" ma:fieldsID="12b90359f2d883854037252bb5a41616" ns2:_="" ns3:_="">
    <xsd:import namespace="435706b0-8140-4259-8fa2-03260542d61c"/>
    <xsd:import namespace="0963618b-91d9-4216-b801-e182f72ae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element ref="ns2:Cr_x00e9_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06b0-8140-4259-8fa2-03260542d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Cr_x00e9_ation" ma:index="25" nillable="true" ma:displayName="Création" ma:default="[today]" ma:format="DateOnly" ma:internalName="Cr_x00e9_ation">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618b-91d9-4216-b801-e182f72ae88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783c431f-289f-4ef9-873c-395fadff47a2}" ma:internalName="TaxCatchAll" ma:showField="CatchAllData" ma:web="0963618b-91d9-4216-b801-e182f72ae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74E33-FBA3-45B9-BB9F-F156B81D5730}">
  <ds:schemaRefs>
    <ds:schemaRef ds:uri="http://schemas.microsoft.com/sharepoint/v3/contenttype/forms"/>
  </ds:schemaRefs>
</ds:datastoreItem>
</file>

<file path=customXml/itemProps2.xml><?xml version="1.0" encoding="utf-8"?>
<ds:datastoreItem xmlns:ds="http://schemas.openxmlformats.org/officeDocument/2006/customXml" ds:itemID="{69B60D29-867C-4FA7-808C-245F17E423CB}">
  <ds:schemaRefs>
    <ds:schemaRef ds:uri="http://purl.org/dc/terms/"/>
    <ds:schemaRef ds:uri="804510af-767f-4dad-bca3-208ebf5e2e20"/>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33d7b82-f9d2-4c2b-8562-ad9fc8055677"/>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70613E-9CD2-4326-B54A-798FCDDBFACF}"/>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4720</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Lalonde</dc:creator>
  <cp:keywords/>
  <dc:description/>
  <cp:lastModifiedBy>Sirois, Justine</cp:lastModifiedBy>
  <cp:revision>2</cp:revision>
  <dcterms:created xsi:type="dcterms:W3CDTF">2024-02-22T21:44:00Z</dcterms:created>
  <dcterms:modified xsi:type="dcterms:W3CDTF">2024-02-22T21:44:00Z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0x010100060256DCE14BAF439318BD820A2CF805</vt:lpwstr>
  </property>
  <property fmtid="{D5CDD505-2E9C-101B-9397-08002B2CF9AE}" pid="3" name="MediaServiceImageTags">
    <vt:lpwstr/>
  </property>
</Properties>
</file>