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3384"/>
        <w:gridCol w:w="2492"/>
        <w:gridCol w:w="2798"/>
      </w:tblGrid>
      <w:tr w:rsidR="008F14A4" w14:paraId="10F24474" w14:textId="77777777" w:rsidTr="000906BF"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89C583F" w14:textId="77777777" w:rsidR="008F14A4" w:rsidRPr="008F14A4" w:rsidRDefault="008F14A4" w:rsidP="008F14A4">
            <w:pPr>
              <w:pStyle w:val="Sansinterligne"/>
              <w:spacing w:after="60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F14A4">
              <w:rPr>
                <w:rFonts w:ascii="Century Gothic" w:hAnsi="Century Gothic" w:cs="Arial"/>
                <w:b/>
                <w:sz w:val="32"/>
                <w:szCs w:val="32"/>
                <w:u w:val="single"/>
              </w:rPr>
              <w:t>PLAN DE COURS</w:t>
            </w:r>
          </w:p>
        </w:tc>
      </w:tr>
      <w:tr w:rsidR="000906BF" w:rsidRPr="006F21E5" w14:paraId="5267C666" w14:textId="77777777" w:rsidTr="005D44B8">
        <w:tc>
          <w:tcPr>
            <w:tcW w:w="8824" w:type="dxa"/>
            <w:gridSpan w:val="3"/>
            <w:tcBorders>
              <w:bottom w:val="nil"/>
            </w:tcBorders>
          </w:tcPr>
          <w:p w14:paraId="3938C845" w14:textId="77777777" w:rsidR="000906BF" w:rsidRPr="006F21E5" w:rsidRDefault="000906BF" w:rsidP="000906BF">
            <w:pPr>
              <w:pStyle w:val="Sansinterligne"/>
              <w:spacing w:before="24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Programme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Assistance à la personne en établissement et à domicile</w:t>
            </w:r>
          </w:p>
        </w:tc>
      </w:tr>
      <w:tr w:rsidR="000906BF" w:rsidRPr="006F21E5" w14:paraId="2BA8F80A" w14:textId="77777777" w:rsidTr="005D44B8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72330DE5" w14:textId="0D5F17DD" w:rsidR="000906BF" w:rsidRPr="006F21E5" w:rsidRDefault="000906BF" w:rsidP="005D44B8">
            <w:pPr>
              <w:pStyle w:val="Sansinterligne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Titre de la compétence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59242353"/>
                <w:placeholder>
                  <w:docPart w:val="EAE05691EA2B481998BF5C1D2DEDE563"/>
                </w:placeholder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  <w:szCs w:val="20"/>
                  </w:rPr>
                  <w:t>Soins de fin de vie</w:t>
                </w:r>
              </w:sdtContent>
            </w:sdt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A475C" w:rsidRPr="006F21E5" w14:paraId="425C69AD" w14:textId="77777777" w:rsidTr="00F52BFA">
        <w:tc>
          <w:tcPr>
            <w:tcW w:w="3407" w:type="dxa"/>
            <w:tcBorders>
              <w:top w:val="nil"/>
              <w:bottom w:val="nil"/>
            </w:tcBorders>
          </w:tcPr>
          <w:p w14:paraId="0C405634" w14:textId="59008341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Code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4823823"/>
                <w:placeholder>
                  <w:docPart w:val="90944AAE05E94F2BBD8EBB92FEE35EEE"/>
                </w:placeholder>
              </w:sdtPr>
              <w:sdtEndPr/>
              <w:sdtContent>
                <w:r w:rsidR="000A125C">
                  <w:rPr>
                    <w:rFonts w:ascii="Century Gothic" w:hAnsi="Century Gothic"/>
                    <w:sz w:val="20"/>
                    <w:szCs w:val="20"/>
                  </w:rPr>
                  <w:t>251787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3FFA32" w14:textId="5334DB9D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Durée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6137512"/>
                <w:placeholder>
                  <w:docPart w:val="6B090B7C389E4C068F0E9D03AAFCB6DB"/>
                </w:placeholder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  <w:szCs w:val="20"/>
                  </w:rPr>
                  <w:t>30h</w:t>
                </w:r>
              </w:sdtContent>
            </w:sdt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1B37AFB5" w14:textId="41E0736E" w:rsidR="00EA475C" w:rsidRPr="006F21E5" w:rsidRDefault="00EA475C" w:rsidP="005D44B8">
            <w:pPr>
              <w:pStyle w:val="Sansinterligne"/>
              <w:tabs>
                <w:tab w:val="left" w:pos="3719"/>
              </w:tabs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F52BFA">
              <w:rPr>
                <w:rFonts w:ascii="Century Gothic" w:hAnsi="Century Gothic"/>
                <w:b/>
                <w:bCs/>
                <w:sz w:val="20"/>
                <w:szCs w:val="20"/>
              </w:rPr>
              <w:t>Seuil de réussite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F52BFA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12296010"/>
                <w:placeholder>
                  <w:docPart w:val="7075C1AF99714121AD48C3E821C9E82D"/>
                </w:placeholder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  <w:szCs w:val="20"/>
                  </w:rPr>
                  <w:t>85|100</w:t>
                </w:r>
              </w:sdtContent>
            </w:sdt>
          </w:p>
        </w:tc>
      </w:tr>
      <w:tr w:rsidR="000906BF" w:rsidRPr="006F21E5" w14:paraId="6586672B" w14:textId="77777777" w:rsidTr="005D44B8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6E4EF127" w14:textId="6CC2A130" w:rsidR="000906BF" w:rsidRPr="006F21E5" w:rsidRDefault="000906BF" w:rsidP="005D44B8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21E5">
              <w:rPr>
                <w:rFonts w:ascii="Century Gothic" w:hAnsi="Century Gothic"/>
                <w:b/>
                <w:sz w:val="20"/>
                <w:szCs w:val="20"/>
              </w:rPr>
              <w:t>Groupe :</w:t>
            </w:r>
            <w:r w:rsidRPr="006F21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07189617"/>
                <w:placeholder>
                  <w:docPart w:val="659289643D224BA9A180170B45394FE9"/>
                </w:placeholder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  <w:szCs w:val="20"/>
                  </w:rPr>
                  <w:t>APED 81</w:t>
                </w:r>
              </w:sdtContent>
            </w:sdt>
          </w:p>
        </w:tc>
      </w:tr>
      <w:tr w:rsidR="00097778" w14:paraId="18AF14B7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7030BC27" w14:textId="77777777" w:rsidR="00097778" w:rsidRPr="00833AFE" w:rsidRDefault="00097778" w:rsidP="00541AD9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97778" w14:paraId="7F9C059D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0FBA5D5E" w14:textId="18F4D62A" w:rsidR="00613EB0" w:rsidRPr="00833AFE" w:rsidRDefault="00097778" w:rsidP="008F14A4">
            <w:pPr>
              <w:pStyle w:val="Sansinterligne"/>
              <w:tabs>
                <w:tab w:val="left" w:pos="0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Début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243331520"/>
                <w:placeholder>
                  <w:docPart w:val="9B3AD3115E1E43F087A5BC37E31F2F0F"/>
                </w:placeholder>
                <w:date w:fullDate="2025-02-14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</w:rPr>
                  <w:t>2025-02-14</w:t>
                </w:r>
              </w:sdtContent>
            </w:sdt>
            <w:r w:rsidRPr="00833AFE">
              <w:rPr>
                <w:rFonts w:ascii="Century Gothic" w:hAnsi="Century Gothic"/>
                <w:sz w:val="20"/>
              </w:rPr>
              <w:tab/>
            </w:r>
            <w:r w:rsidRPr="008F14A4">
              <w:rPr>
                <w:rFonts w:ascii="Century Gothic" w:hAnsi="Century Gothic"/>
                <w:b/>
                <w:sz w:val="20"/>
              </w:rPr>
              <w:t>Fin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1219D2">
              <w:rPr>
                <w:rFonts w:ascii="Century Gothic" w:hAnsi="Century Gothic"/>
                <w:sz w:val="20"/>
              </w:rPr>
              <w:t>2025-03-04</w:t>
            </w:r>
          </w:p>
          <w:p w14:paraId="7B9C8B0E" w14:textId="71A2F128" w:rsidR="00097778" w:rsidRDefault="00613EB0" w:rsidP="004E6F6E">
            <w:pPr>
              <w:pStyle w:val="Sansinterligne"/>
              <w:tabs>
                <w:tab w:val="left" w:pos="0"/>
                <w:tab w:val="left" w:pos="7789"/>
              </w:tabs>
              <w:spacing w:after="6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Récupération</w:t>
            </w:r>
            <w:r w:rsidR="00097778" w:rsidRPr="008F14A4">
              <w:rPr>
                <w:rFonts w:ascii="Century Gothic" w:hAnsi="Century Gothic"/>
                <w:b/>
                <w:sz w:val="20"/>
              </w:rPr>
              <w:t> :</w:t>
            </w:r>
            <w:r w:rsidR="00097778" w:rsidRPr="00833AFE"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622279198"/>
                <w:placeholder>
                  <w:docPart w:val="DCF5A07922E8496887CC727FAE97E9D3"/>
                </w:placeholder>
                <w:date w:fullDate="2025-03-0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219D2">
                  <w:rPr>
                    <w:rFonts w:ascii="Century Gothic" w:hAnsi="Century Gothic"/>
                    <w:sz w:val="20"/>
                  </w:rPr>
                  <w:t>2025-03-07</w:t>
                </w:r>
              </w:sdtContent>
            </w:sdt>
            <w:r w:rsidR="004E6F6E">
              <w:rPr>
                <w:rFonts w:ascii="Century Gothic" w:hAnsi="Century Gothic"/>
                <w:sz w:val="20"/>
              </w:rPr>
              <w:tab/>
            </w:r>
          </w:p>
          <w:p w14:paraId="3F8F82DC" w14:textId="733B4CB0" w:rsidR="004E6F6E" w:rsidRPr="004E6F6E" w:rsidRDefault="004E6F6E" w:rsidP="004E6F6E">
            <w:pPr>
              <w:pStyle w:val="Sansinterligne"/>
              <w:tabs>
                <w:tab w:val="left" w:pos="0"/>
                <w:tab w:val="left" w:pos="7789"/>
              </w:tabs>
              <w:spacing w:after="60" w:line="276" w:lineRule="auto"/>
              <w:jc w:val="both"/>
              <w:rPr>
                <w:rFonts w:ascii="Century Gothic" w:hAnsi="Century Gothic"/>
                <w:b/>
                <w:sz w:val="20"/>
              </w:rPr>
            </w:pPr>
            <w:r w:rsidRPr="004E6F6E">
              <w:rPr>
                <w:rFonts w:ascii="Century Gothic" w:hAnsi="Century Gothic"/>
                <w:b/>
                <w:sz w:val="20"/>
              </w:rPr>
              <w:t>Autre(s) moment(s) :</w:t>
            </w:r>
            <w:sdt>
              <w:sdtPr>
                <w:rPr>
                  <w:rFonts w:ascii="Century Gothic" w:hAnsi="Century Gothic"/>
                  <w:b/>
                  <w:sz w:val="20"/>
                </w:rPr>
                <w:id w:val="123968181"/>
                <w:placeholder>
                  <w:docPart w:val="410442FCEFEB4B0CAEECF593685416A9"/>
                </w:placeholder>
              </w:sdtPr>
              <w:sdtEndPr/>
              <w:sdtContent>
                <w:r w:rsidR="001219D2">
                  <w:rPr>
                    <w:rFonts w:ascii="Century Gothic" w:hAnsi="Century Gothic"/>
                    <w:b/>
                    <w:sz w:val="20"/>
                  </w:rPr>
                  <w:t>À déterminer</w:t>
                </w:r>
              </w:sdtContent>
            </w:sdt>
          </w:p>
        </w:tc>
      </w:tr>
      <w:tr w:rsidR="008F14A4" w14:paraId="7EF7D4F1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F90541E" w14:textId="77777777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F14A4" w14:paraId="6A445DF1" w14:textId="77777777" w:rsidTr="00F52BFA">
        <w:tc>
          <w:tcPr>
            <w:tcW w:w="3407" w:type="dxa"/>
            <w:tcBorders>
              <w:top w:val="nil"/>
              <w:bottom w:val="nil"/>
            </w:tcBorders>
          </w:tcPr>
          <w:p w14:paraId="04B11DC9" w14:textId="4917288F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bookmarkStart w:id="0" w:name="_Hlk145328793"/>
            <w:r w:rsidRPr="008F14A4">
              <w:rPr>
                <w:rFonts w:ascii="Century Gothic" w:hAnsi="Century Gothic"/>
                <w:b/>
                <w:sz w:val="20"/>
              </w:rPr>
              <w:t>Enseignant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1219D2">
              <w:rPr>
                <w:rFonts w:ascii="Century Gothic" w:hAnsi="Century Gothic"/>
                <w:sz w:val="20"/>
              </w:rPr>
              <w:t>Virginie Forget</w:t>
            </w:r>
          </w:p>
        </w:tc>
        <w:tc>
          <w:tcPr>
            <w:tcW w:w="5417" w:type="dxa"/>
            <w:gridSpan w:val="2"/>
            <w:tcBorders>
              <w:top w:val="nil"/>
              <w:bottom w:val="nil"/>
            </w:tcBorders>
          </w:tcPr>
          <w:p w14:paraId="19D061CB" w14:textId="545024EA" w:rsidR="008F14A4" w:rsidRPr="00833AFE" w:rsidRDefault="008F14A4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>Acronyme :</w:t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1219D2">
              <w:rPr>
                <w:rFonts w:ascii="Century Gothic" w:hAnsi="Century Gothic"/>
                <w:sz w:val="20"/>
              </w:rPr>
              <w:t>FORV</w:t>
            </w:r>
          </w:p>
        </w:tc>
      </w:tr>
      <w:bookmarkEnd w:id="0"/>
      <w:tr w:rsidR="00097778" w14:paraId="11718E1E" w14:textId="77777777" w:rsidTr="008F14A4">
        <w:tc>
          <w:tcPr>
            <w:tcW w:w="8824" w:type="dxa"/>
            <w:gridSpan w:val="3"/>
            <w:tcBorders>
              <w:top w:val="nil"/>
              <w:bottom w:val="nil"/>
            </w:tcBorders>
          </w:tcPr>
          <w:p w14:paraId="5BD4E567" w14:textId="5B1823BD" w:rsidR="00097778" w:rsidRPr="00833AFE" w:rsidRDefault="002C5ED6" w:rsidP="003A2AB2">
            <w:pPr>
              <w:pStyle w:val="Sansinterligne"/>
              <w:spacing w:after="60"/>
              <w:jc w:val="both"/>
              <w:rPr>
                <w:rFonts w:ascii="Century Gothic" w:hAnsi="Century Gothic"/>
                <w:sz w:val="20"/>
              </w:rPr>
            </w:pPr>
            <w:r w:rsidRPr="008F14A4">
              <w:rPr>
                <w:rFonts w:ascii="Century Gothic" w:hAnsi="Century Gothic"/>
                <w:b/>
                <w:sz w:val="20"/>
              </w:rPr>
              <w:t xml:space="preserve">Coordonnées : </w:t>
            </w:r>
            <w:r w:rsidRPr="008F14A4">
              <w:rPr>
                <w:rFonts w:ascii="Century Gothic" w:hAnsi="Century Gothic"/>
                <w:b/>
                <w:sz w:val="20"/>
              </w:rPr>
              <w:sym w:font="Wingdings" w:char="F02A"/>
            </w:r>
            <w:r w:rsidRPr="008F14A4">
              <w:rPr>
                <w:rFonts w:ascii="Century Gothic" w:hAnsi="Century Gothic"/>
                <w:b/>
                <w:sz w:val="20"/>
              </w:rPr>
              <w:t xml:space="preserve"> courriel</w:t>
            </w:r>
            <w:r w:rsidRPr="00833AFE">
              <w:rPr>
                <w:rFonts w:ascii="Century Gothic" w:hAnsi="Century Gothic"/>
                <w:sz w:val="20"/>
              </w:rPr>
              <w:t xml:space="preserve"> : </w:t>
            </w:r>
            <w:r w:rsidR="001219D2">
              <w:rPr>
                <w:rFonts w:ascii="Century Gothic" w:hAnsi="Century Gothic"/>
                <w:sz w:val="20"/>
              </w:rPr>
              <w:t>forgetv@cssrdn.gouv.qc.ca</w:t>
            </w:r>
          </w:p>
        </w:tc>
      </w:tr>
      <w:tr w:rsidR="00D010F1" w14:paraId="7751E1B8" w14:textId="77777777" w:rsidTr="008F14A4">
        <w:tc>
          <w:tcPr>
            <w:tcW w:w="8824" w:type="dxa"/>
            <w:gridSpan w:val="3"/>
            <w:tcBorders>
              <w:top w:val="nil"/>
            </w:tcBorders>
          </w:tcPr>
          <w:p w14:paraId="4C65C560" w14:textId="0C1835DD" w:rsidR="00D010F1" w:rsidRPr="00833AFE" w:rsidRDefault="00E55284" w:rsidP="00C56948">
            <w:pPr>
              <w:pStyle w:val="Sansinterligne"/>
              <w:tabs>
                <w:tab w:val="left" w:pos="0"/>
              </w:tabs>
              <w:spacing w:after="60"/>
              <w:ind w:firstLine="1456"/>
              <w:rPr>
                <w:rFonts w:ascii="Century Gothic" w:hAnsi="Century Gothic"/>
                <w:sz w:val="20"/>
              </w:rPr>
            </w:pPr>
            <w:r w:rsidRPr="00833AFE">
              <w:rPr>
                <w:rFonts w:ascii="Century Gothic" w:hAnsi="Century Gothic"/>
                <w:sz w:val="20"/>
              </w:rPr>
              <w:sym w:font="Wingdings" w:char="F028"/>
            </w:r>
            <w:r w:rsidRPr="00833AFE">
              <w:rPr>
                <w:rFonts w:ascii="Century Gothic" w:hAnsi="Century Gothic"/>
                <w:sz w:val="20"/>
              </w:rPr>
              <w:t xml:space="preserve"> </w:t>
            </w:r>
            <w:r w:rsidR="00D010F1" w:rsidRPr="008F14A4">
              <w:rPr>
                <w:rFonts w:ascii="Century Gothic" w:hAnsi="Century Gothic"/>
                <w:b/>
                <w:sz w:val="20"/>
              </w:rPr>
              <w:t>Boites vocales</w:t>
            </w:r>
            <w:r w:rsidR="00D010F1" w:rsidRPr="00833AFE">
              <w:rPr>
                <w:rFonts w:ascii="Century Gothic" w:hAnsi="Century Gothic"/>
                <w:sz w:val="20"/>
              </w:rPr>
              <w:t> :</w:t>
            </w:r>
            <w:r w:rsidRPr="00833AFE">
              <w:rPr>
                <w:rFonts w:ascii="Century Gothic" w:hAnsi="Century Gothic"/>
                <w:sz w:val="20"/>
              </w:rPr>
              <w:t xml:space="preserve"> (450) 566-7587 #</w:t>
            </w:r>
            <w:r w:rsidR="00D010F1" w:rsidRPr="00833AFE">
              <w:rPr>
                <w:rFonts w:ascii="Century Gothic" w:hAnsi="Century Gothic"/>
                <w:sz w:val="20"/>
              </w:rPr>
              <w:t xml:space="preserve"> </w:t>
            </w:r>
            <w:r w:rsidR="001219D2">
              <w:rPr>
                <w:rFonts w:ascii="Century Gothic" w:hAnsi="Century Gothic"/>
                <w:sz w:val="20"/>
              </w:rPr>
              <w:t>7747</w:t>
            </w:r>
          </w:p>
        </w:tc>
      </w:tr>
      <w:tr w:rsidR="008D0744" w:rsidRPr="008D0744" w14:paraId="7BE89D70" w14:textId="77777777" w:rsidTr="009617E6">
        <w:trPr>
          <w:trHeight w:val="309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1B4D34A0" w14:textId="77777777" w:rsidR="008D0744" w:rsidRPr="00833AFE" w:rsidRDefault="00833AFE" w:rsidP="00833AF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t>Stratégies d’enseignement et d’apprentissage:</w:t>
            </w:r>
          </w:p>
        </w:tc>
      </w:tr>
      <w:tr w:rsidR="000906BF" w14:paraId="32758146" w14:textId="77777777" w:rsidTr="00F52BFA">
        <w:trPr>
          <w:trHeight w:val="1717"/>
        </w:trPr>
        <w:tc>
          <w:tcPr>
            <w:tcW w:w="3407" w:type="dxa"/>
            <w:tcBorders>
              <w:top w:val="nil"/>
              <w:right w:val="nil"/>
            </w:tcBorders>
          </w:tcPr>
          <w:p w14:paraId="25ECBE30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Exposés théoriques</w:t>
            </w:r>
          </w:p>
          <w:p w14:paraId="0648EB84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Jeu questionnaire </w:t>
            </w:r>
          </w:p>
          <w:p w14:paraId="367FE3A5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Utilisation du tableau blanc interactif</w:t>
            </w:r>
          </w:p>
          <w:p w14:paraId="634D0FB9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Lectures préparatoires aux cours </w:t>
            </w:r>
          </w:p>
          <w:p w14:paraId="1E6123CC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Mises en situation</w:t>
            </w:r>
          </w:p>
          <w:p w14:paraId="64081A55" w14:textId="021E412F" w:rsidR="000906BF" w:rsidRPr="00DE6AF5" w:rsidRDefault="000906BF" w:rsidP="006C4A67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Exercices de révision des chapitres 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25E70FFD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en équipe</w:t>
            </w:r>
          </w:p>
          <w:p w14:paraId="2C5D1FF9" w14:textId="7777777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Travail individuel</w:t>
            </w:r>
          </w:p>
          <w:p w14:paraId="0BA05CBE" w14:textId="1C55E27D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Encadrement du travail personnel des </w:t>
            </w:r>
            <w:r w:rsidR="00C82D87">
              <w:rPr>
                <w:rFonts w:ascii="Century Gothic" w:hAnsi="Century Gothic"/>
                <w:sz w:val="20"/>
                <w:szCs w:val="20"/>
              </w:rPr>
              <w:t>élèves</w:t>
            </w:r>
          </w:p>
          <w:p w14:paraId="22128ADD" w14:textId="4B03F4D7" w:rsidR="000906BF" w:rsidRPr="00DE6AF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Soutien individuel aux apprentissages des </w:t>
            </w:r>
            <w:r w:rsidR="00C82D87">
              <w:rPr>
                <w:rFonts w:ascii="Century Gothic" w:hAnsi="Century Gothic"/>
                <w:sz w:val="20"/>
                <w:szCs w:val="20"/>
              </w:rPr>
              <w:t>élèves</w:t>
            </w:r>
          </w:p>
          <w:p w14:paraId="3C660FB6" w14:textId="77777777" w:rsidR="000906BF" w:rsidRPr="006F21E5" w:rsidRDefault="000906BF" w:rsidP="005D44B8">
            <w:pPr>
              <w:pStyle w:val="Sansinterligne"/>
              <w:spacing w:line="276" w:lineRule="auto"/>
              <w:ind w:left="304" w:hanging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0744" w:rsidRPr="003A2AB2" w14:paraId="3EDD9288" w14:textId="77777777" w:rsidTr="00F52BFA">
        <w:tc>
          <w:tcPr>
            <w:tcW w:w="3407" w:type="dxa"/>
            <w:tcBorders>
              <w:right w:val="nil"/>
            </w:tcBorders>
            <w:shd w:val="clear" w:color="auto" w:fill="BFBFBF" w:themeFill="background1" w:themeFillShade="BF"/>
          </w:tcPr>
          <w:p w14:paraId="60ED3132" w14:textId="77777777" w:rsidR="008D0744" w:rsidRPr="00833AFE" w:rsidRDefault="00833AFE" w:rsidP="004E6F6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Moyens d’évaluation</w:t>
            </w:r>
          </w:p>
        </w:tc>
        <w:tc>
          <w:tcPr>
            <w:tcW w:w="5417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0685320B" w14:textId="77777777" w:rsidR="008D0744" w:rsidRPr="00833AFE" w:rsidRDefault="00833AFE" w:rsidP="004E6F6E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Moment</w:t>
            </w:r>
          </w:p>
        </w:tc>
      </w:tr>
      <w:tr w:rsidR="008D0744" w14:paraId="3EDD4DB8" w14:textId="77777777" w:rsidTr="00F52BFA">
        <w:tc>
          <w:tcPr>
            <w:tcW w:w="3407" w:type="dxa"/>
          </w:tcPr>
          <w:p w14:paraId="554B50A2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620030971"/>
            <w:placeholder>
              <w:docPart w:val="59AD510276E54DEA9105D4E130A2BE0C"/>
            </w:placeholder>
          </w:sdtPr>
          <w:sdtEndPr/>
          <w:sdtContent>
            <w:tc>
              <w:tcPr>
                <w:tcW w:w="5417" w:type="dxa"/>
                <w:gridSpan w:val="2"/>
              </w:tcPr>
              <w:p w14:paraId="45613FE7" w14:textId="5FEDEEC6" w:rsidR="008D0744" w:rsidRPr="004E6F6E" w:rsidRDefault="00BC2EA9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>Cours#5 21 février</w:t>
                </w:r>
              </w:p>
            </w:tc>
          </w:sdtContent>
        </w:sdt>
      </w:tr>
      <w:tr w:rsidR="008D0744" w14:paraId="276F0E1C" w14:textId="77777777" w:rsidTr="00F52BFA">
        <w:tc>
          <w:tcPr>
            <w:tcW w:w="3407" w:type="dxa"/>
          </w:tcPr>
          <w:p w14:paraId="4AFB6CA7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759836771"/>
            <w:placeholder>
              <w:docPart w:val="218FAFA683784272961B8ACB6CED660A"/>
            </w:placeholder>
          </w:sdtPr>
          <w:sdtEndPr/>
          <w:sdtContent>
            <w:tc>
              <w:tcPr>
                <w:tcW w:w="5417" w:type="dxa"/>
                <w:gridSpan w:val="2"/>
              </w:tcPr>
              <w:p w14:paraId="2A841038" w14:textId="44837B5A" w:rsidR="008D0744" w:rsidRPr="004E6F6E" w:rsidRDefault="00BC2EA9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 xml:space="preserve">Cours#10 3 mars </w:t>
                </w:r>
              </w:p>
            </w:tc>
          </w:sdtContent>
        </w:sdt>
      </w:tr>
      <w:tr w:rsidR="008D0744" w14:paraId="3FDDEA51" w14:textId="77777777" w:rsidTr="00F52BFA">
        <w:tc>
          <w:tcPr>
            <w:tcW w:w="3407" w:type="dxa"/>
          </w:tcPr>
          <w:p w14:paraId="6A7D12E0" w14:textId="77777777" w:rsidR="008D0744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 xml:space="preserve">Aide apprentissage 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648875479"/>
            <w:placeholder>
              <w:docPart w:val="C59AA032F8EB41108D2E6CD5EA3C48DC"/>
            </w:placeholder>
            <w:showingPlcHdr/>
          </w:sdtPr>
          <w:sdtEndPr/>
          <w:sdtContent>
            <w:tc>
              <w:tcPr>
                <w:tcW w:w="5417" w:type="dxa"/>
                <w:gridSpan w:val="2"/>
              </w:tcPr>
              <w:p w14:paraId="5B49F8E2" w14:textId="77777777" w:rsidR="008D0744" w:rsidRPr="004E6F6E" w:rsidRDefault="004E6F6E" w:rsidP="004E6F6E">
                <w:pPr>
                  <w:pStyle w:val="Sansinterligne"/>
                  <w:jc w:val="both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4E6F6E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8D0744" w14:paraId="1887DAAF" w14:textId="77777777" w:rsidTr="00F52BFA">
        <w:tc>
          <w:tcPr>
            <w:tcW w:w="3407" w:type="dxa"/>
          </w:tcPr>
          <w:p w14:paraId="3F72F4B3" w14:textId="5FEF2E7F" w:rsidR="006C4A67" w:rsidRPr="00833AFE" w:rsidRDefault="008D0744" w:rsidP="004E6F6E">
            <w:pPr>
              <w:pStyle w:val="Sansinterligne"/>
              <w:spacing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Évaluation aux fins de la sanction</w:t>
            </w:r>
          </w:p>
        </w:tc>
        <w:tc>
          <w:tcPr>
            <w:tcW w:w="5417" w:type="dxa"/>
            <w:gridSpan w:val="2"/>
            <w:vAlign w:val="center"/>
          </w:tcPr>
          <w:p w14:paraId="3822579C" w14:textId="5C3D26EE" w:rsidR="008D0744" w:rsidRPr="00833AFE" w:rsidRDefault="001219D2" w:rsidP="004E6F6E">
            <w:pPr>
              <w:pStyle w:val="Sansinterligne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2025-03-05</w:t>
            </w:r>
          </w:p>
        </w:tc>
      </w:tr>
      <w:tr w:rsidR="00833AFE" w14:paraId="75D4722F" w14:textId="77777777" w:rsidTr="009617E6">
        <w:trPr>
          <w:trHeight w:val="261"/>
        </w:trPr>
        <w:tc>
          <w:tcPr>
            <w:tcW w:w="8824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EDD2B57" w14:textId="77777777" w:rsidR="00833AFE" w:rsidRPr="00833AFE" w:rsidRDefault="00F820FB" w:rsidP="008F14A4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>Matériel requis</w:t>
            </w:r>
          </w:p>
        </w:tc>
      </w:tr>
      <w:tr w:rsidR="009617E6" w14:paraId="2A20AB6F" w14:textId="77777777" w:rsidTr="00F52BFA">
        <w:trPr>
          <w:trHeight w:val="1103"/>
        </w:trPr>
        <w:tc>
          <w:tcPr>
            <w:tcW w:w="3407" w:type="dxa"/>
            <w:tcBorders>
              <w:top w:val="nil"/>
              <w:right w:val="nil"/>
            </w:tcBorders>
          </w:tcPr>
          <w:p w14:paraId="722D5D26" w14:textId="77777777" w:rsidR="009617E6" w:rsidRPr="009617E6" w:rsidRDefault="009617E6" w:rsidP="009617E6">
            <w:pPr>
              <w:pStyle w:val="Sansinterligne"/>
              <w:spacing w:line="360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Guide d’apprentissage</w:t>
            </w:r>
          </w:p>
          <w:p w14:paraId="515B602F" w14:textId="77777777" w:rsidR="009617E6" w:rsidRPr="009617E6" w:rsidRDefault="009617E6" w:rsidP="009617E6">
            <w:pPr>
              <w:pStyle w:val="Sansinterligne"/>
              <w:spacing w:line="276" w:lineRule="auto"/>
              <w:ind w:left="360" w:hanging="322"/>
              <w:jc w:val="both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Crayons, efface, stylos, feuilles mobiles et surligneur</w:t>
            </w:r>
          </w:p>
          <w:p w14:paraId="3985BBC6" w14:textId="77777777" w:rsidR="009617E6" w:rsidRPr="00833AFE" w:rsidRDefault="009617E6" w:rsidP="00F820FB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</w:tcBorders>
          </w:tcPr>
          <w:p w14:paraId="5A816675" w14:textId="77777777" w:rsidR="009617E6" w:rsidRPr="009617E6" w:rsidRDefault="009617E6" w:rsidP="009617E6">
            <w:pPr>
              <w:ind w:left="304" w:hanging="283"/>
              <w:rPr>
                <w:rFonts w:ascii="Century Gothic" w:hAnsi="Century Gothic"/>
                <w:sz w:val="20"/>
              </w:rPr>
            </w:pPr>
            <w:r w:rsidRPr="009617E6">
              <w:rPr>
                <w:rFonts w:ascii="Century Gothic" w:hAnsi="Century Gothic"/>
                <w:sz w:val="20"/>
              </w:rPr>
              <w:t>•</w:t>
            </w:r>
            <w:r w:rsidRPr="009617E6">
              <w:rPr>
                <w:rFonts w:ascii="Century Gothic" w:hAnsi="Century Gothic"/>
                <w:sz w:val="20"/>
              </w:rPr>
              <w:tab/>
              <w:t>Un cartable est suggéré</w:t>
            </w:r>
            <w:r w:rsidRPr="009617E6">
              <w:rPr>
                <w:rFonts w:ascii="Century Gothic" w:hAnsi="Century Gothic"/>
                <w:sz w:val="20"/>
              </w:rPr>
              <w:tab/>
            </w:r>
          </w:p>
          <w:p w14:paraId="314473F1" w14:textId="77777777" w:rsidR="009617E6" w:rsidRPr="00833AFE" w:rsidRDefault="009617E6" w:rsidP="00F820FB">
            <w:pPr>
              <w:pStyle w:val="Sansinterligne"/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25D94B8" w14:textId="75D7AA2E" w:rsidR="00833AFE" w:rsidRDefault="00833AFE" w:rsidP="003A2AB2">
      <w:pPr>
        <w:pStyle w:val="Sansinterligne"/>
        <w:jc w:val="both"/>
      </w:pPr>
    </w:p>
    <w:tbl>
      <w:tblPr>
        <w:tblStyle w:val="Grilledutableau"/>
        <w:tblW w:w="0" w:type="auto"/>
        <w:tblInd w:w="-38" w:type="dxa"/>
        <w:tblLook w:val="04A0" w:firstRow="1" w:lastRow="0" w:firstColumn="1" w:lastColumn="0" w:noHBand="0" w:noVBand="1"/>
      </w:tblPr>
      <w:tblGrid>
        <w:gridCol w:w="4315"/>
        <w:gridCol w:w="4359"/>
      </w:tblGrid>
      <w:tr w:rsidR="009617E6" w:rsidRPr="00833AFE" w14:paraId="178FD042" w14:textId="77777777" w:rsidTr="005D44B8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B1F370E" w14:textId="77777777" w:rsidR="009617E6" w:rsidRPr="00833AFE" w:rsidRDefault="009617E6" w:rsidP="005D44B8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u w:val="single"/>
              </w:rPr>
              <w:t>Objectifs et comportement attendus</w:t>
            </w:r>
          </w:p>
        </w:tc>
      </w:tr>
      <w:tr w:rsidR="009617E6" w14:paraId="28658841" w14:textId="77777777" w:rsidTr="005D44B8">
        <w:tc>
          <w:tcPr>
            <w:tcW w:w="8900" w:type="dxa"/>
            <w:gridSpan w:val="2"/>
            <w:tcBorders>
              <w:bottom w:val="nil"/>
            </w:tcBorders>
          </w:tcPr>
          <w:p w14:paraId="033521FD" w14:textId="4543A327" w:rsidR="009617E6" w:rsidRPr="00833AFE" w:rsidRDefault="009617E6" w:rsidP="005D44B8">
            <w:pPr>
              <w:pStyle w:val="Sansinterligne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lastRenderedPageBreak/>
              <w:t>Énoncé de la compétence :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0"/>
                </w:rPr>
                <w:id w:val="-38208635"/>
                <w:placeholder>
                  <w:docPart w:val="A7EF5AE1A50344ACB20A97B2949929CB"/>
                </w:placeholder>
              </w:sdtPr>
              <w:sdtEndPr/>
              <w:sdtContent>
                <w:r w:rsidR="001219D2" w:rsidRPr="001219D2">
                  <w:rPr>
                    <w:rFonts w:ascii="Century Gothic" w:hAnsi="Century Gothic"/>
                    <w:bCs/>
                    <w:sz w:val="20"/>
                  </w:rPr>
                  <w:t>Assister la clientèle bénéficiant de soins palliatifs de fin de vie.</w:t>
                </w:r>
              </w:sdtContent>
            </w:sdt>
          </w:p>
        </w:tc>
      </w:tr>
      <w:tr w:rsidR="009617E6" w14:paraId="70E2D910" w14:textId="77777777" w:rsidTr="005D44B8">
        <w:tc>
          <w:tcPr>
            <w:tcW w:w="8900" w:type="dxa"/>
            <w:gridSpan w:val="2"/>
            <w:tcBorders>
              <w:top w:val="nil"/>
              <w:bottom w:val="nil"/>
            </w:tcBorders>
          </w:tcPr>
          <w:p w14:paraId="0C9666AF" w14:textId="77777777" w:rsidR="001219D2" w:rsidRDefault="009617E6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Contexte de réalisation :</w:t>
            </w:r>
            <w:r w:rsidR="001219D2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199DF3BA" w14:textId="352FF9FE" w:rsidR="009617E6" w:rsidRPr="001219D2" w:rsidRDefault="001219D2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Cs/>
                <w:sz w:val="20"/>
              </w:rPr>
            </w:pPr>
            <w:r w:rsidRPr="001219D2">
              <w:rPr>
                <w:rFonts w:ascii="Century Gothic" w:hAnsi="Century Gothic"/>
                <w:bCs/>
                <w:sz w:val="20"/>
              </w:rPr>
              <w:t>À domicile, en milieu de vie substitut et en milieu de soins.</w:t>
            </w:r>
          </w:p>
          <w:p w14:paraId="3E8A3D81" w14:textId="160E145D" w:rsidR="001219D2" w:rsidRPr="001219D2" w:rsidRDefault="001219D2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Cs/>
                <w:sz w:val="20"/>
              </w:rPr>
            </w:pPr>
            <w:r w:rsidRPr="001219D2">
              <w:rPr>
                <w:rFonts w:ascii="Century Gothic" w:hAnsi="Century Gothic"/>
                <w:bCs/>
                <w:sz w:val="20"/>
              </w:rPr>
              <w:t>En interaction avec l’équipe.</w:t>
            </w:r>
          </w:p>
          <w:p w14:paraId="584F4978" w14:textId="2567B16B" w:rsidR="001219D2" w:rsidRPr="001219D2" w:rsidRDefault="001219D2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Cs/>
                <w:sz w:val="20"/>
              </w:rPr>
            </w:pPr>
            <w:r w:rsidRPr="001219D2">
              <w:rPr>
                <w:rFonts w:ascii="Century Gothic" w:hAnsi="Century Gothic"/>
                <w:bCs/>
                <w:sz w:val="20"/>
              </w:rPr>
              <w:t>À partir de données sur l’état de la personne et de directives verbales et écrites.</w:t>
            </w:r>
          </w:p>
          <w:p w14:paraId="5A28F8EF" w14:textId="1D512FBD" w:rsidR="001219D2" w:rsidRPr="00833AFE" w:rsidRDefault="001219D2" w:rsidP="005D44B8">
            <w:pPr>
              <w:pStyle w:val="Sansinterligne"/>
              <w:tabs>
                <w:tab w:val="left" w:pos="3268"/>
              </w:tabs>
              <w:spacing w:before="120" w:after="120"/>
              <w:jc w:val="both"/>
              <w:rPr>
                <w:rFonts w:ascii="Century Gothic" w:hAnsi="Century Gothic"/>
                <w:b/>
                <w:sz w:val="20"/>
              </w:rPr>
            </w:pPr>
          </w:p>
        </w:tc>
      </w:tr>
      <w:tr w:rsidR="009617E6" w:rsidRPr="00385486" w14:paraId="76F2656A" w14:textId="77777777" w:rsidTr="005D44B8"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14:paraId="49AE3EC3" w14:textId="77777777" w:rsidR="009617E6" w:rsidRPr="00833AFE" w:rsidRDefault="009617E6" w:rsidP="005D44B8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Éléments de la compétence :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14:paraId="3CAA93BC" w14:textId="77777777" w:rsidR="009617E6" w:rsidRPr="00833AFE" w:rsidRDefault="009617E6" w:rsidP="005D44B8">
            <w:pPr>
              <w:pStyle w:val="Sansinterligne"/>
              <w:spacing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833AFE">
              <w:rPr>
                <w:rFonts w:ascii="Century Gothic" w:hAnsi="Century Gothic"/>
                <w:b/>
                <w:sz w:val="20"/>
              </w:rPr>
              <w:t>Critères de performance</w:t>
            </w:r>
          </w:p>
        </w:tc>
      </w:tr>
      <w:tr w:rsidR="009617E6" w14:paraId="52545045" w14:textId="77777777" w:rsidTr="005D44B8">
        <w:trPr>
          <w:trHeight w:val="1986"/>
        </w:trPr>
        <w:tc>
          <w:tcPr>
            <w:tcW w:w="4469" w:type="dxa"/>
            <w:tcBorders>
              <w:top w:val="single" w:sz="4" w:space="0" w:color="auto"/>
            </w:tcBorders>
          </w:tcPr>
          <w:p w14:paraId="2B1F8BF2" w14:textId="77777777" w:rsidR="009617E6" w:rsidRDefault="00902F2F" w:rsidP="00902F2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Établir des liens entre sa perception de la mort et l’approche de soins palliatifs de fin de vie. </w:t>
            </w:r>
          </w:p>
          <w:p w14:paraId="1F0BDCCC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</w:p>
          <w:p w14:paraId="3052E56F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</w:p>
          <w:p w14:paraId="06AC9FEA" w14:textId="77777777" w:rsidR="00902F2F" w:rsidRDefault="00902F2F" w:rsidP="00902F2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Établir une relation de confiance avec la personne et ses proches.</w:t>
            </w:r>
          </w:p>
          <w:p w14:paraId="63A86444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</w:p>
          <w:p w14:paraId="52FE4EFA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</w:p>
          <w:p w14:paraId="0E89D079" w14:textId="77777777" w:rsidR="00902F2F" w:rsidRDefault="00902F2F" w:rsidP="00902F2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Prendre en considération les besoins de la personne et de ses proches.</w:t>
            </w:r>
          </w:p>
          <w:p w14:paraId="616B483A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11C219B4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4092B7FA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00C52DA4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3FD10EE6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64388192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45FF5908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76DCB49E" w14:textId="77777777" w:rsidR="00902F2F" w:rsidRDefault="00902F2F" w:rsidP="00902F2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Répondre aux besoins de la personne et de ses proches.</w:t>
            </w:r>
          </w:p>
          <w:p w14:paraId="76C2B02D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285CDF6B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60616D0E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17929177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675EA695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16D2C4BF" w14:textId="77777777" w:rsidR="00902F2F" w:rsidRDefault="00902F2F" w:rsidP="00902F2F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5DC0E289" w14:textId="77777777" w:rsidR="00902F2F" w:rsidRDefault="00902F2F" w:rsidP="00902F2F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Adopter un comportement professionnel dans des situations à caractère éthique. </w:t>
            </w:r>
          </w:p>
          <w:p w14:paraId="0CD61742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1C50F577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4B985721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41777801" w14:textId="77777777" w:rsidR="00542AD3" w:rsidRDefault="00542AD3" w:rsidP="00542AD3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Prodiguer des soins post-mortem.</w:t>
            </w:r>
          </w:p>
          <w:p w14:paraId="4C019C65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5BF568A8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17E5C0D7" w14:textId="77777777" w:rsidR="00542AD3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  <w:p w14:paraId="486BB9F0" w14:textId="470256B7" w:rsidR="00542AD3" w:rsidRDefault="00542AD3" w:rsidP="00542AD3">
            <w:pPr>
              <w:pStyle w:val="Sansinterligne"/>
              <w:numPr>
                <w:ilvl w:val="0"/>
                <w:numId w:val="24"/>
              </w:numPr>
              <w:tabs>
                <w:tab w:val="left" w:pos="3216"/>
              </w:tabs>
              <w:spacing w:after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Examiner son attitude au regard des soins d’assistance prodigués.</w:t>
            </w:r>
          </w:p>
          <w:p w14:paraId="4C2996B5" w14:textId="31811C0F" w:rsidR="00542AD3" w:rsidRPr="00833AFE" w:rsidRDefault="00542AD3" w:rsidP="00542AD3">
            <w:pPr>
              <w:pStyle w:val="Sansinterligne"/>
              <w:tabs>
                <w:tab w:val="left" w:pos="3216"/>
              </w:tabs>
              <w:spacing w:after="120"/>
              <w:ind w:left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431" w:type="dxa"/>
            <w:tcBorders>
              <w:top w:val="nil"/>
            </w:tcBorders>
          </w:tcPr>
          <w:p w14:paraId="2F2BC69B" w14:textId="41DF957E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1.1 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Reconnaissance des principes que sous-tend l’approche de soins palliatifs.</w:t>
            </w:r>
          </w:p>
          <w:p w14:paraId="62BE841F" w14:textId="77777777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8E371FA" w14:textId="4EED0C2F" w:rsidR="009617E6" w:rsidRPr="00902F2F" w:rsidRDefault="00902F2F" w:rsidP="00902F2F">
            <w:pPr>
              <w:pStyle w:val="Paragraphedeliste"/>
              <w:numPr>
                <w:ilvl w:val="1"/>
                <w:numId w:val="25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02F2F">
              <w:rPr>
                <w:rFonts w:ascii="Century Gothic" w:hAnsi="Century Gothic" w:cs="Arial"/>
                <w:sz w:val="20"/>
                <w:szCs w:val="20"/>
              </w:rPr>
              <w:t>Comparaison réaliste de sa perception de la mort et de l’approche de soins palliatifs.</w:t>
            </w:r>
          </w:p>
          <w:p w14:paraId="20E5FA1B" w14:textId="77777777" w:rsidR="00902F2F" w:rsidRDefault="00902F2F" w:rsidP="00902F2F">
            <w:pPr>
              <w:pStyle w:val="Paragraphedeliste"/>
              <w:spacing w:after="0"/>
              <w:ind w:left="1080"/>
              <w:rPr>
                <w:rFonts w:ascii="Century Gothic" w:hAnsi="Century Gothic" w:cs="Arial"/>
                <w:sz w:val="20"/>
                <w:szCs w:val="20"/>
              </w:rPr>
            </w:pPr>
          </w:p>
          <w:p w14:paraId="5E2392BF" w14:textId="07C98DBE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2.1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Démonstration d’empathie et de compassion.</w:t>
            </w:r>
          </w:p>
          <w:p w14:paraId="3BAC6C2E" w14:textId="77777777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AB42861" w14:textId="77777777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2.2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Adoption d’attitudes favorisant un climat de confiance.</w:t>
            </w:r>
          </w:p>
          <w:p w14:paraId="0E3B4255" w14:textId="77777777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A323213" w14:textId="2E17BB63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3.1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Reconnaissance juste des altérations des différents systèmes en phase terminale.</w:t>
            </w:r>
          </w:p>
          <w:p w14:paraId="136F9554" w14:textId="712CB802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3.2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Reconnaissance juste des manifestations de l’agonie.</w:t>
            </w:r>
          </w:p>
          <w:p w14:paraId="73F5219D" w14:textId="07F059D6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3.3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Reconnaissance juste des étapes du deuil.</w:t>
            </w:r>
          </w:p>
          <w:p w14:paraId="63A33089" w14:textId="2608C58B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3.4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Observation attentive des réactions de la personne et de ses proches.</w:t>
            </w:r>
          </w:p>
          <w:p w14:paraId="338FC297" w14:textId="03248DF8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3.5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Réponse appropriée aux besoins d’information de la personne et de ses proches.</w:t>
            </w:r>
          </w:p>
          <w:p w14:paraId="3EDD6AF3" w14:textId="77777777" w:rsidR="00902F2F" w:rsidRDefault="00902F2F" w:rsidP="00902F2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D9F1D8" w14:textId="210C8F6A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4.1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Utilisation appropriée de moyens pour soulager les divers inconforts physiques.</w:t>
            </w:r>
          </w:p>
          <w:p w14:paraId="2ABFE5DF" w14:textId="66991C4A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4.2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Utilisation appropriée de moyens pour soulager la douleur morale.</w:t>
            </w:r>
          </w:p>
          <w:p w14:paraId="64732E04" w14:textId="51B89615" w:rsidR="00902F2F" w:rsidRP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4.3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Respect de l’intimité de la personne.</w:t>
            </w:r>
          </w:p>
          <w:p w14:paraId="1AFB04DE" w14:textId="77777777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4.4</w:t>
            </w:r>
            <w:r w:rsidRPr="00902F2F">
              <w:rPr>
                <w:rFonts w:ascii="Century Gothic" w:hAnsi="Century Gothic" w:cs="Arial"/>
                <w:sz w:val="20"/>
                <w:szCs w:val="20"/>
              </w:rPr>
              <w:t>Prise en considération de la collaboration des proches.</w:t>
            </w:r>
          </w:p>
          <w:p w14:paraId="4E36AFE9" w14:textId="77777777" w:rsidR="00902F2F" w:rsidRDefault="00902F2F" w:rsidP="00902F2F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  <w:p w14:paraId="1BC7F5B5" w14:textId="7691632A" w:rsidR="00902F2F" w:rsidRPr="00542AD3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5.1</w:t>
            </w:r>
            <w:r w:rsidR="00902F2F" w:rsidRPr="00542AD3">
              <w:rPr>
                <w:rFonts w:ascii="Century Gothic" w:hAnsi="Century Gothic" w:cs="Arial"/>
                <w:sz w:val="20"/>
                <w:szCs w:val="20"/>
              </w:rPr>
              <w:t xml:space="preserve">Appréciation correcte </w:t>
            </w:r>
            <w:r w:rsidRPr="00542AD3">
              <w:rPr>
                <w:rFonts w:ascii="Century Gothic" w:hAnsi="Century Gothic" w:cs="Arial"/>
                <w:sz w:val="20"/>
                <w:szCs w:val="20"/>
              </w:rPr>
              <w:t>des conséquences</w:t>
            </w:r>
            <w:r w:rsidR="00902F2F" w:rsidRPr="00542AD3">
              <w:rPr>
                <w:rFonts w:ascii="Century Gothic" w:hAnsi="Century Gothic" w:cs="Arial"/>
                <w:sz w:val="20"/>
                <w:szCs w:val="20"/>
              </w:rPr>
              <w:t xml:space="preserve"> sur le plan personnel.</w:t>
            </w:r>
          </w:p>
          <w:p w14:paraId="39D17B47" w14:textId="77777777" w:rsidR="00902F2F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5.2</w:t>
            </w:r>
            <w:r w:rsidR="00902F2F" w:rsidRPr="00542AD3">
              <w:rPr>
                <w:rFonts w:ascii="Century Gothic" w:hAnsi="Century Gothic" w:cs="Arial"/>
                <w:sz w:val="20"/>
                <w:szCs w:val="20"/>
              </w:rPr>
              <w:t xml:space="preserve">Reconnaissance des comportements </w:t>
            </w:r>
            <w:r w:rsidRPr="00542AD3">
              <w:rPr>
                <w:rFonts w:ascii="Century Gothic" w:hAnsi="Century Gothic" w:cs="Arial"/>
                <w:sz w:val="20"/>
                <w:szCs w:val="20"/>
              </w:rPr>
              <w:t>à adopter ou à éviter.</w:t>
            </w:r>
          </w:p>
          <w:p w14:paraId="3EE372C9" w14:textId="77777777" w:rsidR="00542AD3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</w:p>
          <w:p w14:paraId="39B7E4EC" w14:textId="335F4601" w:rsidR="00542AD3" w:rsidRPr="00542AD3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6.1</w:t>
            </w:r>
            <w:r w:rsidRPr="00542AD3">
              <w:rPr>
                <w:rFonts w:ascii="Century Gothic" w:hAnsi="Century Gothic" w:cs="Arial"/>
                <w:sz w:val="20"/>
                <w:szCs w:val="20"/>
              </w:rPr>
              <w:t>Écoute empathique des       émotions des proches.</w:t>
            </w:r>
          </w:p>
          <w:p w14:paraId="2AA541A6" w14:textId="62ED5B70" w:rsidR="00542AD3" w:rsidRPr="00542AD3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6.2</w:t>
            </w:r>
            <w:r w:rsidRPr="00542AD3">
              <w:rPr>
                <w:rFonts w:ascii="Century Gothic" w:hAnsi="Century Gothic" w:cs="Arial"/>
                <w:sz w:val="20"/>
                <w:szCs w:val="20"/>
              </w:rPr>
              <w:t>Respect de la dignité de la personne décédée.</w:t>
            </w:r>
          </w:p>
          <w:p w14:paraId="348B3943" w14:textId="34829B57" w:rsidR="00542AD3" w:rsidRPr="00542AD3" w:rsidRDefault="00542AD3" w:rsidP="00542AD3">
            <w:pPr>
              <w:ind w:left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6.3</w:t>
            </w:r>
            <w:r w:rsidRPr="00542AD3">
              <w:rPr>
                <w:rFonts w:ascii="Century Gothic" w:hAnsi="Century Gothic" w:cs="Arial"/>
                <w:sz w:val="20"/>
                <w:szCs w:val="20"/>
              </w:rPr>
              <w:t>Application des règles ou des protocoles appropriés.</w:t>
            </w:r>
          </w:p>
          <w:p w14:paraId="16DEB4D7" w14:textId="77777777" w:rsidR="00542AD3" w:rsidRDefault="00542AD3" w:rsidP="00542AD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1AE31F2" w14:textId="77777777" w:rsidR="00542AD3" w:rsidRDefault="00542AD3" w:rsidP="00542AD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4C69CC" w14:textId="7983A7E0" w:rsidR="00542AD3" w:rsidRPr="00542AD3" w:rsidRDefault="00542AD3" w:rsidP="00542AD3">
            <w:pPr>
              <w:pStyle w:val="Paragraphedeliste"/>
              <w:numPr>
                <w:ilvl w:val="1"/>
                <w:numId w:val="24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542AD3">
              <w:rPr>
                <w:rFonts w:ascii="Century Gothic" w:hAnsi="Century Gothic" w:cs="Arial"/>
                <w:sz w:val="20"/>
                <w:szCs w:val="20"/>
              </w:rPr>
              <w:t>Détermination réaliste de ses forces et de ses faiblesses.</w:t>
            </w:r>
          </w:p>
          <w:p w14:paraId="11BF623F" w14:textId="77777777" w:rsidR="00542AD3" w:rsidRDefault="00542AD3" w:rsidP="00542AD3">
            <w:pPr>
              <w:pStyle w:val="Paragraphedeliste"/>
              <w:numPr>
                <w:ilvl w:val="1"/>
                <w:numId w:val="24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Détermination juste des moyens pour améliorer son attitude.</w:t>
            </w:r>
          </w:p>
          <w:p w14:paraId="561D985F" w14:textId="77777777" w:rsidR="00542AD3" w:rsidRDefault="00542AD3" w:rsidP="00542AD3">
            <w:pPr>
              <w:pStyle w:val="Paragraphedeliste"/>
              <w:numPr>
                <w:ilvl w:val="1"/>
                <w:numId w:val="24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Reconnaissance juste de son rôle.</w:t>
            </w:r>
          </w:p>
          <w:p w14:paraId="57142B17" w14:textId="77777777" w:rsidR="00542AD3" w:rsidRDefault="00542AD3" w:rsidP="00542AD3">
            <w:pPr>
              <w:pStyle w:val="Paragraphedeliste"/>
              <w:spacing w:after="0"/>
              <w:ind w:left="1080"/>
              <w:rPr>
                <w:rFonts w:ascii="Century Gothic" w:hAnsi="Century Gothic" w:cs="Arial"/>
                <w:sz w:val="20"/>
                <w:szCs w:val="20"/>
              </w:rPr>
            </w:pPr>
          </w:p>
          <w:p w14:paraId="614620BF" w14:textId="77777777" w:rsidR="00542AD3" w:rsidRDefault="00542AD3" w:rsidP="00542AD3">
            <w:pPr>
              <w:pStyle w:val="Paragraphedeliste"/>
              <w:spacing w:after="0"/>
              <w:ind w:left="108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Et pour l’ensemble de la compétence :</w:t>
            </w:r>
          </w:p>
          <w:p w14:paraId="2C0CDB38" w14:textId="77777777" w:rsidR="00542AD3" w:rsidRDefault="00542AD3" w:rsidP="00542AD3">
            <w:pPr>
              <w:pStyle w:val="Paragraphedeliste"/>
              <w:spacing w:after="0"/>
              <w:ind w:left="108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301BF9D6" w14:textId="77777777" w:rsid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Prise en considération de la personne dans sa globalité.</w:t>
            </w:r>
          </w:p>
          <w:p w14:paraId="529414C3" w14:textId="77777777" w:rsid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Respect des limites de son champ d’exercice.</w:t>
            </w:r>
          </w:p>
          <w:p w14:paraId="59D44832" w14:textId="77777777" w:rsid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Collaboration étroite avec l’équipe et les proches.</w:t>
            </w:r>
          </w:p>
          <w:p w14:paraId="37E8C6EA" w14:textId="77777777" w:rsid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Confidentialité et discrétion.</w:t>
            </w:r>
          </w:p>
          <w:p w14:paraId="2318EEEC" w14:textId="77777777" w:rsid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Adoption de comportements respectant le décorum.</w:t>
            </w:r>
          </w:p>
          <w:p w14:paraId="728779B0" w14:textId="6248AEC8" w:rsidR="00542AD3" w:rsidRPr="00542AD3" w:rsidRDefault="00542AD3" w:rsidP="00542AD3">
            <w:pPr>
              <w:pStyle w:val="Paragraphedeliste"/>
              <w:numPr>
                <w:ilvl w:val="0"/>
                <w:numId w:val="28"/>
              </w:num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Respect des règles d’hygiène, d’asepsie, de santé et de sécurité.</w:t>
            </w:r>
          </w:p>
        </w:tc>
      </w:tr>
      <w:tr w:rsidR="009617E6" w:rsidRPr="00833AFE" w14:paraId="76E7D6FC" w14:textId="77777777" w:rsidTr="005D44B8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798404F" w14:textId="77777777" w:rsidR="009617E6" w:rsidRPr="00833AFE" w:rsidRDefault="009617E6" w:rsidP="005D44B8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33AFE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Code de conduite/Règles de classe</w:t>
            </w:r>
          </w:p>
        </w:tc>
      </w:tr>
      <w:tr w:rsidR="009617E6" w:rsidRPr="00833AFE" w14:paraId="1B11C63C" w14:textId="77777777" w:rsidTr="005D44B8">
        <w:trPr>
          <w:trHeight w:val="2202"/>
        </w:trPr>
        <w:tc>
          <w:tcPr>
            <w:tcW w:w="8900" w:type="dxa"/>
            <w:gridSpan w:val="2"/>
            <w:tcBorders>
              <w:top w:val="nil"/>
            </w:tcBorders>
          </w:tcPr>
          <w:p w14:paraId="372F7BE8" w14:textId="2BAF5DA1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lastRenderedPageBreak/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Toutes les règles d</w:t>
            </w:r>
            <w:r w:rsidR="00C82D87">
              <w:rPr>
                <w:rFonts w:ascii="Century Gothic" w:hAnsi="Century Gothic"/>
                <w:sz w:val="20"/>
                <w:szCs w:val="20"/>
              </w:rPr>
              <w:t>u code de vie</w:t>
            </w:r>
            <w:r w:rsidRPr="00DE6AF5">
              <w:rPr>
                <w:rFonts w:ascii="Century Gothic" w:hAnsi="Century Gothic"/>
                <w:sz w:val="20"/>
                <w:szCs w:val="20"/>
              </w:rPr>
              <w:t xml:space="preserve"> sont applicables dans cette classe.</w:t>
            </w:r>
          </w:p>
          <w:p w14:paraId="33B13E96" w14:textId="77777777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Les élèves sont priés de :</w:t>
            </w:r>
          </w:p>
          <w:p w14:paraId="31BAC906" w14:textId="77777777" w:rsidR="009617E6" w:rsidRPr="00DE6AF5" w:rsidRDefault="009617E6" w:rsidP="005D44B8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Respecter les heures de début des classes et de retour des pauses.</w:t>
            </w:r>
          </w:p>
          <w:p w14:paraId="65BEBE6C" w14:textId="77777777" w:rsidR="009617E6" w:rsidRPr="00DE6AF5" w:rsidRDefault="009617E6" w:rsidP="005D44B8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Respecter les collègues de classe en écoutant les explications ou les enseignements.</w:t>
            </w:r>
          </w:p>
          <w:p w14:paraId="619C2DDE" w14:textId="77777777" w:rsidR="009617E6" w:rsidRPr="00DE6AF5" w:rsidRDefault="009617E6" w:rsidP="005D44B8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Lever la main pour avoir le droit de parole.</w:t>
            </w:r>
          </w:p>
          <w:p w14:paraId="3F98886C" w14:textId="4F00130C" w:rsidR="009617E6" w:rsidRDefault="009617E6" w:rsidP="005D44B8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  <w:r w:rsidRPr="00DE6AF5">
              <w:rPr>
                <w:rFonts w:ascii="Century Gothic" w:hAnsi="Century Gothic"/>
                <w:sz w:val="20"/>
                <w:szCs w:val="20"/>
              </w:rPr>
              <w:tab/>
              <w:t>Le non-respect du silence lors des enseignements ou des réponses aux élèves ou des discussions entre groupes d’élèves en classe peut entraîner une invitation à quitter la salle de cours pour poursuivre des discussions à l’extérieur de la salle de classe.</w:t>
            </w:r>
          </w:p>
          <w:p w14:paraId="60627534" w14:textId="77777777" w:rsidR="00F75DD0" w:rsidRDefault="00F75DD0" w:rsidP="00F75DD0">
            <w:pPr>
              <w:pStyle w:val="Sansinterligne"/>
              <w:ind w:left="209" w:firstLine="142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o</w:t>
            </w:r>
            <w:r w:rsidRPr="006534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534FF">
              <w:rPr>
                <w:rFonts w:ascii="Century Gothic" w:hAnsi="Century Gothic"/>
                <w:sz w:val="20"/>
                <w:szCs w:val="20"/>
              </w:rPr>
              <w:t>Interdiction</w:t>
            </w:r>
            <w:proofErr w:type="gramEnd"/>
            <w:r w:rsidRPr="006534FF">
              <w:rPr>
                <w:rFonts w:ascii="Century Gothic" w:hAnsi="Century Gothic"/>
                <w:sz w:val="20"/>
                <w:szCs w:val="20"/>
              </w:rPr>
              <w:t xml:space="preserve"> d’utiliser le cellulaire durant les heures de formations</w:t>
            </w:r>
          </w:p>
          <w:p w14:paraId="3C3734F1" w14:textId="77777777" w:rsidR="00F75DD0" w:rsidRPr="006534FF" w:rsidRDefault="00F75DD0" w:rsidP="00F75DD0">
            <w:pPr>
              <w:pStyle w:val="Sansinterligne"/>
              <w:ind w:left="209" w:firstLine="142"/>
              <w:rPr>
                <w:rFonts w:ascii="Century Gothic" w:hAnsi="Century Gothic"/>
                <w:sz w:val="20"/>
                <w:szCs w:val="20"/>
              </w:rPr>
            </w:pPr>
          </w:p>
          <w:p w14:paraId="2CF6CE5B" w14:textId="77777777" w:rsidR="00F75DD0" w:rsidRPr="006534FF" w:rsidRDefault="00F75DD0" w:rsidP="00F75DD0">
            <w:pPr>
              <w:pStyle w:val="Default"/>
              <w:ind w:left="782" w:hanging="42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       </w:t>
            </w:r>
            <w:r w:rsidRPr="006534FF">
              <w:rPr>
                <w:rFonts w:ascii="Century Gothic" w:hAnsi="Century Gothic" w:cs="Calibri"/>
                <w:sz w:val="18"/>
                <w:szCs w:val="18"/>
              </w:rPr>
              <w:t xml:space="preserve">*Sauf lorsque cette utilisation est requise par les modalités d’intervention pédagogique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     </w:t>
            </w:r>
            <w:r w:rsidRPr="006534FF">
              <w:rPr>
                <w:rFonts w:ascii="Century Gothic" w:hAnsi="Century Gothic" w:cs="Calibri"/>
                <w:sz w:val="18"/>
                <w:szCs w:val="18"/>
              </w:rPr>
              <w:t xml:space="preserve">prise par l’enseignant; ou l’état de santé d’un élève; ou les besoins particuliers d’un élève handicapé ou en difficulté d’adaptation ou d’apprentissage.  </w:t>
            </w:r>
          </w:p>
          <w:p w14:paraId="50E79C42" w14:textId="77777777" w:rsidR="00F75DD0" w:rsidRPr="00DE6AF5" w:rsidRDefault="00F75DD0" w:rsidP="005D44B8">
            <w:pPr>
              <w:pStyle w:val="Sansinterligne"/>
              <w:ind w:left="605" w:hanging="283"/>
              <w:rPr>
                <w:rFonts w:ascii="Century Gothic" w:hAnsi="Century Gothic"/>
                <w:sz w:val="20"/>
                <w:szCs w:val="20"/>
              </w:rPr>
            </w:pPr>
          </w:p>
          <w:p w14:paraId="59B66ADA" w14:textId="77777777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L’enseignant peut refuser un élève en classe qui n’a pas complété ses devoirs tel que demandé.</w:t>
            </w:r>
          </w:p>
          <w:p w14:paraId="462E224F" w14:textId="77777777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Toute absence à une compétence de situation peut entraîner un échec.</w:t>
            </w:r>
          </w:p>
          <w:p w14:paraId="72E706DD" w14:textId="77777777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</w:p>
          <w:p w14:paraId="23FF4825" w14:textId="77777777" w:rsidR="009617E6" w:rsidRPr="00DE6AF5" w:rsidRDefault="009617E6" w:rsidP="005D44B8">
            <w:pPr>
              <w:pStyle w:val="Sansinterligne"/>
              <w:ind w:left="322" w:hanging="322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Ces mesures visent à favoriser les apprentissages du groupe et le respect de chacun.</w:t>
            </w:r>
          </w:p>
          <w:p w14:paraId="137F70A9" w14:textId="77777777" w:rsidR="009617E6" w:rsidRPr="00833AFE" w:rsidRDefault="009617E6" w:rsidP="005D44B8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7E6" w:rsidRPr="00833AFE" w14:paraId="4483908D" w14:textId="77777777" w:rsidTr="005D44B8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3EEA02D" w14:textId="77777777" w:rsidR="009617E6" w:rsidRPr="008F14A4" w:rsidRDefault="009617E6" w:rsidP="005D44B8">
            <w:pPr>
              <w:pStyle w:val="Sansinterligne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8F14A4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Comportements professionnels attendus :</w:t>
            </w:r>
          </w:p>
        </w:tc>
      </w:tr>
      <w:tr w:rsidR="009617E6" w:rsidRPr="00833AFE" w14:paraId="7FF68CD2" w14:textId="77777777" w:rsidTr="005D44B8">
        <w:trPr>
          <w:trHeight w:val="1591"/>
        </w:trPr>
        <w:tc>
          <w:tcPr>
            <w:tcW w:w="8900" w:type="dxa"/>
            <w:gridSpan w:val="2"/>
            <w:tcBorders>
              <w:top w:val="nil"/>
            </w:tcBorders>
          </w:tcPr>
          <w:p w14:paraId="064D3F87" w14:textId="77777777" w:rsidR="009617E6" w:rsidRPr="00DE6AF5" w:rsidRDefault="009617E6" w:rsidP="005D44B8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 xml:space="preserve">Respect de la personne </w:t>
            </w:r>
          </w:p>
          <w:p w14:paraId="5C8ACA66" w14:textId="77777777" w:rsidR="009617E6" w:rsidRPr="00DE6AF5" w:rsidRDefault="009617E6" w:rsidP="005D44B8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Sens des responsabilités : jugement, résolution de problèmes et limite de son champ d’exercice.</w:t>
            </w:r>
          </w:p>
          <w:p w14:paraId="53839946" w14:textId="77777777" w:rsidR="009617E6" w:rsidRPr="00DE6AF5" w:rsidRDefault="009617E6" w:rsidP="005D44B8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Confidentialité et discrétion.</w:t>
            </w:r>
          </w:p>
          <w:p w14:paraId="7A9BF3AF" w14:textId="77777777" w:rsidR="009617E6" w:rsidRPr="00DE6AF5" w:rsidRDefault="009617E6" w:rsidP="005D44B8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Décorum : tenue professionnelle, langage et propos respectueux.</w:t>
            </w:r>
          </w:p>
          <w:p w14:paraId="4BE077EF" w14:textId="77777777" w:rsidR="009617E6" w:rsidRPr="00DE6AF5" w:rsidRDefault="009617E6" w:rsidP="005D44B8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  <w:t>Santé et sécurité selon les normes et lois en vigueur, respect de ses propres limites.</w:t>
            </w:r>
          </w:p>
          <w:p w14:paraId="1749A974" w14:textId="6DA8A410" w:rsidR="009617E6" w:rsidRPr="00833AFE" w:rsidRDefault="009617E6" w:rsidP="006C4A67">
            <w:pPr>
              <w:pStyle w:val="Sansinterligne"/>
              <w:ind w:left="322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E6AF5">
              <w:rPr>
                <w:rFonts w:ascii="Century Gothic" w:hAnsi="Century Gothic"/>
                <w:sz w:val="20"/>
                <w:szCs w:val="20"/>
              </w:rPr>
              <w:t>•</w:t>
            </w:r>
            <w:r w:rsidRPr="00DE6AF5">
              <w:rPr>
                <w:rFonts w:ascii="Century Gothic" w:hAnsi="Century Gothic"/>
                <w:sz w:val="20"/>
                <w:szCs w:val="20"/>
              </w:rPr>
              <w:tab/>
            </w:r>
            <w:proofErr w:type="gramStart"/>
            <w:r w:rsidRPr="00DE6AF5">
              <w:rPr>
                <w:rFonts w:ascii="Century Gothic" w:hAnsi="Century Gothic"/>
                <w:sz w:val="20"/>
                <w:szCs w:val="20"/>
              </w:rPr>
              <w:t>Auto développement</w:t>
            </w:r>
            <w:proofErr w:type="gramEnd"/>
            <w:r w:rsidRPr="00DE6AF5">
              <w:rPr>
                <w:rFonts w:ascii="Century Gothic" w:hAnsi="Century Gothic"/>
                <w:sz w:val="20"/>
                <w:szCs w:val="20"/>
              </w:rPr>
              <w:t xml:space="preserve"> : retours réflexifs honnêtes.</w:t>
            </w:r>
          </w:p>
        </w:tc>
      </w:tr>
    </w:tbl>
    <w:p w14:paraId="308551A5" w14:textId="77777777" w:rsidR="005F1CA3" w:rsidRDefault="005F1CA3" w:rsidP="009617E6">
      <w:pPr>
        <w:pStyle w:val="Sansinterligne"/>
        <w:rPr>
          <w:rFonts w:ascii="Century Gothic" w:hAnsi="Century Gothic"/>
          <w:sz w:val="20"/>
          <w:szCs w:val="20"/>
        </w:rPr>
      </w:pPr>
    </w:p>
    <w:p w14:paraId="153BA8FF" w14:textId="77777777" w:rsidR="001F694D" w:rsidRDefault="001F694D" w:rsidP="009617E6">
      <w:pPr>
        <w:pStyle w:val="Sansinterligne"/>
        <w:rPr>
          <w:rFonts w:ascii="Century Gothic" w:hAnsi="Century Gothic"/>
          <w:sz w:val="20"/>
          <w:szCs w:val="20"/>
        </w:rPr>
      </w:pPr>
    </w:p>
    <w:p w14:paraId="789AB00B" w14:textId="77777777" w:rsidR="001F694D" w:rsidRDefault="001F694D" w:rsidP="009617E6">
      <w:pPr>
        <w:pStyle w:val="Sansinterligne"/>
        <w:rPr>
          <w:rFonts w:ascii="Century Gothic" w:hAnsi="Century Gothic"/>
          <w:sz w:val="20"/>
          <w:szCs w:val="20"/>
        </w:rPr>
      </w:pPr>
    </w:p>
    <w:p w14:paraId="51BF70A7" w14:textId="5AC88937" w:rsidR="001F694D" w:rsidRPr="00833AFE" w:rsidRDefault="001F694D" w:rsidP="001F694D">
      <w:pPr>
        <w:pStyle w:val="Sansinterligne"/>
        <w:jc w:val="center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5A44F372" wp14:editId="08D80241">
            <wp:extent cx="2143125" cy="2143125"/>
            <wp:effectExtent l="0" t="0" r="9525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94D" w:rsidRPr="00833AFE" w:rsidSect="00097778">
      <w:headerReference w:type="default" r:id="rId9"/>
      <w:pgSz w:w="12240" w:h="15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E85" w14:textId="77777777" w:rsidR="00F820FB" w:rsidRDefault="00F820FB" w:rsidP="00097778">
      <w:pPr>
        <w:spacing w:after="0" w:line="240" w:lineRule="auto"/>
      </w:pPr>
      <w:r>
        <w:separator/>
      </w:r>
    </w:p>
  </w:endnote>
  <w:endnote w:type="continuationSeparator" w:id="0">
    <w:p w14:paraId="2F46CCEA" w14:textId="77777777" w:rsidR="00F820FB" w:rsidRDefault="00F820FB" w:rsidP="0009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FC70" w14:textId="77777777" w:rsidR="00F820FB" w:rsidRDefault="00F820FB" w:rsidP="00097778">
      <w:pPr>
        <w:spacing w:after="0" w:line="240" w:lineRule="auto"/>
      </w:pPr>
      <w:r>
        <w:separator/>
      </w:r>
    </w:p>
  </w:footnote>
  <w:footnote w:type="continuationSeparator" w:id="0">
    <w:p w14:paraId="6F96D43E" w14:textId="77777777" w:rsidR="00F820FB" w:rsidRDefault="00F820FB" w:rsidP="0009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07CB" w14:textId="63AD873D" w:rsidR="00F820FB" w:rsidRDefault="00C82D87" w:rsidP="00331337">
    <w:pPr>
      <w:pStyle w:val="En-tte"/>
      <w:jc w:val="right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32A0E3F" wp14:editId="7D28CD0B">
          <wp:simplePos x="0" y="0"/>
          <wp:positionH relativeFrom="margin">
            <wp:posOffset>-926465</wp:posOffset>
          </wp:positionH>
          <wp:positionV relativeFrom="margin">
            <wp:posOffset>-1537970</wp:posOffset>
          </wp:positionV>
          <wp:extent cx="3477895" cy="1104900"/>
          <wp:effectExtent l="0" t="0" r="8255" b="0"/>
          <wp:wrapSquare wrapText="bothSides"/>
          <wp:docPr id="1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89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F99">
      <w:rPr>
        <w:noProof/>
        <w:lang w:eastAsia="fr-CA"/>
      </w:rPr>
      <w:drawing>
        <wp:inline distT="0" distB="0" distL="0" distR="0" wp14:anchorId="36DCE6F4" wp14:editId="5394EC31">
          <wp:extent cx="1932876" cy="1073426"/>
          <wp:effectExtent l="0" t="0" r="0" b="0"/>
          <wp:docPr id="4" name="Image 4" descr="https://infos.emploipublic.fr/mediatheque_edito/6/2/6/000024626_900x500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s://infos.emploipublic.fr/mediatheque_edito/6/2/6/000024626_900x500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002" cy="107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1F99">
      <w:rPr>
        <w:noProof/>
        <w:lang w:eastAsia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A0"/>
    <w:multiLevelType w:val="hybridMultilevel"/>
    <w:tmpl w:val="22C8CF02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F6D61"/>
    <w:multiLevelType w:val="hybridMultilevel"/>
    <w:tmpl w:val="D19A7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AEA"/>
    <w:multiLevelType w:val="hybridMultilevel"/>
    <w:tmpl w:val="A2FAEFC0"/>
    <w:lvl w:ilvl="0" w:tplc="27567A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474"/>
    <w:multiLevelType w:val="hybridMultilevel"/>
    <w:tmpl w:val="A2DA0CA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240"/>
    <w:multiLevelType w:val="hybridMultilevel"/>
    <w:tmpl w:val="D4F8C0F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81"/>
    <w:multiLevelType w:val="hybridMultilevel"/>
    <w:tmpl w:val="E6E809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251E"/>
    <w:multiLevelType w:val="hybridMultilevel"/>
    <w:tmpl w:val="5F7CA6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049"/>
    <w:multiLevelType w:val="hybridMultilevel"/>
    <w:tmpl w:val="A6825F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1702"/>
    <w:multiLevelType w:val="hybridMultilevel"/>
    <w:tmpl w:val="D786D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DE2"/>
    <w:multiLevelType w:val="hybridMultilevel"/>
    <w:tmpl w:val="6EDE92C4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384F"/>
    <w:multiLevelType w:val="hybridMultilevel"/>
    <w:tmpl w:val="DA6E6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6179"/>
    <w:multiLevelType w:val="hybridMultilevel"/>
    <w:tmpl w:val="705266B0"/>
    <w:lvl w:ilvl="0" w:tplc="0C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D0B2272"/>
    <w:multiLevelType w:val="hybridMultilevel"/>
    <w:tmpl w:val="39BA0D0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08319C7"/>
    <w:multiLevelType w:val="hybridMultilevel"/>
    <w:tmpl w:val="25DE155C"/>
    <w:lvl w:ilvl="0" w:tplc="0C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9063A42"/>
    <w:multiLevelType w:val="hybridMultilevel"/>
    <w:tmpl w:val="1AC2CE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2BC5"/>
    <w:multiLevelType w:val="hybridMultilevel"/>
    <w:tmpl w:val="A232F3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A0F"/>
    <w:multiLevelType w:val="hybridMultilevel"/>
    <w:tmpl w:val="252C7A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B0659"/>
    <w:multiLevelType w:val="hybridMultilevel"/>
    <w:tmpl w:val="2EFE17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19F"/>
    <w:multiLevelType w:val="hybridMultilevel"/>
    <w:tmpl w:val="2790271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381E82"/>
    <w:multiLevelType w:val="hybridMultilevel"/>
    <w:tmpl w:val="D0420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07349"/>
    <w:multiLevelType w:val="hybridMultilevel"/>
    <w:tmpl w:val="FE2210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A44BA"/>
    <w:multiLevelType w:val="hybridMultilevel"/>
    <w:tmpl w:val="518A89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225F"/>
    <w:multiLevelType w:val="hybridMultilevel"/>
    <w:tmpl w:val="672EDE4A"/>
    <w:lvl w:ilvl="0" w:tplc="25B01AAA">
      <w:start w:val="1"/>
      <w:numFmt w:val="bullet"/>
      <w:lvlText w:val="o"/>
      <w:lvlJc w:val="left"/>
      <w:pPr>
        <w:ind w:left="213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6E0464E5"/>
    <w:multiLevelType w:val="hybridMultilevel"/>
    <w:tmpl w:val="0D4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75A3D"/>
    <w:multiLevelType w:val="multilevel"/>
    <w:tmpl w:val="A72E01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5237F92"/>
    <w:multiLevelType w:val="hybridMultilevel"/>
    <w:tmpl w:val="BAA4C6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96A40"/>
    <w:multiLevelType w:val="hybridMultilevel"/>
    <w:tmpl w:val="55DA1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2A44"/>
    <w:multiLevelType w:val="multilevel"/>
    <w:tmpl w:val="5DCA8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36601235">
    <w:abstractNumId w:val="2"/>
  </w:num>
  <w:num w:numId="2" w16cid:durableId="559943793">
    <w:abstractNumId w:val="6"/>
  </w:num>
  <w:num w:numId="3" w16cid:durableId="221717964">
    <w:abstractNumId w:val="3"/>
  </w:num>
  <w:num w:numId="4" w16cid:durableId="1493065915">
    <w:abstractNumId w:val="20"/>
  </w:num>
  <w:num w:numId="5" w16cid:durableId="1465663286">
    <w:abstractNumId w:val="9"/>
  </w:num>
  <w:num w:numId="6" w16cid:durableId="695541855">
    <w:abstractNumId w:val="15"/>
  </w:num>
  <w:num w:numId="7" w16cid:durableId="2045907766">
    <w:abstractNumId w:val="4"/>
  </w:num>
  <w:num w:numId="8" w16cid:durableId="19206136">
    <w:abstractNumId w:val="10"/>
  </w:num>
  <w:num w:numId="9" w16cid:durableId="1114599455">
    <w:abstractNumId w:val="16"/>
  </w:num>
  <w:num w:numId="10" w16cid:durableId="338393561">
    <w:abstractNumId w:val="1"/>
  </w:num>
  <w:num w:numId="11" w16cid:durableId="879173521">
    <w:abstractNumId w:val="13"/>
  </w:num>
  <w:num w:numId="12" w16cid:durableId="1219626566">
    <w:abstractNumId w:val="0"/>
  </w:num>
  <w:num w:numId="13" w16cid:durableId="1533490542">
    <w:abstractNumId w:val="21"/>
  </w:num>
  <w:num w:numId="14" w16cid:durableId="849181872">
    <w:abstractNumId w:val="12"/>
  </w:num>
  <w:num w:numId="15" w16cid:durableId="415442726">
    <w:abstractNumId w:val="23"/>
  </w:num>
  <w:num w:numId="16" w16cid:durableId="83576880">
    <w:abstractNumId w:val="14"/>
  </w:num>
  <w:num w:numId="17" w16cid:durableId="1537886845">
    <w:abstractNumId w:val="8"/>
  </w:num>
  <w:num w:numId="18" w16cid:durableId="665480250">
    <w:abstractNumId w:val="17"/>
  </w:num>
  <w:num w:numId="19" w16cid:durableId="1479230164">
    <w:abstractNumId w:val="25"/>
  </w:num>
  <w:num w:numId="20" w16cid:durableId="1461805589">
    <w:abstractNumId w:val="19"/>
  </w:num>
  <w:num w:numId="21" w16cid:durableId="1775512547">
    <w:abstractNumId w:val="5"/>
  </w:num>
  <w:num w:numId="22" w16cid:durableId="1149517698">
    <w:abstractNumId w:val="26"/>
  </w:num>
  <w:num w:numId="23" w16cid:durableId="1333801869">
    <w:abstractNumId w:val="22"/>
  </w:num>
  <w:num w:numId="24" w16cid:durableId="1650865955">
    <w:abstractNumId w:val="24"/>
  </w:num>
  <w:num w:numId="25" w16cid:durableId="647587093">
    <w:abstractNumId w:val="27"/>
  </w:num>
  <w:num w:numId="26" w16cid:durableId="854998824">
    <w:abstractNumId w:val="7"/>
  </w:num>
  <w:num w:numId="27" w16cid:durableId="1546717125">
    <w:abstractNumId w:val="18"/>
  </w:num>
  <w:num w:numId="28" w16cid:durableId="2067412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78"/>
    <w:rsid w:val="00027743"/>
    <w:rsid w:val="00052B75"/>
    <w:rsid w:val="000906BF"/>
    <w:rsid w:val="00097778"/>
    <w:rsid w:val="000A125C"/>
    <w:rsid w:val="000A1F99"/>
    <w:rsid w:val="000D424B"/>
    <w:rsid w:val="000D62FC"/>
    <w:rsid w:val="000F019B"/>
    <w:rsid w:val="001219D2"/>
    <w:rsid w:val="001A167E"/>
    <w:rsid w:val="001A5B60"/>
    <w:rsid w:val="001F694D"/>
    <w:rsid w:val="002045E3"/>
    <w:rsid w:val="00234170"/>
    <w:rsid w:val="002C5ED6"/>
    <w:rsid w:val="00331337"/>
    <w:rsid w:val="00385486"/>
    <w:rsid w:val="003A2AB2"/>
    <w:rsid w:val="003C0120"/>
    <w:rsid w:val="003E7E5A"/>
    <w:rsid w:val="0041286A"/>
    <w:rsid w:val="004A0845"/>
    <w:rsid w:val="004A3EA7"/>
    <w:rsid w:val="004E6F6E"/>
    <w:rsid w:val="00500FEF"/>
    <w:rsid w:val="00522D13"/>
    <w:rsid w:val="00532419"/>
    <w:rsid w:val="00541AD9"/>
    <w:rsid w:val="00542AD3"/>
    <w:rsid w:val="0055595F"/>
    <w:rsid w:val="0058324B"/>
    <w:rsid w:val="00586E54"/>
    <w:rsid w:val="005F1CA3"/>
    <w:rsid w:val="00613EB0"/>
    <w:rsid w:val="006251DF"/>
    <w:rsid w:val="006525F7"/>
    <w:rsid w:val="006C4A67"/>
    <w:rsid w:val="0071582C"/>
    <w:rsid w:val="00730198"/>
    <w:rsid w:val="00786158"/>
    <w:rsid w:val="007A11AD"/>
    <w:rsid w:val="00830662"/>
    <w:rsid w:val="00832CCA"/>
    <w:rsid w:val="00833AFE"/>
    <w:rsid w:val="008613AA"/>
    <w:rsid w:val="00865F35"/>
    <w:rsid w:val="008B46EC"/>
    <w:rsid w:val="008D0744"/>
    <w:rsid w:val="008F14A4"/>
    <w:rsid w:val="008F51B8"/>
    <w:rsid w:val="00902F2F"/>
    <w:rsid w:val="00907FD5"/>
    <w:rsid w:val="00933210"/>
    <w:rsid w:val="009617E6"/>
    <w:rsid w:val="0098503C"/>
    <w:rsid w:val="009C1046"/>
    <w:rsid w:val="009D10C7"/>
    <w:rsid w:val="00AB25DE"/>
    <w:rsid w:val="00B10533"/>
    <w:rsid w:val="00B404DA"/>
    <w:rsid w:val="00B62C0D"/>
    <w:rsid w:val="00B62DE4"/>
    <w:rsid w:val="00BC2EA9"/>
    <w:rsid w:val="00BD02FE"/>
    <w:rsid w:val="00BD6260"/>
    <w:rsid w:val="00C37863"/>
    <w:rsid w:val="00C56948"/>
    <w:rsid w:val="00C82D87"/>
    <w:rsid w:val="00CE1627"/>
    <w:rsid w:val="00D010F1"/>
    <w:rsid w:val="00DC56EA"/>
    <w:rsid w:val="00E22E96"/>
    <w:rsid w:val="00E55284"/>
    <w:rsid w:val="00EA475C"/>
    <w:rsid w:val="00EB2D40"/>
    <w:rsid w:val="00F52BFA"/>
    <w:rsid w:val="00F75DD0"/>
    <w:rsid w:val="00F820FB"/>
    <w:rsid w:val="00FB26F1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C2AF99"/>
  <w15:docId w15:val="{2CD4910A-992D-4ED4-A9CA-F4DFCEF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778"/>
  </w:style>
  <w:style w:type="paragraph" w:styleId="Pieddepage">
    <w:name w:val="footer"/>
    <w:basedOn w:val="Normal"/>
    <w:link w:val="PieddepageCar"/>
    <w:uiPriority w:val="99"/>
    <w:unhideWhenUsed/>
    <w:rsid w:val="000977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09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97778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97778"/>
    <w:rPr>
      <w:color w:val="808080"/>
    </w:rPr>
  </w:style>
  <w:style w:type="paragraph" w:styleId="Paragraphedeliste">
    <w:name w:val="List Paragraph"/>
    <w:basedOn w:val="Normal"/>
    <w:uiPriority w:val="34"/>
    <w:qFormat/>
    <w:rsid w:val="0038548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F75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AD3115E1E43F087A5BC37E31F2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974A8-6FB0-4331-BAA4-0AAF9BD551C5}"/>
      </w:docPartPr>
      <w:docPartBody>
        <w:p w:rsidR="001342D0" w:rsidRDefault="008E448D" w:rsidP="008E448D">
          <w:pPr>
            <w:pStyle w:val="9B3AD3115E1E43F087A5BC37E31F2F0F6"/>
          </w:pPr>
          <w:r w:rsidRPr="005477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CF5A07922E8496887CC727FAE97E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589D4-2C13-4B62-85FD-39D75B1D7C56}"/>
      </w:docPartPr>
      <w:docPartBody>
        <w:p w:rsidR="001342D0" w:rsidRDefault="008E448D" w:rsidP="008E448D">
          <w:pPr>
            <w:pStyle w:val="DCF5A07922E8496887CC727FAE97E9D36"/>
          </w:pPr>
          <w:r w:rsidRPr="00833AFE">
            <w:rPr>
              <w:rStyle w:val="Textedelespacerserv"/>
              <w:rFonts w:ascii="Century Gothic" w:hAnsi="Century Gothic"/>
            </w:rPr>
            <w:t>Cliquez ici pour entrer une date.</w:t>
          </w:r>
        </w:p>
      </w:docPartBody>
    </w:docPart>
    <w:docPart>
      <w:docPartPr>
        <w:name w:val="410442FCEFEB4B0CAEECF59368541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E770-A1C7-4EC4-A23C-054ED0EE3BD4}"/>
      </w:docPartPr>
      <w:docPartBody>
        <w:p w:rsidR="00171243" w:rsidRDefault="008E448D" w:rsidP="008E448D">
          <w:pPr>
            <w:pStyle w:val="410442FCEFEB4B0CAEECF593685416A95"/>
          </w:pPr>
          <w:r w:rsidRPr="004E6F6E">
            <w:rPr>
              <w:rStyle w:val="Textedelespacerserv"/>
              <w:rFonts w:ascii="Century Gothic" w:hAnsi="Century Gothic"/>
            </w:rPr>
            <w:t>Cliquez ici pour taper du texte.</w:t>
          </w:r>
        </w:p>
      </w:docPartBody>
    </w:docPart>
    <w:docPart>
      <w:docPartPr>
        <w:name w:val="59AD510276E54DEA9105D4E130A2B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F9D71-527E-47D7-8ADD-D3766A97A9A0}"/>
      </w:docPartPr>
      <w:docPartBody>
        <w:p w:rsidR="00171243" w:rsidRDefault="008E448D" w:rsidP="008E448D">
          <w:pPr>
            <w:pStyle w:val="59AD510276E54DEA9105D4E130A2BE0C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18FAFA683784272961B8ACB6CED6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62FEE-0BDE-4CDC-BDA4-D8EBEF056F04}"/>
      </w:docPartPr>
      <w:docPartBody>
        <w:p w:rsidR="00171243" w:rsidRDefault="008E448D" w:rsidP="008E448D">
          <w:pPr>
            <w:pStyle w:val="218FAFA683784272961B8ACB6CED660A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59AA032F8EB41108D2E6CD5EA3C4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88642-490D-4F30-81CC-993B6C244ED1}"/>
      </w:docPartPr>
      <w:docPartBody>
        <w:p w:rsidR="00171243" w:rsidRDefault="008E448D" w:rsidP="008E448D">
          <w:pPr>
            <w:pStyle w:val="C59AA032F8EB41108D2E6CD5EA3C48DC5"/>
          </w:pPr>
          <w:r w:rsidRPr="004E6F6E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AE05691EA2B481998BF5C1D2DEDE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94B6-61C2-4146-B535-1AC0FEABC8E3}"/>
      </w:docPartPr>
      <w:docPartBody>
        <w:p w:rsidR="00EA26F0" w:rsidRDefault="008E448D" w:rsidP="008E448D">
          <w:pPr>
            <w:pStyle w:val="EAE05691EA2B481998BF5C1D2DEDE5635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59289643D224BA9A180170B45394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A48F7-5B98-4C63-B1C1-D954BB4B5767}"/>
      </w:docPartPr>
      <w:docPartBody>
        <w:p w:rsidR="00EA26F0" w:rsidRDefault="008E448D" w:rsidP="008E448D">
          <w:pPr>
            <w:pStyle w:val="659289643D224BA9A180170B45394FE95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7EF5AE1A50344ACB20A97B29499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674FE-CA01-44AD-8B70-99661F54C086}"/>
      </w:docPartPr>
      <w:docPartBody>
        <w:p w:rsidR="00EA26F0" w:rsidRDefault="008E448D" w:rsidP="008E448D">
          <w:pPr>
            <w:pStyle w:val="A7EF5AE1A50344ACB20A97B2949929CB2"/>
          </w:pPr>
          <w:r w:rsidRPr="008838F0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</w:t>
          </w:r>
          <w:r w:rsidRPr="001D74A4">
            <w:rPr>
              <w:rStyle w:val="Textedelespacerserv"/>
            </w:rPr>
            <w:t>.</w:t>
          </w:r>
        </w:p>
      </w:docPartBody>
    </w:docPart>
    <w:docPart>
      <w:docPartPr>
        <w:name w:val="90944AAE05E94F2BBD8EBB92FEE35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C4036-751D-4D2B-9C8E-76399FB59FDA}"/>
      </w:docPartPr>
      <w:docPartBody>
        <w:p w:rsidR="0000734B" w:rsidRDefault="002615DF" w:rsidP="002615DF">
          <w:pPr>
            <w:pStyle w:val="90944AAE05E94F2BBD8EBB92FEE35EEE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B090B7C389E4C068F0E9D03AAFCB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143DC-E94B-4349-B1F7-01D0E7E298DF}"/>
      </w:docPartPr>
      <w:docPartBody>
        <w:p w:rsidR="0000734B" w:rsidRDefault="002615DF" w:rsidP="002615DF">
          <w:pPr>
            <w:pStyle w:val="6B090B7C389E4C068F0E9D03AAFCB6DB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075C1AF99714121AD48C3E821C9E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6A82E-EE72-4A5B-87E7-3EAECC565039}"/>
      </w:docPartPr>
      <w:docPartBody>
        <w:p w:rsidR="0000734B" w:rsidRDefault="002615DF" w:rsidP="002615DF">
          <w:pPr>
            <w:pStyle w:val="7075C1AF99714121AD48C3E821C9E82D"/>
          </w:pPr>
          <w:r w:rsidRPr="006F21E5">
            <w:rPr>
              <w:rStyle w:val="Textedelespacerserv"/>
              <w:rFonts w:ascii="Century Gothic" w:hAnsi="Century Gothic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C4"/>
    <w:rsid w:val="0000734B"/>
    <w:rsid w:val="000F019B"/>
    <w:rsid w:val="001342D0"/>
    <w:rsid w:val="00171243"/>
    <w:rsid w:val="002112A5"/>
    <w:rsid w:val="00224DC4"/>
    <w:rsid w:val="002615DF"/>
    <w:rsid w:val="00543996"/>
    <w:rsid w:val="008E448D"/>
    <w:rsid w:val="00907B61"/>
    <w:rsid w:val="00C90138"/>
    <w:rsid w:val="00E476CB"/>
    <w:rsid w:val="00E55A20"/>
    <w:rsid w:val="00E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15DF"/>
    <w:rPr>
      <w:color w:val="808080"/>
    </w:rPr>
  </w:style>
  <w:style w:type="paragraph" w:customStyle="1" w:styleId="EAE05691EA2B481998BF5C1D2DEDE5635">
    <w:name w:val="EAE05691EA2B481998BF5C1D2DEDE563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659289643D224BA9A180170B45394FE95">
    <w:name w:val="659289643D224BA9A180170B45394FE9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9B3AD3115E1E43F087A5BC37E31F2F0F6">
    <w:name w:val="9B3AD3115E1E43F087A5BC37E31F2F0F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DCF5A07922E8496887CC727FAE97E9D36">
    <w:name w:val="DCF5A07922E8496887CC727FAE97E9D36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410442FCEFEB4B0CAEECF593685416A95">
    <w:name w:val="410442FCEFEB4B0CAEECF593685416A9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59AD510276E54DEA9105D4E130A2BE0C5">
    <w:name w:val="59AD510276E54DEA9105D4E130A2BE0C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218FAFA683784272961B8ACB6CED660A5">
    <w:name w:val="218FAFA683784272961B8ACB6CED660A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C59AA032F8EB41108D2E6CD5EA3C48DC5">
    <w:name w:val="C59AA032F8EB41108D2E6CD5EA3C48DC5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A7EF5AE1A50344ACB20A97B2949929CB2">
    <w:name w:val="A7EF5AE1A50344ACB20A97B2949929CB2"/>
    <w:rsid w:val="008E448D"/>
    <w:pPr>
      <w:spacing w:after="0" w:line="240" w:lineRule="auto"/>
    </w:pPr>
    <w:rPr>
      <w:rFonts w:eastAsiaTheme="minorHAnsi"/>
      <w:lang w:eastAsia="en-US"/>
    </w:rPr>
  </w:style>
  <w:style w:type="paragraph" w:customStyle="1" w:styleId="90944AAE05E94F2BBD8EBB92FEE35EEE">
    <w:name w:val="90944AAE05E94F2BBD8EBB92FEE35EEE"/>
    <w:rsid w:val="002615DF"/>
    <w:pPr>
      <w:spacing w:after="160" w:line="259" w:lineRule="auto"/>
    </w:pPr>
  </w:style>
  <w:style w:type="paragraph" w:customStyle="1" w:styleId="6B090B7C389E4C068F0E9D03AAFCB6DB">
    <w:name w:val="6B090B7C389E4C068F0E9D03AAFCB6DB"/>
    <w:rsid w:val="002615DF"/>
    <w:pPr>
      <w:spacing w:after="160" w:line="259" w:lineRule="auto"/>
    </w:pPr>
  </w:style>
  <w:style w:type="paragraph" w:customStyle="1" w:styleId="7075C1AF99714121AD48C3E821C9E82D">
    <w:name w:val="7075C1AF99714121AD48C3E821C9E82D"/>
    <w:rsid w:val="002615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8184-AF05-4DDA-8F80-5E77415D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Charbonneau</dc:creator>
  <cp:lastModifiedBy>Forget, Virginie</cp:lastModifiedBy>
  <cp:revision>9</cp:revision>
  <dcterms:created xsi:type="dcterms:W3CDTF">2025-02-07T15:30:00Z</dcterms:created>
  <dcterms:modified xsi:type="dcterms:W3CDTF">2025-02-11T18:28:00Z</dcterms:modified>
</cp:coreProperties>
</file>