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E57C" w14:textId="5392306A" w:rsidR="00693D77" w:rsidRPr="00AD651C" w:rsidRDefault="00693D77" w:rsidP="00693D77">
      <w:pPr>
        <w:spacing w:after="120" w:line="240" w:lineRule="auto"/>
        <w:ind w:left="-567" w:hanging="142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297B41">
        <w:rPr>
          <w:rFonts w:ascii="Arial" w:eastAsia="Calibri" w:hAnsi="Arial" w:cs="Arial"/>
          <w:b/>
          <w:bCs/>
        </w:rPr>
        <w:t xml:space="preserve">Lancement </w:t>
      </w:r>
      <w:r w:rsidRPr="00AD651C">
        <w:rPr>
          <w:rFonts w:ascii="Arial" w:eastAsia="Calibri" w:hAnsi="Arial" w:cs="Arial"/>
          <w:b/>
          <w:bCs/>
          <w:color w:val="000000" w:themeColor="text1"/>
        </w:rPr>
        <w:t>d’une entreprise / ASP 5361</w:t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</w:r>
      <w:r w:rsidR="000C415E" w:rsidRPr="00AD651C">
        <w:rPr>
          <w:rFonts w:ascii="Arial" w:eastAsia="Calibri" w:hAnsi="Arial" w:cs="Arial"/>
          <w:b/>
          <w:bCs/>
          <w:color w:val="000000" w:themeColor="text1"/>
        </w:rPr>
        <w:tab/>
        <w:t>446-523</w:t>
      </w:r>
    </w:p>
    <w:p w14:paraId="1B04A2E3" w14:textId="4B8ABB49" w:rsidR="00693D77" w:rsidRPr="00AD651C" w:rsidRDefault="00693D77" w:rsidP="00693D77">
      <w:pPr>
        <w:tabs>
          <w:tab w:val="right" w:pos="9360"/>
        </w:tabs>
        <w:spacing w:before="120" w:after="120" w:line="240" w:lineRule="auto"/>
        <w:ind w:left="-567" w:hanging="142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AD651C">
        <w:rPr>
          <w:rFonts w:ascii="Arial" w:eastAsia="Calibri" w:hAnsi="Arial" w:cs="Arial"/>
          <w:b/>
          <w:bCs/>
          <w:color w:val="000000" w:themeColor="text1"/>
        </w:rPr>
        <w:t xml:space="preserve">Outils technologiques </w:t>
      </w:r>
      <w:r w:rsidRPr="00AD651C">
        <w:rPr>
          <w:rFonts w:ascii="Arial" w:eastAsia="Calibri" w:hAnsi="Arial" w:cs="Arial"/>
          <w:b/>
          <w:bCs/>
          <w:color w:val="000000" w:themeColor="text1"/>
          <w:sz w:val="18"/>
        </w:rPr>
        <w:t>(compétence 3)</w:t>
      </w:r>
      <w:r w:rsidRPr="00AD651C">
        <w:rPr>
          <w:rFonts w:ascii="Arial" w:eastAsia="Calibri" w:hAnsi="Arial" w:cs="Arial"/>
          <w:b/>
          <w:bCs/>
          <w:color w:val="000000" w:themeColor="text1"/>
        </w:rPr>
        <w:tab/>
      </w:r>
    </w:p>
    <w:p w14:paraId="1BE993F7" w14:textId="77777777" w:rsidR="00693D77" w:rsidRPr="00AD651C" w:rsidRDefault="00693D77" w:rsidP="00693D77">
      <w:pPr>
        <w:tabs>
          <w:tab w:val="right" w:pos="9360"/>
        </w:tabs>
        <w:spacing w:before="120" w:after="120" w:line="240" w:lineRule="auto"/>
        <w:ind w:left="-567" w:hanging="142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6ADE38BB" w14:textId="02B49C48" w:rsidR="00693D77" w:rsidRPr="00AD651C" w:rsidRDefault="005F5A87" w:rsidP="00693D77">
      <w:pPr>
        <w:tabs>
          <w:tab w:val="right" w:pos="9360"/>
        </w:tabs>
        <w:spacing w:before="120" w:after="120" w:line="240" w:lineRule="auto"/>
        <w:ind w:left="-567" w:hanging="142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  <w:r w:rsidRPr="00AD651C"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  <w:t xml:space="preserve">Fiche de travail - </w:t>
      </w:r>
      <w:r w:rsidR="009B6324" w:rsidRPr="00AD651C"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  <w:t>Évaluation</w:t>
      </w:r>
    </w:p>
    <w:p w14:paraId="6A333B24" w14:textId="77777777" w:rsidR="00693D77" w:rsidRPr="00AD651C" w:rsidRDefault="00693D77" w:rsidP="00693D77">
      <w:pPr>
        <w:tabs>
          <w:tab w:val="right" w:pos="9360"/>
        </w:tabs>
        <w:spacing w:before="120" w:after="120" w:line="240" w:lineRule="auto"/>
        <w:ind w:left="-567" w:hanging="142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4A70D2C8" w14:textId="77777777" w:rsidR="00693D77" w:rsidRPr="00AD651C" w:rsidRDefault="00693D77" w:rsidP="00693D77">
      <w:pPr>
        <w:tabs>
          <w:tab w:val="right" w:pos="11088"/>
        </w:tabs>
        <w:spacing w:after="0" w:line="240" w:lineRule="auto"/>
        <w:ind w:left="-567" w:firstLine="567"/>
        <w:jc w:val="both"/>
        <w:rPr>
          <w:rFonts w:ascii="Arial" w:eastAsia="Calibri" w:hAnsi="Arial" w:cs="Arial"/>
          <w:bCs/>
          <w:color w:val="000000" w:themeColor="text1"/>
          <w:sz w:val="12"/>
        </w:rPr>
      </w:pPr>
    </w:p>
    <w:tbl>
      <w:tblPr>
        <w:tblW w:w="9483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483"/>
      </w:tblGrid>
      <w:tr w:rsidR="00AD651C" w:rsidRPr="00AD651C" w14:paraId="415C1B98" w14:textId="77777777" w:rsidTr="00A13194">
        <w:tc>
          <w:tcPr>
            <w:tcW w:w="9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226A" w14:textId="77777777" w:rsidR="00693D77" w:rsidRPr="00AD651C" w:rsidRDefault="00693D77" w:rsidP="00A13194">
            <w:pPr>
              <w:tabs>
                <w:tab w:val="right" w:leader="underscore" w:pos="9072"/>
              </w:tabs>
              <w:spacing w:before="120" w:after="12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eastAsia="fr-FR"/>
              </w:rPr>
            </w:pPr>
            <w:r w:rsidRPr="00AD651C">
              <w:rPr>
                <w:rFonts w:ascii="Arial" w:eastAsia="Calibri" w:hAnsi="Arial" w:cs="Arial"/>
                <w:color w:val="000000" w:themeColor="text1"/>
              </w:rPr>
              <w:t xml:space="preserve">Nom du candidat :    </w:t>
            </w:r>
          </w:p>
        </w:tc>
      </w:tr>
    </w:tbl>
    <w:p w14:paraId="4D542E01" w14:textId="77777777" w:rsidR="00632231" w:rsidRPr="00AD651C" w:rsidRDefault="00632231" w:rsidP="00216187">
      <w:pPr>
        <w:tabs>
          <w:tab w:val="left" w:pos="900"/>
        </w:tabs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C6B9F43" w14:textId="07FD54AB" w:rsidR="00D85DA9" w:rsidRDefault="00632231" w:rsidP="002D14E7">
      <w:pPr>
        <w:spacing w:before="120" w:after="120"/>
        <w:ind w:left="-406" w:hanging="32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Information sur la notation</w:t>
      </w:r>
    </w:p>
    <w:p w14:paraId="1CA5E550" w14:textId="64E445B8" w:rsidR="00632231" w:rsidRDefault="00632231" w:rsidP="002D14E7">
      <w:pPr>
        <w:spacing w:before="120" w:after="120"/>
        <w:ind w:left="-406" w:hanging="322"/>
        <w:rPr>
          <w:rFonts w:ascii="Arial" w:hAnsi="Arial" w:cs="Arial"/>
          <w:color w:val="000000" w:themeColor="text1"/>
          <w:sz w:val="22"/>
          <w:szCs w:val="22"/>
        </w:rPr>
      </w:pPr>
      <w:r w:rsidRPr="00632231">
        <w:rPr>
          <w:rFonts w:ascii="Arial" w:hAnsi="Arial" w:cs="Arial"/>
          <w:color w:val="000000" w:themeColor="text1"/>
          <w:sz w:val="22"/>
          <w:szCs w:val="22"/>
        </w:rPr>
        <w:t>Les points alloués pour cette épreuve se répartissent de la façon suivante :</w:t>
      </w:r>
    </w:p>
    <w:p w14:paraId="24537E0F" w14:textId="60C37C50" w:rsidR="00632231" w:rsidRDefault="00632231" w:rsidP="00632231">
      <w:pPr>
        <w:pStyle w:val="Paragraphedeliste"/>
        <w:numPr>
          <w:ilvl w:val="0"/>
          <w:numId w:val="8"/>
        </w:numPr>
        <w:spacing w:before="120" w:after="12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Rechercher de l’information en ligne                                                         25 points</w:t>
      </w:r>
    </w:p>
    <w:p w14:paraId="0C203FBF" w14:textId="33AA20CC" w:rsidR="00632231" w:rsidRDefault="00632231" w:rsidP="00632231">
      <w:pPr>
        <w:pStyle w:val="Paragraphedeliste"/>
        <w:numPr>
          <w:ilvl w:val="0"/>
          <w:numId w:val="8"/>
        </w:numPr>
        <w:spacing w:before="120" w:after="12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Saisir et traiter des données                                                                      15 points</w:t>
      </w:r>
    </w:p>
    <w:p w14:paraId="6AF7FEA6" w14:textId="643866BF" w:rsidR="00632231" w:rsidRDefault="00632231" w:rsidP="00632231">
      <w:pPr>
        <w:pStyle w:val="Paragraphedeliste"/>
        <w:numPr>
          <w:ilvl w:val="0"/>
          <w:numId w:val="8"/>
        </w:numPr>
        <w:spacing w:before="120" w:after="12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Gérer ses communications                                                                        35 points</w:t>
      </w:r>
    </w:p>
    <w:p w14:paraId="2178A724" w14:textId="5A574895" w:rsidR="00632231" w:rsidRDefault="00632231" w:rsidP="00632231">
      <w:pPr>
        <w:pStyle w:val="Paragraphedeliste"/>
        <w:numPr>
          <w:ilvl w:val="0"/>
          <w:numId w:val="8"/>
        </w:numPr>
        <w:spacing w:before="120" w:after="12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Utiliser des outils technologiques                                                              </w:t>
      </w:r>
      <w:r w:rsidRPr="00632231">
        <w:rPr>
          <w:rFonts w:cs="Arial"/>
          <w:color w:val="000000" w:themeColor="text1"/>
          <w:szCs w:val="22"/>
          <w:u w:val="single"/>
        </w:rPr>
        <w:t>25 points</w:t>
      </w:r>
    </w:p>
    <w:p w14:paraId="61886EB1" w14:textId="044E87E2" w:rsidR="00632231" w:rsidRDefault="00632231" w:rsidP="00632231">
      <w:pPr>
        <w:pStyle w:val="Paragraphedeliste"/>
        <w:spacing w:before="120" w:after="120"/>
        <w:ind w:left="-368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                                                                               Total :            100 points</w:t>
      </w:r>
    </w:p>
    <w:p w14:paraId="55F347EF" w14:textId="77777777" w:rsidR="00216187" w:rsidRDefault="00216187" w:rsidP="00632231">
      <w:pPr>
        <w:pStyle w:val="Paragraphedeliste"/>
        <w:spacing w:before="120" w:after="120"/>
        <w:ind w:left="-368"/>
        <w:rPr>
          <w:rFonts w:cs="Arial"/>
          <w:color w:val="000000" w:themeColor="text1"/>
          <w:szCs w:val="22"/>
        </w:rPr>
      </w:pPr>
    </w:p>
    <w:p w14:paraId="53BF8FC4" w14:textId="142120C8" w:rsidR="00ED1FBB" w:rsidRDefault="00216187" w:rsidP="00632231">
      <w:pPr>
        <w:pStyle w:val="Paragraphedeliste"/>
        <w:spacing w:before="120" w:after="120"/>
        <w:ind w:left="-368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Le seuil d’évaluation est de 80 points sur 100.</w:t>
      </w:r>
    </w:p>
    <w:p w14:paraId="0B03918F" w14:textId="0AD31151" w:rsidR="00216187" w:rsidRDefault="00216187" w:rsidP="00216187">
      <w:pPr>
        <w:tabs>
          <w:tab w:val="left" w:pos="900"/>
        </w:tabs>
        <w:spacing w:before="120" w:after="120"/>
        <w:ind w:left="-406" w:hanging="32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AD651C">
        <w:rPr>
          <w:rFonts w:ascii="Arial" w:hAnsi="Arial" w:cs="Arial"/>
          <w:color w:val="000000" w:themeColor="text1"/>
          <w:sz w:val="22"/>
          <w:szCs w:val="22"/>
        </w:rPr>
        <w:t>La durée de cette épreuve est en continu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tout au long de la compétence.</w:t>
      </w:r>
    </w:p>
    <w:p w14:paraId="1BB8971B" w14:textId="5243F52A" w:rsidR="00216187" w:rsidRDefault="00216187" w:rsidP="00216187">
      <w:pPr>
        <w:tabs>
          <w:tab w:val="left" w:pos="900"/>
        </w:tabs>
        <w:spacing w:before="120" w:after="120"/>
        <w:ind w:left="-406" w:hanging="32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En cas d’échec, l’élève doit reprendre l’épreuve au complet.</w:t>
      </w:r>
    </w:p>
    <w:p w14:paraId="0DAC9035" w14:textId="77777777" w:rsidR="00216187" w:rsidRDefault="00216187" w:rsidP="00632231">
      <w:pPr>
        <w:pStyle w:val="Paragraphedeliste"/>
        <w:spacing w:before="120" w:after="120"/>
        <w:ind w:left="-368"/>
        <w:rPr>
          <w:rFonts w:cs="Arial"/>
          <w:color w:val="000000" w:themeColor="text1"/>
          <w:szCs w:val="22"/>
        </w:rPr>
      </w:pPr>
    </w:p>
    <w:p w14:paraId="1B4305C7" w14:textId="77777777" w:rsidR="00ED1FBB" w:rsidRPr="00632231" w:rsidRDefault="00ED1FBB" w:rsidP="00632231">
      <w:pPr>
        <w:pStyle w:val="Paragraphedeliste"/>
        <w:spacing w:before="120" w:after="120"/>
        <w:ind w:left="-368"/>
        <w:rPr>
          <w:rFonts w:cs="Arial"/>
          <w:color w:val="000000" w:themeColor="text1"/>
          <w:szCs w:val="22"/>
        </w:rPr>
      </w:pPr>
    </w:p>
    <w:p w14:paraId="4A66C51E" w14:textId="5F454CA0" w:rsidR="004124EE" w:rsidRPr="00AD651C" w:rsidRDefault="008160F9" w:rsidP="008160F9">
      <w:pPr>
        <w:pStyle w:val="Paragraphedeliste"/>
        <w:numPr>
          <w:ilvl w:val="0"/>
          <w:numId w:val="4"/>
        </w:numPr>
        <w:rPr>
          <w:rFonts w:cs="Arial"/>
          <w:b/>
          <w:bCs/>
          <w:color w:val="000000" w:themeColor="text1"/>
          <w:sz w:val="24"/>
          <w:szCs w:val="24"/>
        </w:rPr>
      </w:pPr>
      <w:r w:rsidRPr="00AD651C">
        <w:rPr>
          <w:rFonts w:cs="Arial"/>
          <w:b/>
          <w:bCs/>
          <w:color w:val="000000" w:themeColor="text1"/>
          <w:sz w:val="24"/>
          <w:szCs w:val="24"/>
        </w:rPr>
        <w:t>Re</w:t>
      </w:r>
      <w:r w:rsidR="004124EE" w:rsidRPr="00AD651C">
        <w:rPr>
          <w:rFonts w:cs="Arial"/>
          <w:b/>
          <w:bCs/>
          <w:color w:val="000000" w:themeColor="text1"/>
          <w:sz w:val="24"/>
          <w:szCs w:val="24"/>
        </w:rPr>
        <w:t>cherche d’information</w:t>
      </w:r>
      <w:r w:rsidR="00CF7E31">
        <w:rPr>
          <w:rFonts w:cs="Arial"/>
          <w:b/>
          <w:bCs/>
          <w:color w:val="000000" w:themeColor="text1"/>
          <w:sz w:val="24"/>
          <w:szCs w:val="24"/>
        </w:rPr>
        <w:t xml:space="preserve"> dans Internet</w:t>
      </w:r>
    </w:p>
    <w:p w14:paraId="4F1D00B7" w14:textId="77777777" w:rsidR="00B22AEE" w:rsidRPr="00B22AEE" w:rsidRDefault="00B22AEE" w:rsidP="00B22AEE">
      <w:pPr>
        <w:pStyle w:val="Paragraphedeliste"/>
        <w:ind w:left="-349"/>
        <w:rPr>
          <w:rFonts w:cs="Arial"/>
          <w:b/>
          <w:bCs/>
          <w:color w:val="000000" w:themeColor="text1"/>
          <w:sz w:val="24"/>
          <w:szCs w:val="24"/>
        </w:rPr>
      </w:pPr>
    </w:p>
    <w:p w14:paraId="1093C65C" w14:textId="6031D3D6" w:rsidR="00B22AEE" w:rsidRPr="009D7EA4" w:rsidRDefault="00B22AEE" w:rsidP="00B22AEE">
      <w:pPr>
        <w:rPr>
          <w:sz w:val="20"/>
          <w:szCs w:val="20"/>
        </w:rPr>
      </w:pPr>
      <w:r w:rsidRPr="009D7EA4">
        <w:rPr>
          <w:sz w:val="20"/>
          <w:szCs w:val="20"/>
        </w:rPr>
        <w:t>Dans le cadre d’une recherche dan</w:t>
      </w:r>
      <w:r w:rsidR="00CF7E31" w:rsidRPr="009D7EA4">
        <w:rPr>
          <w:sz w:val="20"/>
          <w:szCs w:val="20"/>
        </w:rPr>
        <w:t xml:space="preserve">s </w:t>
      </w:r>
      <w:r w:rsidRPr="009D7EA4">
        <w:rPr>
          <w:sz w:val="20"/>
          <w:szCs w:val="20"/>
        </w:rPr>
        <w:t xml:space="preserve">Internet, identifiez </w:t>
      </w:r>
      <w:r w:rsidR="00CF7E31" w:rsidRPr="009D7EA4">
        <w:rPr>
          <w:sz w:val="20"/>
          <w:szCs w:val="20"/>
        </w:rPr>
        <w:t xml:space="preserve">ci-dessous </w:t>
      </w:r>
      <w:r w:rsidRPr="009D7EA4">
        <w:rPr>
          <w:sz w:val="20"/>
          <w:szCs w:val="20"/>
        </w:rPr>
        <w:t xml:space="preserve">3 sites </w:t>
      </w:r>
      <w:r w:rsidR="00CF7E31" w:rsidRPr="009D7EA4">
        <w:rPr>
          <w:sz w:val="20"/>
          <w:szCs w:val="20"/>
        </w:rPr>
        <w:t xml:space="preserve">internet </w:t>
      </w:r>
      <w:r w:rsidRPr="009D7EA4">
        <w:rPr>
          <w:sz w:val="20"/>
          <w:szCs w:val="20"/>
        </w:rPr>
        <w:t xml:space="preserve">de votre choix qui pourront vous aider dans votre démarche de projet. </w:t>
      </w:r>
    </w:p>
    <w:p w14:paraId="3712031E" w14:textId="6221888F" w:rsidR="00B22AEE" w:rsidRPr="009D7EA4" w:rsidRDefault="00CF7E31" w:rsidP="00B22AEE">
      <w:pPr>
        <w:rPr>
          <w:sz w:val="20"/>
          <w:szCs w:val="20"/>
        </w:rPr>
      </w:pPr>
      <w:r w:rsidRPr="009D7EA4">
        <w:rPr>
          <w:sz w:val="20"/>
          <w:szCs w:val="20"/>
        </w:rPr>
        <w:t>De plus, d</w:t>
      </w:r>
      <w:r w:rsidR="00B22AEE" w:rsidRPr="009D7EA4">
        <w:rPr>
          <w:sz w:val="20"/>
          <w:szCs w:val="20"/>
        </w:rPr>
        <w:t>onnez l’adresse internet (URL) de chaque site et expliquez, en deux ou trois phrases, comment c</w:t>
      </w:r>
      <w:r w:rsidRPr="009D7EA4">
        <w:rPr>
          <w:sz w:val="20"/>
          <w:szCs w:val="20"/>
        </w:rPr>
        <w:t xml:space="preserve">haque </w:t>
      </w:r>
      <w:r w:rsidR="00B22AEE" w:rsidRPr="009D7EA4">
        <w:rPr>
          <w:sz w:val="20"/>
          <w:szCs w:val="20"/>
        </w:rPr>
        <w:t xml:space="preserve">site pourrait vous aider dans votre projet d’entreprise.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4"/>
      </w:tblGrid>
      <w:tr w:rsidR="00B22AEE" w14:paraId="431F3A23" w14:textId="77777777" w:rsidTr="00CF7E31">
        <w:trPr>
          <w:trHeight w:val="214"/>
        </w:trPr>
        <w:tc>
          <w:tcPr>
            <w:tcW w:w="2973" w:type="dxa"/>
            <w:shd w:val="clear" w:color="auto" w:fill="D9E2F3" w:themeFill="accent1" w:themeFillTint="33"/>
          </w:tcPr>
          <w:p w14:paraId="5A950805" w14:textId="54901C0A" w:rsidR="00B22AEE" w:rsidRPr="00CF7E31" w:rsidRDefault="00B22AEE" w:rsidP="00B22AEE">
            <w:pPr>
              <w:rPr>
                <w:b/>
                <w:bCs/>
                <w:sz w:val="18"/>
                <w:szCs w:val="18"/>
              </w:rPr>
            </w:pPr>
            <w:r w:rsidRPr="00CF7E31">
              <w:rPr>
                <w:b/>
                <w:bCs/>
                <w:sz w:val="18"/>
                <w:szCs w:val="18"/>
              </w:rPr>
              <w:t>Non du site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14:paraId="22619A16" w14:textId="703E4981" w:rsidR="00B22AEE" w:rsidRPr="00CF7E31" w:rsidRDefault="00B22AEE" w:rsidP="00B22AEE">
            <w:pPr>
              <w:rPr>
                <w:b/>
                <w:bCs/>
                <w:sz w:val="18"/>
                <w:szCs w:val="18"/>
              </w:rPr>
            </w:pPr>
            <w:r w:rsidRPr="00CF7E31">
              <w:rPr>
                <w:b/>
                <w:bCs/>
                <w:sz w:val="18"/>
                <w:szCs w:val="18"/>
              </w:rPr>
              <w:t>Adresse Internet (URL)</w:t>
            </w:r>
          </w:p>
        </w:tc>
        <w:tc>
          <w:tcPr>
            <w:tcW w:w="2974" w:type="dxa"/>
            <w:shd w:val="clear" w:color="auto" w:fill="D9E2F3" w:themeFill="accent1" w:themeFillTint="33"/>
          </w:tcPr>
          <w:p w14:paraId="1560F18C" w14:textId="252DBFEC" w:rsidR="00B22AEE" w:rsidRPr="00CF7E31" w:rsidRDefault="00B22AEE" w:rsidP="00B22AEE">
            <w:pPr>
              <w:rPr>
                <w:b/>
                <w:bCs/>
                <w:sz w:val="18"/>
                <w:szCs w:val="18"/>
              </w:rPr>
            </w:pPr>
            <w:r w:rsidRPr="00CF7E31">
              <w:rPr>
                <w:b/>
                <w:bCs/>
                <w:sz w:val="18"/>
                <w:szCs w:val="18"/>
              </w:rPr>
              <w:t>Comment ce site pourra m’aider…</w:t>
            </w:r>
          </w:p>
        </w:tc>
      </w:tr>
      <w:tr w:rsidR="00B22AEE" w14:paraId="3965E401" w14:textId="77777777" w:rsidTr="00B22AEE">
        <w:tc>
          <w:tcPr>
            <w:tcW w:w="2973" w:type="dxa"/>
          </w:tcPr>
          <w:p w14:paraId="200625FC" w14:textId="27B42261" w:rsidR="00B22AEE" w:rsidRPr="00B22AEE" w:rsidRDefault="00B22AEE" w:rsidP="00B22AEE">
            <w:pPr>
              <w:rPr>
                <w:sz w:val="20"/>
                <w:szCs w:val="20"/>
              </w:rPr>
            </w:pPr>
            <w:r w:rsidRPr="00B22AEE">
              <w:rPr>
                <w:sz w:val="20"/>
                <w:szCs w:val="20"/>
              </w:rPr>
              <w:t>1.</w:t>
            </w:r>
          </w:p>
        </w:tc>
        <w:tc>
          <w:tcPr>
            <w:tcW w:w="2973" w:type="dxa"/>
          </w:tcPr>
          <w:p w14:paraId="26EC0326" w14:textId="77777777" w:rsidR="00B22AEE" w:rsidRPr="00B22AEE" w:rsidRDefault="00B22AEE" w:rsidP="00B22AEE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47419109" w14:textId="77777777" w:rsidR="00B22AEE" w:rsidRPr="00B22AEE" w:rsidRDefault="00B22AEE" w:rsidP="00B22AEE">
            <w:pPr>
              <w:rPr>
                <w:sz w:val="20"/>
                <w:szCs w:val="20"/>
              </w:rPr>
            </w:pPr>
          </w:p>
        </w:tc>
      </w:tr>
      <w:tr w:rsidR="00B22AEE" w14:paraId="03D748C0" w14:textId="77777777" w:rsidTr="00B22AEE">
        <w:tc>
          <w:tcPr>
            <w:tcW w:w="2973" w:type="dxa"/>
          </w:tcPr>
          <w:p w14:paraId="14E8DD1F" w14:textId="0718F52C" w:rsidR="00B22AEE" w:rsidRPr="00B22AEE" w:rsidRDefault="00B22AEE" w:rsidP="00B22AEE">
            <w:pPr>
              <w:rPr>
                <w:sz w:val="20"/>
                <w:szCs w:val="20"/>
              </w:rPr>
            </w:pPr>
            <w:r w:rsidRPr="00B22AEE">
              <w:rPr>
                <w:sz w:val="20"/>
                <w:szCs w:val="20"/>
              </w:rPr>
              <w:t>2.</w:t>
            </w:r>
          </w:p>
        </w:tc>
        <w:tc>
          <w:tcPr>
            <w:tcW w:w="2973" w:type="dxa"/>
          </w:tcPr>
          <w:p w14:paraId="4477B12C" w14:textId="77777777" w:rsidR="00B22AEE" w:rsidRPr="00B22AEE" w:rsidRDefault="00B22AEE" w:rsidP="00B22AEE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3ED4C6B1" w14:textId="77777777" w:rsidR="00B22AEE" w:rsidRPr="00B22AEE" w:rsidRDefault="00B22AEE" w:rsidP="00B22AEE">
            <w:pPr>
              <w:rPr>
                <w:sz w:val="20"/>
                <w:szCs w:val="20"/>
              </w:rPr>
            </w:pPr>
          </w:p>
        </w:tc>
      </w:tr>
      <w:tr w:rsidR="00B22AEE" w14:paraId="3CD1E364" w14:textId="77777777" w:rsidTr="00B22AEE">
        <w:tc>
          <w:tcPr>
            <w:tcW w:w="2973" w:type="dxa"/>
          </w:tcPr>
          <w:p w14:paraId="750E960F" w14:textId="19D01020" w:rsidR="00B22AEE" w:rsidRPr="00B22AEE" w:rsidRDefault="00B22AEE" w:rsidP="00B22AEE">
            <w:pPr>
              <w:rPr>
                <w:sz w:val="20"/>
                <w:szCs w:val="20"/>
              </w:rPr>
            </w:pPr>
            <w:r w:rsidRPr="00B22AEE">
              <w:rPr>
                <w:sz w:val="20"/>
                <w:szCs w:val="20"/>
              </w:rPr>
              <w:t>3.</w:t>
            </w:r>
          </w:p>
        </w:tc>
        <w:tc>
          <w:tcPr>
            <w:tcW w:w="2973" w:type="dxa"/>
          </w:tcPr>
          <w:p w14:paraId="4B9FB303" w14:textId="77777777" w:rsidR="00B22AEE" w:rsidRPr="00B22AEE" w:rsidRDefault="00B22AEE" w:rsidP="00B22AEE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48A353C7" w14:textId="77777777" w:rsidR="00B22AEE" w:rsidRPr="00B22AEE" w:rsidRDefault="00B22AEE" w:rsidP="00B22AEE">
            <w:pPr>
              <w:rPr>
                <w:sz w:val="20"/>
                <w:szCs w:val="20"/>
              </w:rPr>
            </w:pPr>
          </w:p>
        </w:tc>
      </w:tr>
    </w:tbl>
    <w:p w14:paraId="21BA76EE" w14:textId="7CC80C5A" w:rsidR="00B22AEE" w:rsidRDefault="00B22AEE" w:rsidP="00693D77">
      <w:pPr>
        <w:rPr>
          <w:b/>
          <w:sz w:val="28"/>
          <w:szCs w:val="28"/>
        </w:rPr>
      </w:pPr>
    </w:p>
    <w:p w14:paraId="218EE5F0" w14:textId="0217EACE" w:rsidR="00632231" w:rsidRDefault="00632231" w:rsidP="00693D77">
      <w:pPr>
        <w:rPr>
          <w:b/>
          <w:sz w:val="28"/>
          <w:szCs w:val="28"/>
        </w:rPr>
      </w:pPr>
    </w:p>
    <w:p w14:paraId="1EEF611A" w14:textId="77777777" w:rsidR="00632231" w:rsidRPr="00CF7E31" w:rsidRDefault="00632231" w:rsidP="00693D77">
      <w:pPr>
        <w:rPr>
          <w:b/>
          <w:sz w:val="28"/>
          <w:szCs w:val="28"/>
        </w:rPr>
      </w:pPr>
    </w:p>
    <w:p w14:paraId="7EFCF048" w14:textId="06904F3D" w:rsidR="005F5A87" w:rsidRPr="00CF7E31" w:rsidRDefault="00AD651C" w:rsidP="00CF7E31">
      <w:pPr>
        <w:pStyle w:val="Paragraphedeliste"/>
        <w:numPr>
          <w:ilvl w:val="0"/>
          <w:numId w:val="4"/>
        </w:numPr>
        <w:rPr>
          <w:rFonts w:cs="Arial"/>
          <w:b/>
          <w:bCs/>
          <w:color w:val="000000" w:themeColor="text1"/>
          <w:sz w:val="24"/>
          <w:szCs w:val="24"/>
        </w:rPr>
      </w:pPr>
      <w:r w:rsidRPr="00CF7E31">
        <w:rPr>
          <w:rFonts w:cs="Arial"/>
          <w:b/>
          <w:bCs/>
          <w:color w:val="000000" w:themeColor="text1"/>
          <w:sz w:val="24"/>
          <w:szCs w:val="24"/>
        </w:rPr>
        <w:lastRenderedPageBreak/>
        <w:t xml:space="preserve">Exercice dans </w:t>
      </w:r>
      <w:r w:rsidR="005F5A87" w:rsidRPr="00CF7E31">
        <w:rPr>
          <w:rFonts w:cs="Arial"/>
          <w:b/>
          <w:bCs/>
          <w:color w:val="000000" w:themeColor="text1"/>
          <w:sz w:val="24"/>
          <w:szCs w:val="24"/>
        </w:rPr>
        <w:t>Word</w:t>
      </w:r>
    </w:p>
    <w:p w14:paraId="012F11A0" w14:textId="61B95014" w:rsidR="00693D77" w:rsidRPr="009D7EA4" w:rsidRDefault="005F5A87" w:rsidP="008160F9">
      <w:pPr>
        <w:widowControl w:val="0"/>
        <w:spacing w:before="120" w:after="18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AD651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fr-FR"/>
        </w:rPr>
        <w:br/>
      </w:r>
      <w:r w:rsidR="00693D77" w:rsidRPr="009D7EA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Dans le texte ci-dessous commençant par « Modèle économique », effectuez les demandes de modifications indiquées dans ce fichier de travail comme suit :</w:t>
      </w:r>
    </w:p>
    <w:p w14:paraId="4CEFE14D" w14:textId="77777777" w:rsidR="009D7EA4" w:rsidRDefault="00693D77" w:rsidP="009D7EA4">
      <w:pPr>
        <w:widowControl w:val="0"/>
        <w:numPr>
          <w:ilvl w:val="0"/>
          <w:numId w:val="1"/>
        </w:numPr>
        <w:spacing w:before="120" w:after="18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9D7EA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Mettez le titre (Modèle économique) en style titre 1 </w:t>
      </w:r>
    </w:p>
    <w:p w14:paraId="4694ACE2" w14:textId="4BB3D499" w:rsidR="00693D77" w:rsidRPr="009D7EA4" w:rsidRDefault="00693D77" w:rsidP="009D7EA4">
      <w:pPr>
        <w:widowControl w:val="0"/>
        <w:numPr>
          <w:ilvl w:val="0"/>
          <w:numId w:val="1"/>
        </w:numPr>
        <w:spacing w:before="120" w:after="18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9D7EA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Changez l’interligne pour 1,5 et justifié le texte</w:t>
      </w:r>
    </w:p>
    <w:p w14:paraId="50B94236" w14:textId="77777777" w:rsidR="00693D77" w:rsidRPr="009D7EA4" w:rsidRDefault="00693D77" w:rsidP="009D7EA4">
      <w:pPr>
        <w:widowControl w:val="0"/>
        <w:numPr>
          <w:ilvl w:val="0"/>
          <w:numId w:val="1"/>
        </w:numPr>
        <w:spacing w:before="120" w:after="18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bookmarkStart w:id="0" w:name="_Hlk74035587"/>
      <w:r w:rsidRPr="009D7EA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Changez la totalité du texte pour la police en écriture Arial</w:t>
      </w:r>
    </w:p>
    <w:bookmarkEnd w:id="0"/>
    <w:p w14:paraId="6E2DDF9D" w14:textId="77777777" w:rsidR="00693D77" w:rsidRPr="009D7EA4" w:rsidRDefault="00693D77" w:rsidP="009D7EA4">
      <w:pPr>
        <w:widowControl w:val="0"/>
        <w:numPr>
          <w:ilvl w:val="0"/>
          <w:numId w:val="1"/>
        </w:numPr>
        <w:pBdr>
          <w:bottom w:val="single" w:sz="12" w:space="1" w:color="auto"/>
        </w:pBdr>
        <w:spacing w:before="120" w:after="18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9D7EA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Ajoutez des puces alphabétiques pour les 4 énoncés à la fin du texte (les clients, l’offre, l’infrastructure, la viabilité financière).</w:t>
      </w:r>
    </w:p>
    <w:p w14:paraId="248D7204" w14:textId="77777777" w:rsidR="00693D77" w:rsidRPr="00AD651C" w:rsidRDefault="00693D77" w:rsidP="00693D77">
      <w:pPr>
        <w:widowControl w:val="0"/>
        <w:pBdr>
          <w:bottom w:val="single" w:sz="12" w:space="1" w:color="auto"/>
        </w:pBdr>
        <w:spacing w:before="120" w:after="180" w:line="240" w:lineRule="auto"/>
        <w:jc w:val="both"/>
        <w:rPr>
          <w:rFonts w:ascii="Arial" w:eastAsia="Times New Roman" w:hAnsi="Arial" w:cs="Arial"/>
          <w:color w:val="000000" w:themeColor="text1"/>
          <w:szCs w:val="20"/>
          <w:lang w:eastAsia="fr-FR"/>
        </w:rPr>
      </w:pPr>
    </w:p>
    <w:p w14:paraId="22A43A1E" w14:textId="3424A483" w:rsidR="00693D77" w:rsidRPr="00AD651C" w:rsidRDefault="00693D77" w:rsidP="00632231">
      <w:pPr>
        <w:spacing w:after="160" w:line="259" w:lineRule="auto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fr-CA"/>
        </w:rPr>
      </w:pPr>
    </w:p>
    <w:p w14:paraId="1477FAFF" w14:textId="77777777" w:rsidR="00693D77" w:rsidRPr="00AD651C" w:rsidRDefault="00693D77" w:rsidP="00693D77">
      <w:pPr>
        <w:shd w:val="clear" w:color="auto" w:fill="FFFFFF"/>
        <w:spacing w:after="0" w:line="300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A"/>
        </w:rPr>
      </w:pP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A"/>
        </w:rPr>
        <w:t>Modèle écono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A"/>
        </w:rPr>
        <w:softHyphen/>
        <w:t>mique</w:t>
      </w:r>
    </w:p>
    <w:p w14:paraId="59E4CE78" w14:textId="77777777" w:rsidR="00693D77" w:rsidRPr="00AD651C" w:rsidRDefault="00693D77" w:rsidP="0069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</w:pP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t>Avant de ren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trer concrè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ment dans la des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crip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tion de leur cane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vas, je me per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mets d’expliciter pour ceux qui ne se sont pas spé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cia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le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ment pen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chés sur la ques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tion ce qu’est un 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t>modèle éco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no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mique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CA"/>
        </w:rPr>
        <w:t xml:space="preserve">, 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t>com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mu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né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ment appelé Modèle d’affaires (</w:t>
      </w:r>
      <w:r w:rsidRPr="00AD651C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fr-CA"/>
        </w:rPr>
        <w:t>busi</w:t>
      </w:r>
      <w:r w:rsidRPr="00AD651C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fr-CA"/>
        </w:rPr>
        <w:softHyphen/>
        <w:t>ness model)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t>.</w:t>
      </w:r>
    </w:p>
    <w:p w14:paraId="39D1B686" w14:textId="77777777" w:rsidR="00693D77" w:rsidRPr="00AD651C" w:rsidRDefault="00693D77" w:rsidP="0069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</w:pP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br/>
        <w:t>Le modèle d’affaire (busi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ness model) est un outil qui décrit la façon de créer, déli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vrer et cap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tu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rer de la valeur pour une entre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prise. Il revêt une fonc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tion créative, per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met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tant aux créa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teurs d’entreprises et aux ges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tion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naires de com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prendre et faire com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prendre le fonc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tion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ne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ment d’une entre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prise.</w:t>
      </w:r>
    </w:p>
    <w:p w14:paraId="3D53FFDB" w14:textId="77777777" w:rsidR="00693D77" w:rsidRPr="00AD651C" w:rsidRDefault="00693D77" w:rsidP="0069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</w:pPr>
    </w:p>
    <w:p w14:paraId="5A8B51D8" w14:textId="77777777" w:rsidR="00693D77" w:rsidRPr="00AD651C" w:rsidRDefault="00693D77" w:rsidP="0069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</w:pP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t>Les 9 blocs fondamentaux pour géné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rer son modèle économique. Allons découvrir la matrice / le canevas.</w:t>
      </w:r>
    </w:p>
    <w:p w14:paraId="2DCFAAC7" w14:textId="77777777" w:rsidR="00693D77" w:rsidRPr="00AD651C" w:rsidRDefault="00693D77" w:rsidP="0069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</w:pPr>
    </w:p>
    <w:p w14:paraId="12D76FEF" w14:textId="452F3C5B" w:rsidR="00693D77" w:rsidRPr="00AD651C" w:rsidRDefault="00693D77" w:rsidP="0069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</w:pP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t>Les auteurs ont iden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fié 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t>9 blocs fon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da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men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taux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t>, qui per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mettent de sai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sir la logique de cap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ta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tion de valeur. Ces blocs couvrent les 4 prin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ci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paux domaines d’une entre</w:t>
      </w:r>
      <w:r w:rsidRPr="00AD65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fr-CA"/>
        </w:rPr>
        <w:softHyphen/>
        <w:t>prise :</w:t>
      </w:r>
      <w:r w:rsidRPr="00AD651C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fr-CA"/>
        </w:rPr>
        <w:t xml:space="preserve"> 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t>les clients, l’offre, l’infrastructure et la via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bi</w:t>
      </w:r>
      <w:r w:rsidRPr="00AD65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fr-CA"/>
        </w:rPr>
        <w:softHyphen/>
        <w:t>lité financière.</w:t>
      </w:r>
    </w:p>
    <w:p w14:paraId="42095A40" w14:textId="77777777" w:rsidR="00ED4689" w:rsidRDefault="00ED4689" w:rsidP="008F3688">
      <w:pPr>
        <w:rPr>
          <w:color w:val="000000" w:themeColor="text1"/>
        </w:rPr>
      </w:pPr>
    </w:p>
    <w:p w14:paraId="620796F8" w14:textId="36D505FF" w:rsidR="00ED4689" w:rsidRPr="00ED4689" w:rsidRDefault="00ED4689" w:rsidP="00ED4689">
      <w:pPr>
        <w:pStyle w:val="Paragraphedeliste"/>
        <w:numPr>
          <w:ilvl w:val="0"/>
          <w:numId w:val="4"/>
        </w:numPr>
        <w:rPr>
          <w:rFonts w:cs="Arial"/>
          <w:b/>
          <w:bCs/>
          <w:color w:val="000000" w:themeColor="text1"/>
          <w:szCs w:val="22"/>
        </w:rPr>
      </w:pPr>
      <w:r w:rsidRPr="00ED4689">
        <w:rPr>
          <w:rFonts w:cs="Arial"/>
          <w:b/>
          <w:bCs/>
          <w:color w:val="000000" w:themeColor="text1"/>
          <w:szCs w:val="22"/>
        </w:rPr>
        <w:t>Exercice dans Excel</w:t>
      </w:r>
    </w:p>
    <w:p w14:paraId="65B9D166" w14:textId="77777777" w:rsidR="00ED4689" w:rsidRPr="00304FFE" w:rsidRDefault="00ED4689" w:rsidP="00ED4689">
      <w:pPr>
        <w:jc w:val="both"/>
        <w:rPr>
          <w:rFonts w:ascii="Arial" w:hAnsi="Arial" w:cs="Arial"/>
          <w:sz w:val="22"/>
          <w:szCs w:val="22"/>
        </w:rPr>
      </w:pPr>
    </w:p>
    <w:p w14:paraId="2040A35F" w14:textId="554F4FAE" w:rsidR="00ED4689" w:rsidRPr="00ED4689" w:rsidRDefault="00ED4689" w:rsidP="00ED4689">
      <w:pPr>
        <w:rPr>
          <w:rFonts w:ascii="Arial" w:hAnsi="Arial" w:cs="Arial"/>
          <w:sz w:val="20"/>
          <w:szCs w:val="20"/>
        </w:rPr>
      </w:pPr>
      <w:r w:rsidRPr="00ED4689">
        <w:rPr>
          <w:rFonts w:ascii="Arial" w:hAnsi="Arial" w:cs="Arial"/>
          <w:sz w:val="20"/>
          <w:szCs w:val="20"/>
        </w:rPr>
        <w:t xml:space="preserve">À l’aide d’Excel, créez une facture imaginaire pour votre entreprise. </w:t>
      </w:r>
    </w:p>
    <w:p w14:paraId="6BC6177F" w14:textId="3C853B87" w:rsidR="00ED4689" w:rsidRPr="00ED4689" w:rsidRDefault="00ED4689" w:rsidP="00ED4689">
      <w:pPr>
        <w:rPr>
          <w:rFonts w:ascii="Arial" w:hAnsi="Arial" w:cs="Arial"/>
          <w:sz w:val="20"/>
          <w:szCs w:val="20"/>
        </w:rPr>
      </w:pPr>
      <w:r w:rsidRPr="00ED4689">
        <w:rPr>
          <w:rFonts w:ascii="Arial" w:hAnsi="Arial" w:cs="Arial"/>
          <w:sz w:val="20"/>
          <w:szCs w:val="20"/>
        </w:rPr>
        <w:t>Vous devez absolument, dans votre facture, intégrer des formules pour le calcul des taxes dans les cellules appropriées.</w:t>
      </w:r>
    </w:p>
    <w:p w14:paraId="29806597" w14:textId="77777777" w:rsidR="00ED4689" w:rsidRPr="00ED4689" w:rsidRDefault="00ED4689" w:rsidP="00ED4689">
      <w:pPr>
        <w:rPr>
          <w:rFonts w:ascii="Arial" w:hAnsi="Arial" w:cs="Arial"/>
          <w:sz w:val="20"/>
          <w:szCs w:val="20"/>
        </w:rPr>
      </w:pPr>
      <w:r w:rsidRPr="00ED4689">
        <w:rPr>
          <w:rFonts w:ascii="Arial" w:hAnsi="Arial" w:cs="Arial"/>
          <w:sz w:val="20"/>
          <w:szCs w:val="20"/>
        </w:rPr>
        <w:t>Sauvegardez-la sur votre ordinateur sous la forme suivante « NOM-Prénom-Facture.xlsx ».</w:t>
      </w:r>
    </w:p>
    <w:p w14:paraId="55EB1070" w14:textId="77777777" w:rsidR="00ED4689" w:rsidRPr="00ED4689" w:rsidRDefault="00ED4689" w:rsidP="00ED4689">
      <w:pPr>
        <w:rPr>
          <w:rFonts w:ascii="Arial" w:hAnsi="Arial" w:cs="Arial"/>
          <w:i/>
          <w:iCs/>
          <w:sz w:val="20"/>
          <w:szCs w:val="20"/>
        </w:rPr>
      </w:pPr>
    </w:p>
    <w:p w14:paraId="0B6E22B6" w14:textId="1B36637B" w:rsidR="00ED4689" w:rsidRDefault="00ED4689" w:rsidP="008F3688">
      <w:pPr>
        <w:rPr>
          <w:rFonts w:ascii="Arial" w:hAnsi="Arial" w:cs="Arial"/>
          <w:i/>
          <w:iCs/>
          <w:sz w:val="20"/>
          <w:szCs w:val="20"/>
        </w:rPr>
      </w:pPr>
      <w:r w:rsidRPr="00ED4689">
        <w:rPr>
          <w:rFonts w:ascii="Arial" w:hAnsi="Arial" w:cs="Arial"/>
          <w:i/>
          <w:iCs/>
          <w:sz w:val="20"/>
          <w:szCs w:val="20"/>
        </w:rPr>
        <w:t>La fichier Excel final devra être déposé dans Moodle en même temps que la présente Fiche de travail.</w:t>
      </w:r>
    </w:p>
    <w:p w14:paraId="6BA1B147" w14:textId="351ADA5E" w:rsidR="00615B1A" w:rsidRDefault="00615B1A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62381F70" w14:textId="77777777" w:rsidR="00615B1A" w:rsidRPr="00ED4689" w:rsidRDefault="00615B1A" w:rsidP="008F3688">
      <w:pPr>
        <w:rPr>
          <w:rFonts w:ascii="Arial" w:hAnsi="Arial" w:cs="Arial"/>
          <w:i/>
          <w:iCs/>
          <w:sz w:val="20"/>
          <w:szCs w:val="20"/>
        </w:rPr>
      </w:pPr>
    </w:p>
    <w:p w14:paraId="480C3E05" w14:textId="40083761" w:rsidR="008F3688" w:rsidRPr="00F95CD8" w:rsidRDefault="008F3688" w:rsidP="00504D8A">
      <w:pPr>
        <w:pStyle w:val="Paragraphedeliste"/>
        <w:numPr>
          <w:ilvl w:val="0"/>
          <w:numId w:val="4"/>
        </w:numPr>
        <w:jc w:val="left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Gestion des médias sociaux</w:t>
      </w:r>
      <w:r w:rsidR="00504D8A">
        <w:rPr>
          <w:rFonts w:cs="Arial"/>
          <w:b/>
          <w:bCs/>
          <w:color w:val="000000" w:themeColor="text1"/>
          <w:sz w:val="24"/>
          <w:szCs w:val="24"/>
        </w:rPr>
        <w:br/>
      </w:r>
    </w:p>
    <w:p w14:paraId="2B12CBE4" w14:textId="501B3D37" w:rsidR="008F3688" w:rsidRDefault="008F3688" w:rsidP="008F3688">
      <w:pPr>
        <w:tabs>
          <w:tab w:val="left" w:pos="1260"/>
        </w:tabs>
        <w:spacing w:before="180" w:after="180"/>
        <w:ind w:left="1260" w:hanging="1260"/>
      </w:pPr>
      <w:r w:rsidRPr="00714254">
        <w:t>Pren</w:t>
      </w:r>
      <w:r w:rsidRPr="008576CB">
        <w:t>ez connaissance du commentaire laissé par une cliente sur les médias sociaux</w:t>
      </w:r>
      <w:r w:rsidRPr="00714254">
        <w:t xml:space="preserve"> de votre entreprise.</w:t>
      </w:r>
    </w:p>
    <w:tbl>
      <w:tblPr>
        <w:tblW w:w="89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8F3688" w14:paraId="25EF87E6" w14:textId="77777777" w:rsidTr="000B6186">
        <w:trPr>
          <w:trHeight w:val="508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8" w:space="0" w:color="999999"/>
            </w:tcBorders>
          </w:tcPr>
          <w:p w14:paraId="0B24B4E9" w14:textId="77777777" w:rsidR="008F3688" w:rsidRPr="00B41D56" w:rsidRDefault="008F3688" w:rsidP="00117047">
            <w:pPr>
              <w:tabs>
                <w:tab w:val="left" w:pos="1080"/>
              </w:tabs>
              <w:ind w:right="184"/>
              <w:rPr>
                <w:sz w:val="16"/>
              </w:rPr>
            </w:pPr>
          </w:p>
          <w:tbl>
            <w:tblPr>
              <w:tblStyle w:val="Grilledutableau"/>
              <w:tblW w:w="813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139"/>
            </w:tblGrid>
            <w:tr w:rsidR="008F3688" w14:paraId="3D2C1E9D" w14:textId="77777777" w:rsidTr="000B6186">
              <w:trPr>
                <w:trHeight w:val="1264"/>
              </w:trPr>
              <w:tc>
                <w:tcPr>
                  <w:tcW w:w="8139" w:type="dxa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</w:tcPr>
                <w:p w14:paraId="1A3D0246" w14:textId="29BED091" w:rsidR="008F3688" w:rsidRDefault="008F3688" w:rsidP="00117047">
                  <w:pPr>
                    <w:tabs>
                      <w:tab w:val="left" w:pos="1237"/>
                    </w:tabs>
                    <w:spacing w:before="24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713D3820" wp14:editId="549F1EF5">
                        <wp:simplePos x="0" y="0"/>
                        <wp:positionH relativeFrom="column">
                          <wp:posOffset>-13335</wp:posOffset>
                        </wp:positionH>
                        <wp:positionV relativeFrom="paragraph">
                          <wp:posOffset>146050</wp:posOffset>
                        </wp:positionV>
                        <wp:extent cx="708660" cy="472440"/>
                        <wp:effectExtent l="0" t="0" r="0" b="0"/>
                        <wp:wrapNone/>
                        <wp:docPr id="4" name="Picture 2" descr="A person and a dog sitting on grass looking at the water&#10;&#10;Description automatically generated with low confidence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2" descr="A person and a dog sitting on grass looking at the water&#10;&#10;Description automatically generated with low confidence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6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tab/>
                  </w:r>
                  <w:r>
                    <w:rPr>
                      <w:b/>
                    </w:rPr>
                    <w:t xml:space="preserve">Gertrude </w:t>
                  </w:r>
                  <w:r w:rsidR="00EF4F9C">
                    <w:rPr>
                      <w:b/>
                    </w:rPr>
                    <w:t>Trudeau</w:t>
                  </w:r>
                  <w:r w:rsidRPr="00B67B93">
                    <w:rPr>
                      <w:b/>
                    </w:rPr>
                    <w:t xml:space="preserve"> </w:t>
                  </w:r>
                  <w:r w:rsidRPr="008576CB">
                    <w:t>a laissé un avis sur la page de</w:t>
                  </w:r>
                  <w:r w:rsidRPr="00B67B93">
                    <w:t xml:space="preserve"> </w:t>
                  </w:r>
                  <w:r w:rsidRPr="00B67B93">
                    <w:rPr>
                      <w:b/>
                    </w:rPr>
                    <w:t>Techno soutien</w:t>
                  </w:r>
                </w:p>
                <w:p w14:paraId="318CF0AD" w14:textId="77777777" w:rsidR="008F3688" w:rsidRDefault="008F3688" w:rsidP="00117047">
                  <w:pPr>
                    <w:tabs>
                      <w:tab w:val="left" w:pos="1237"/>
                    </w:tabs>
                    <w:spacing w:before="120"/>
                  </w:pPr>
                  <w:r>
                    <w:tab/>
                    <w:t>20 juin, à 14 h 15</w:t>
                  </w:r>
                </w:p>
                <w:p w14:paraId="06F9EE00" w14:textId="6592E853" w:rsidR="008F3688" w:rsidRPr="009D7EA4" w:rsidRDefault="008F3688" w:rsidP="00117047">
                  <w:pPr>
                    <w:tabs>
                      <w:tab w:val="left" w:pos="1237"/>
                    </w:tabs>
                    <w:spacing w:before="360" w:after="240"/>
                    <w:rPr>
                      <w:sz w:val="18"/>
                      <w:szCs w:val="18"/>
                    </w:rPr>
                  </w:pPr>
                  <w:r w:rsidRPr="009D7EA4">
                    <w:rPr>
                      <w:sz w:val="18"/>
                      <w:szCs w:val="18"/>
                    </w:rPr>
                    <w:t xml:space="preserve">Techno soutien, le mot </w:t>
                  </w:r>
                  <w:proofErr w:type="gramStart"/>
                  <w:r w:rsidRPr="009D7EA4">
                    <w:rPr>
                      <w:sz w:val="18"/>
                      <w:szCs w:val="18"/>
                    </w:rPr>
                    <w:t>« soutien » est vraiment rien</w:t>
                  </w:r>
                  <w:proofErr w:type="gramEnd"/>
                  <w:r w:rsidRPr="009D7EA4">
                    <w:rPr>
                      <w:sz w:val="18"/>
                      <w:szCs w:val="18"/>
                    </w:rPr>
                    <w:t xml:space="preserve"> que dans votre nom d’entreprise; ça fait deux fois que je vous appelle pour que vous m’aidiez… Cette fois-ci, c’est le comble: après que j’ai attendu plus de 30 minutes, votre technicien m’a orienté sur une mauvaise piste; j’ai perdu des données précieuses…. Je viens de rappeler, et un nouveau technicien, lui, ne pouvait pas répondre, parce que son collègue était parti et il serait, a-t-il dit, préférable que je règle le problème avec lui. Vraiment, tout un soutien efficace et quelle compétence !!! En tout cas, c’est plus que certain que je ne référerai pas personne à votre entreprise.</w:t>
                  </w:r>
                </w:p>
              </w:tc>
            </w:tr>
          </w:tbl>
          <w:p w14:paraId="06DA8485" w14:textId="3548FF85" w:rsidR="008F3688" w:rsidRPr="009D7EA4" w:rsidRDefault="008F3688" w:rsidP="00117047">
            <w:pPr>
              <w:tabs>
                <w:tab w:val="left" w:pos="1080"/>
              </w:tabs>
              <w:ind w:right="184"/>
              <w:rPr>
                <w:sz w:val="6"/>
                <w:szCs w:val="6"/>
              </w:rPr>
            </w:pPr>
          </w:p>
          <w:tbl>
            <w:tblPr>
              <w:tblStyle w:val="Grilledutableau"/>
              <w:tblW w:w="814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144"/>
            </w:tblGrid>
            <w:tr w:rsidR="008F3688" w14:paraId="7BE399DE" w14:textId="77777777" w:rsidTr="009D7EA4">
              <w:trPr>
                <w:trHeight w:val="1229"/>
              </w:trPr>
              <w:tc>
                <w:tcPr>
                  <w:tcW w:w="8144" w:type="dxa"/>
                </w:tcPr>
                <w:p w14:paraId="3467F251" w14:textId="28EB7D33" w:rsidR="008F3688" w:rsidRPr="000B6186" w:rsidRDefault="008F3688" w:rsidP="000B6186">
                  <w:pPr>
                    <w:tabs>
                      <w:tab w:val="left" w:pos="1080"/>
                    </w:tabs>
                    <w:spacing w:line="240" w:lineRule="auto"/>
                    <w:ind w:right="184"/>
                    <w:rPr>
                      <w:sz w:val="20"/>
                      <w:szCs w:val="20"/>
                    </w:rPr>
                  </w:pPr>
                  <w:r w:rsidRPr="000B6186">
                    <w:rPr>
                      <w:sz w:val="20"/>
                      <w:szCs w:val="20"/>
                    </w:rPr>
                    <w:t>Répondez ici</w:t>
                  </w:r>
                  <w:r w:rsidR="00504D8A">
                    <w:rPr>
                      <w:sz w:val="20"/>
                      <w:szCs w:val="20"/>
                    </w:rPr>
                    <w:t xml:space="preserve">, et de façon professionnelle, </w:t>
                  </w:r>
                  <w:r w:rsidRPr="000B6186">
                    <w:rPr>
                      <w:sz w:val="20"/>
                      <w:szCs w:val="20"/>
                    </w:rPr>
                    <w:t>à ce commentaire</w:t>
                  </w:r>
                  <w:r w:rsidR="00960515">
                    <w:rPr>
                      <w:sz w:val="20"/>
                      <w:szCs w:val="20"/>
                    </w:rPr>
                    <w:t>…</w:t>
                  </w:r>
                </w:p>
                <w:p w14:paraId="69E28397" w14:textId="77777777" w:rsidR="008F3688" w:rsidRPr="000B6186" w:rsidRDefault="008F3688" w:rsidP="000B6186">
                  <w:pPr>
                    <w:tabs>
                      <w:tab w:val="left" w:pos="1080"/>
                    </w:tabs>
                    <w:spacing w:line="240" w:lineRule="auto"/>
                    <w:ind w:right="184"/>
                    <w:rPr>
                      <w:sz w:val="20"/>
                      <w:szCs w:val="20"/>
                    </w:rPr>
                  </w:pPr>
                </w:p>
                <w:p w14:paraId="7BA173C7" w14:textId="77777777" w:rsidR="008F3688" w:rsidRPr="000B6186" w:rsidRDefault="008F3688" w:rsidP="000B6186">
                  <w:pPr>
                    <w:tabs>
                      <w:tab w:val="left" w:pos="1080"/>
                    </w:tabs>
                    <w:spacing w:line="240" w:lineRule="auto"/>
                    <w:ind w:right="18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16E2C0B" w14:textId="474C7BE1" w:rsidR="000B6186" w:rsidRPr="00DE4A33" w:rsidRDefault="000B6186" w:rsidP="00117047">
            <w:pPr>
              <w:tabs>
                <w:tab w:val="right" w:leader="underscore" w:pos="7830"/>
              </w:tabs>
              <w:spacing w:before="240"/>
              <w:ind w:right="184"/>
            </w:pPr>
          </w:p>
        </w:tc>
      </w:tr>
    </w:tbl>
    <w:p w14:paraId="13AED2EF" w14:textId="34DEE90D" w:rsidR="008F3688" w:rsidRDefault="008F3688" w:rsidP="008F3688">
      <w:pPr>
        <w:rPr>
          <w:color w:val="000000" w:themeColor="text1"/>
        </w:rPr>
      </w:pPr>
    </w:p>
    <w:p w14:paraId="68707D31" w14:textId="21B63CEB" w:rsidR="00ED4689" w:rsidRPr="00ED4689" w:rsidRDefault="00ED4689" w:rsidP="00ED4689">
      <w:pPr>
        <w:pStyle w:val="Paragraphedeliste"/>
        <w:numPr>
          <w:ilvl w:val="0"/>
          <w:numId w:val="4"/>
        </w:numPr>
        <w:rPr>
          <w:rFonts w:cs="Arial"/>
          <w:b/>
          <w:bCs/>
          <w:color w:val="000000" w:themeColor="text1"/>
          <w:szCs w:val="22"/>
        </w:rPr>
      </w:pPr>
      <w:r w:rsidRPr="00ED4689">
        <w:rPr>
          <w:rFonts w:cs="Arial"/>
          <w:b/>
          <w:bCs/>
          <w:color w:val="000000" w:themeColor="text1"/>
          <w:szCs w:val="22"/>
        </w:rPr>
        <w:t>Exercice sur l’envoi de pièces jointes</w:t>
      </w:r>
    </w:p>
    <w:p w14:paraId="3E7F9DCA" w14:textId="77777777" w:rsidR="00ED4689" w:rsidRPr="006B20D0" w:rsidRDefault="00ED4689" w:rsidP="00ED4689">
      <w:pPr>
        <w:rPr>
          <w:rFonts w:ascii="Arial" w:hAnsi="Arial" w:cs="Arial"/>
          <w:b/>
          <w:color w:val="373A3C"/>
          <w:sz w:val="22"/>
          <w:szCs w:val="22"/>
        </w:rPr>
      </w:pPr>
    </w:p>
    <w:p w14:paraId="49196B0C" w14:textId="149CCD4E" w:rsidR="00ED4689" w:rsidRPr="006B20D0" w:rsidRDefault="00ED4689" w:rsidP="00ED4689">
      <w:pPr>
        <w:rPr>
          <w:rFonts w:ascii="Arial" w:hAnsi="Arial" w:cs="Arial"/>
          <w:b/>
          <w:color w:val="373A3C"/>
          <w:sz w:val="22"/>
          <w:szCs w:val="22"/>
        </w:rPr>
      </w:pPr>
      <w:r w:rsidRPr="006B20D0">
        <w:rPr>
          <w:rFonts w:ascii="Arial" w:hAnsi="Arial" w:cs="Arial"/>
          <w:b/>
          <w:color w:val="373A3C"/>
          <w:sz w:val="22"/>
          <w:szCs w:val="22"/>
        </w:rPr>
        <w:t xml:space="preserve">Le but du présent exercice est d’envoyer </w:t>
      </w:r>
      <w:r>
        <w:rPr>
          <w:rFonts w:ascii="Arial" w:hAnsi="Arial" w:cs="Arial"/>
          <w:b/>
          <w:color w:val="373A3C"/>
          <w:sz w:val="22"/>
          <w:szCs w:val="22"/>
        </w:rPr>
        <w:t>deux</w:t>
      </w:r>
      <w:r w:rsidRPr="006B20D0">
        <w:rPr>
          <w:rFonts w:ascii="Arial" w:hAnsi="Arial" w:cs="Arial"/>
          <w:b/>
          <w:color w:val="373A3C"/>
          <w:sz w:val="22"/>
          <w:szCs w:val="22"/>
        </w:rPr>
        <w:t xml:space="preserve"> pièces jointes </w:t>
      </w:r>
      <w:r>
        <w:rPr>
          <w:rFonts w:ascii="Arial" w:hAnsi="Arial" w:cs="Arial"/>
          <w:b/>
          <w:color w:val="373A3C"/>
          <w:sz w:val="22"/>
          <w:szCs w:val="22"/>
        </w:rPr>
        <w:t xml:space="preserve">(votre facture et la présente Fiche de travail) </w:t>
      </w:r>
      <w:r w:rsidRPr="006B20D0">
        <w:rPr>
          <w:rFonts w:ascii="Arial" w:hAnsi="Arial" w:cs="Arial"/>
          <w:b/>
          <w:color w:val="373A3C"/>
          <w:sz w:val="22"/>
          <w:szCs w:val="22"/>
        </w:rPr>
        <w:t>à votre enseignant tout en suivant les bonnes pratiques d’envoi de courriel et de pièces jointes.</w:t>
      </w:r>
      <w:r>
        <w:rPr>
          <w:rFonts w:ascii="Arial" w:hAnsi="Arial" w:cs="Arial"/>
          <w:b/>
          <w:color w:val="373A3C"/>
          <w:sz w:val="22"/>
          <w:szCs w:val="22"/>
        </w:rPr>
        <w:br/>
      </w:r>
    </w:p>
    <w:p w14:paraId="6F2C8951" w14:textId="76C8A31B" w:rsidR="00ED4689" w:rsidRPr="006B20D0" w:rsidRDefault="00ED4689" w:rsidP="00ED4689">
      <w:pPr>
        <w:pStyle w:val="Paragraphedeliste"/>
        <w:numPr>
          <w:ilvl w:val="0"/>
          <w:numId w:val="5"/>
        </w:numPr>
        <w:contextualSpacing/>
        <w:jc w:val="left"/>
        <w:rPr>
          <w:rFonts w:cs="Arial"/>
          <w:bCs/>
          <w:color w:val="373A3C"/>
          <w:szCs w:val="22"/>
        </w:rPr>
      </w:pPr>
      <w:r w:rsidRPr="006B20D0">
        <w:rPr>
          <w:rFonts w:cs="Arial"/>
          <w:bCs/>
          <w:color w:val="373A3C"/>
          <w:szCs w:val="22"/>
        </w:rPr>
        <w:t>Renommez le présent document selon le format NOM-Prénom-</w:t>
      </w:r>
      <w:r w:rsidR="00615B1A">
        <w:rPr>
          <w:rFonts w:cs="Arial"/>
          <w:bCs/>
          <w:color w:val="373A3C"/>
          <w:szCs w:val="22"/>
        </w:rPr>
        <w:t>Fiche</w:t>
      </w:r>
      <w:r w:rsidRPr="006B20D0">
        <w:rPr>
          <w:rFonts w:cs="Arial"/>
          <w:bCs/>
          <w:color w:val="373A3C"/>
          <w:szCs w:val="22"/>
        </w:rPr>
        <w:t>-de-</w:t>
      </w:r>
      <w:r w:rsidR="00615B1A">
        <w:rPr>
          <w:rFonts w:cs="Arial"/>
          <w:bCs/>
          <w:color w:val="373A3C"/>
          <w:szCs w:val="22"/>
        </w:rPr>
        <w:t>travail</w:t>
      </w:r>
      <w:r w:rsidRPr="006B20D0">
        <w:rPr>
          <w:rFonts w:cs="Arial"/>
          <w:bCs/>
          <w:color w:val="373A3C"/>
          <w:szCs w:val="22"/>
        </w:rPr>
        <w:t xml:space="preserve">-3.docx </w:t>
      </w:r>
      <w:r w:rsidRPr="006B20D0">
        <w:rPr>
          <w:rFonts w:cs="Arial"/>
          <w:bCs/>
          <w:color w:val="373A3C"/>
          <w:szCs w:val="22"/>
        </w:rPr>
        <w:br/>
        <w:t>(ex. : BERTHIER-Sophie-</w:t>
      </w:r>
      <w:r>
        <w:rPr>
          <w:rFonts w:cs="Arial"/>
          <w:bCs/>
          <w:color w:val="373A3C"/>
          <w:szCs w:val="22"/>
        </w:rPr>
        <w:t>Fiche-de-travail-C3</w:t>
      </w:r>
      <w:r w:rsidRPr="006B20D0">
        <w:rPr>
          <w:rFonts w:cs="Arial"/>
          <w:bCs/>
          <w:color w:val="373A3C"/>
          <w:szCs w:val="22"/>
        </w:rPr>
        <w:t>.docx)</w:t>
      </w:r>
    </w:p>
    <w:p w14:paraId="1A9CE017" w14:textId="77777777" w:rsidR="00ED4689" w:rsidRPr="006B20D0" w:rsidRDefault="00ED4689" w:rsidP="00ED4689">
      <w:pPr>
        <w:pStyle w:val="Paragraphedeliste"/>
        <w:numPr>
          <w:ilvl w:val="0"/>
          <w:numId w:val="5"/>
        </w:numPr>
        <w:contextualSpacing/>
        <w:jc w:val="left"/>
        <w:rPr>
          <w:rFonts w:cs="Arial"/>
          <w:bCs/>
          <w:color w:val="373A3C"/>
          <w:szCs w:val="22"/>
        </w:rPr>
      </w:pPr>
      <w:r w:rsidRPr="006B20D0">
        <w:rPr>
          <w:rFonts w:cs="Arial"/>
          <w:bCs/>
          <w:color w:val="373A3C"/>
          <w:szCs w:val="22"/>
        </w:rPr>
        <w:t>Ouvrez votre application/logiciel de courriel et préparez un courriel à votre enseignant</w:t>
      </w:r>
    </w:p>
    <w:p w14:paraId="0F4D88FB" w14:textId="694C40C5" w:rsidR="00ED4689" w:rsidRPr="006B20D0" w:rsidRDefault="00ED4689" w:rsidP="00ED4689">
      <w:pPr>
        <w:pStyle w:val="Paragraphedeliste"/>
        <w:numPr>
          <w:ilvl w:val="0"/>
          <w:numId w:val="5"/>
        </w:numPr>
        <w:contextualSpacing/>
        <w:jc w:val="left"/>
        <w:rPr>
          <w:rFonts w:cs="Arial"/>
          <w:bCs/>
          <w:color w:val="373A3C"/>
          <w:szCs w:val="22"/>
        </w:rPr>
      </w:pPr>
      <w:r w:rsidRPr="006B20D0">
        <w:rPr>
          <w:rFonts w:cs="Arial"/>
          <w:bCs/>
          <w:color w:val="373A3C"/>
          <w:szCs w:val="22"/>
        </w:rPr>
        <w:t>À l’intérieur de ce courriel, vous devez inclure un «</w:t>
      </w:r>
      <w:r>
        <w:rPr>
          <w:rFonts w:cs="Arial"/>
          <w:bCs/>
          <w:color w:val="373A3C"/>
          <w:szCs w:val="22"/>
        </w:rPr>
        <w:t> </w:t>
      </w:r>
      <w:r w:rsidRPr="006B20D0">
        <w:rPr>
          <w:rFonts w:cs="Arial"/>
          <w:bCs/>
          <w:color w:val="373A3C"/>
          <w:szCs w:val="22"/>
        </w:rPr>
        <w:t>Objet</w:t>
      </w:r>
      <w:r>
        <w:rPr>
          <w:rFonts w:cs="Arial"/>
          <w:bCs/>
          <w:color w:val="373A3C"/>
          <w:szCs w:val="22"/>
        </w:rPr>
        <w:t> </w:t>
      </w:r>
      <w:r w:rsidRPr="006B20D0">
        <w:rPr>
          <w:rFonts w:cs="Arial"/>
          <w:bCs/>
          <w:color w:val="373A3C"/>
          <w:szCs w:val="22"/>
        </w:rPr>
        <w:t>» et un message afin que le destinataire (l’enseignant) saisisse rapidement le but et contenu du message</w:t>
      </w:r>
    </w:p>
    <w:p w14:paraId="2C8CC89F" w14:textId="28E8A41D" w:rsidR="00ED4689" w:rsidRPr="006B20D0" w:rsidRDefault="00ED4689" w:rsidP="00ED4689">
      <w:pPr>
        <w:pStyle w:val="Paragraphedeliste"/>
        <w:numPr>
          <w:ilvl w:val="0"/>
          <w:numId w:val="5"/>
        </w:numPr>
        <w:contextualSpacing/>
        <w:jc w:val="left"/>
        <w:rPr>
          <w:rFonts w:cs="Arial"/>
          <w:bCs/>
          <w:color w:val="373A3C"/>
          <w:szCs w:val="22"/>
        </w:rPr>
      </w:pPr>
      <w:r w:rsidRPr="006B20D0">
        <w:rPr>
          <w:rFonts w:cs="Arial"/>
          <w:bCs/>
          <w:color w:val="373A3C"/>
          <w:szCs w:val="22"/>
        </w:rPr>
        <w:t>Vous devez joindre, à votre courriel, l</w:t>
      </w:r>
      <w:r>
        <w:rPr>
          <w:rFonts w:cs="Arial"/>
          <w:bCs/>
          <w:color w:val="373A3C"/>
          <w:szCs w:val="22"/>
        </w:rPr>
        <w:t xml:space="preserve">a présente Fiche de travail </w:t>
      </w:r>
      <w:r w:rsidRPr="006B20D0">
        <w:rPr>
          <w:rFonts w:cs="Arial"/>
          <w:bCs/>
          <w:color w:val="373A3C"/>
          <w:szCs w:val="22"/>
        </w:rPr>
        <w:t xml:space="preserve">de même que la facture réalisée </w:t>
      </w:r>
      <w:r w:rsidR="00615B1A">
        <w:rPr>
          <w:rFonts w:cs="Arial"/>
          <w:bCs/>
          <w:color w:val="373A3C"/>
          <w:szCs w:val="22"/>
        </w:rPr>
        <w:t>ci-</w:t>
      </w:r>
      <w:r w:rsidRPr="006B20D0">
        <w:rPr>
          <w:rFonts w:cs="Arial"/>
          <w:bCs/>
          <w:color w:val="373A3C"/>
          <w:szCs w:val="22"/>
        </w:rPr>
        <w:t>haut à l’exercice 3</w:t>
      </w:r>
      <w:r>
        <w:rPr>
          <w:rFonts w:cs="Arial"/>
          <w:bCs/>
          <w:color w:val="373A3C"/>
          <w:szCs w:val="22"/>
        </w:rPr>
        <w:t>.</w:t>
      </w:r>
      <w:r w:rsidRPr="006B20D0">
        <w:rPr>
          <w:rFonts w:cs="Arial"/>
          <w:bCs/>
          <w:color w:val="373A3C"/>
          <w:szCs w:val="22"/>
        </w:rPr>
        <w:t xml:space="preserve"> </w:t>
      </w:r>
    </w:p>
    <w:p w14:paraId="2FF94185" w14:textId="31A44CDA" w:rsidR="00ED4689" w:rsidRPr="006B20D0" w:rsidRDefault="00ED4689" w:rsidP="00ED4689">
      <w:pPr>
        <w:pStyle w:val="Paragraphedeliste"/>
        <w:numPr>
          <w:ilvl w:val="0"/>
          <w:numId w:val="5"/>
        </w:numPr>
        <w:contextualSpacing/>
        <w:jc w:val="left"/>
        <w:rPr>
          <w:rFonts w:cs="Arial"/>
          <w:bCs/>
          <w:color w:val="373A3C"/>
          <w:szCs w:val="22"/>
        </w:rPr>
      </w:pPr>
      <w:r w:rsidRPr="006B20D0">
        <w:rPr>
          <w:rFonts w:cs="Arial"/>
          <w:bCs/>
          <w:color w:val="373A3C"/>
          <w:szCs w:val="22"/>
        </w:rPr>
        <w:t xml:space="preserve">Envoyez votre courriel et ses </w:t>
      </w:r>
      <w:r>
        <w:rPr>
          <w:rFonts w:cs="Arial"/>
          <w:bCs/>
          <w:color w:val="373A3C"/>
          <w:szCs w:val="22"/>
        </w:rPr>
        <w:t>deux p</w:t>
      </w:r>
      <w:r w:rsidRPr="006B20D0">
        <w:rPr>
          <w:rFonts w:cs="Arial"/>
          <w:bCs/>
          <w:color w:val="373A3C"/>
          <w:szCs w:val="22"/>
        </w:rPr>
        <w:t>ièces jointes en appuyant sur « Envoyer »</w:t>
      </w:r>
    </w:p>
    <w:p w14:paraId="359991A4" w14:textId="77777777" w:rsidR="00ED4689" w:rsidRDefault="00ED4689" w:rsidP="008F3688">
      <w:pPr>
        <w:rPr>
          <w:color w:val="000000" w:themeColor="text1"/>
        </w:rPr>
      </w:pPr>
    </w:p>
    <w:p w14:paraId="564356E4" w14:textId="77777777" w:rsidR="00DB516F" w:rsidRDefault="00DB516F" w:rsidP="00D900D8">
      <w:pPr>
        <w:pStyle w:val="Paragraphedeliste"/>
        <w:ind w:left="0"/>
        <w:contextualSpacing/>
        <w:jc w:val="left"/>
        <w:rPr>
          <w:rFonts w:cs="Arial"/>
          <w:bCs/>
          <w:color w:val="000000" w:themeColor="text1"/>
          <w:sz w:val="20"/>
        </w:rPr>
      </w:pPr>
    </w:p>
    <w:p w14:paraId="433051E6" w14:textId="54121F30" w:rsidR="00504D8A" w:rsidRPr="00D900D8" w:rsidRDefault="00504D8A" w:rsidP="00D900D8">
      <w:pPr>
        <w:pStyle w:val="Paragraphedeliste"/>
        <w:ind w:left="0"/>
        <w:contextualSpacing/>
        <w:jc w:val="left"/>
        <w:rPr>
          <w:rFonts w:cs="Arial"/>
          <w:bCs/>
          <w:color w:val="000000" w:themeColor="text1"/>
          <w:sz w:val="20"/>
        </w:rPr>
      </w:pPr>
      <w:r w:rsidRPr="00D900D8">
        <w:rPr>
          <w:rFonts w:cs="Arial"/>
          <w:bCs/>
          <w:color w:val="000000" w:themeColor="text1"/>
          <w:sz w:val="20"/>
        </w:rPr>
        <w:t>Fin de la fiche de travail</w:t>
      </w:r>
      <w:r w:rsidR="00D900D8">
        <w:rPr>
          <w:rFonts w:cs="Arial"/>
          <w:bCs/>
          <w:color w:val="000000" w:themeColor="text1"/>
          <w:sz w:val="20"/>
        </w:rPr>
        <w:t>.</w:t>
      </w:r>
    </w:p>
    <w:sectPr w:rsidR="00504D8A" w:rsidRPr="00D900D8" w:rsidSect="00D14937">
      <w:pgSz w:w="12240" w:h="15840"/>
      <w:pgMar w:top="1135" w:right="1183" w:bottom="709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173E" w14:textId="77777777" w:rsidR="00D14937" w:rsidRDefault="00D14937" w:rsidP="00D85DA9">
      <w:pPr>
        <w:spacing w:after="0" w:line="240" w:lineRule="auto"/>
      </w:pPr>
      <w:r>
        <w:separator/>
      </w:r>
    </w:p>
  </w:endnote>
  <w:endnote w:type="continuationSeparator" w:id="0">
    <w:p w14:paraId="16EBECBD" w14:textId="77777777" w:rsidR="00D14937" w:rsidRDefault="00D14937" w:rsidP="00D8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24A3" w14:textId="77777777" w:rsidR="00D14937" w:rsidRDefault="00D14937" w:rsidP="00D85DA9">
      <w:pPr>
        <w:spacing w:after="0" w:line="240" w:lineRule="auto"/>
      </w:pPr>
      <w:r>
        <w:separator/>
      </w:r>
    </w:p>
  </w:footnote>
  <w:footnote w:type="continuationSeparator" w:id="0">
    <w:p w14:paraId="3477C9FF" w14:textId="77777777" w:rsidR="00D14937" w:rsidRDefault="00D14937" w:rsidP="00D85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A7F"/>
    <w:multiLevelType w:val="hybridMultilevel"/>
    <w:tmpl w:val="94308588"/>
    <w:lvl w:ilvl="0" w:tplc="2BBAFBA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F4624"/>
    <w:multiLevelType w:val="hybridMultilevel"/>
    <w:tmpl w:val="0F022A76"/>
    <w:lvl w:ilvl="0" w:tplc="0C0C0005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" w15:restartNumberingAfterBreak="0">
    <w:nsid w:val="4DD24129"/>
    <w:multiLevelType w:val="hybridMultilevel"/>
    <w:tmpl w:val="392E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4637"/>
    <w:multiLevelType w:val="hybridMultilevel"/>
    <w:tmpl w:val="69E0326C"/>
    <w:lvl w:ilvl="0" w:tplc="EBDE37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86449D0"/>
    <w:multiLevelType w:val="hybridMultilevel"/>
    <w:tmpl w:val="D30031D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C41FF"/>
    <w:multiLevelType w:val="hybridMultilevel"/>
    <w:tmpl w:val="23DE3F58"/>
    <w:lvl w:ilvl="0" w:tplc="0C0C0005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6" w15:restartNumberingAfterBreak="0">
    <w:nsid w:val="769214E4"/>
    <w:multiLevelType w:val="hybridMultilevel"/>
    <w:tmpl w:val="0D76BD64"/>
    <w:lvl w:ilvl="0" w:tplc="070CA9BC">
      <w:numFmt w:val="bullet"/>
      <w:lvlText w:val="-"/>
      <w:lvlJc w:val="left"/>
      <w:pPr>
        <w:ind w:left="-368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</w:abstractNum>
  <w:abstractNum w:abstractNumId="7" w15:restartNumberingAfterBreak="0">
    <w:nsid w:val="7A415841"/>
    <w:multiLevelType w:val="hybridMultilevel"/>
    <w:tmpl w:val="BDACF858"/>
    <w:lvl w:ilvl="0" w:tplc="4752623A">
      <w:start w:val="1"/>
      <w:numFmt w:val="decimal"/>
      <w:lvlText w:val="%1."/>
      <w:lvlJc w:val="left"/>
      <w:pPr>
        <w:ind w:left="-349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141574447">
    <w:abstractNumId w:val="5"/>
  </w:num>
  <w:num w:numId="2" w16cid:durableId="1479495287">
    <w:abstractNumId w:val="4"/>
  </w:num>
  <w:num w:numId="3" w16cid:durableId="1224676444">
    <w:abstractNumId w:val="1"/>
  </w:num>
  <w:num w:numId="4" w16cid:durableId="236209324">
    <w:abstractNumId w:val="3"/>
  </w:num>
  <w:num w:numId="5" w16cid:durableId="1655524609">
    <w:abstractNumId w:val="2"/>
  </w:num>
  <w:num w:numId="6" w16cid:durableId="77021845">
    <w:abstractNumId w:val="0"/>
  </w:num>
  <w:num w:numId="7" w16cid:durableId="1140654786">
    <w:abstractNumId w:val="7"/>
  </w:num>
  <w:num w:numId="8" w16cid:durableId="1118446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77"/>
    <w:rsid w:val="00036C2F"/>
    <w:rsid w:val="000B6186"/>
    <w:rsid w:val="000C415E"/>
    <w:rsid w:val="000D46DC"/>
    <w:rsid w:val="00152908"/>
    <w:rsid w:val="001A704D"/>
    <w:rsid w:val="001E23DB"/>
    <w:rsid w:val="00206129"/>
    <w:rsid w:val="00216187"/>
    <w:rsid w:val="0023639F"/>
    <w:rsid w:val="00296B06"/>
    <w:rsid w:val="002D14E7"/>
    <w:rsid w:val="00345BD4"/>
    <w:rsid w:val="00352530"/>
    <w:rsid w:val="003D5501"/>
    <w:rsid w:val="0040628B"/>
    <w:rsid w:val="004124EE"/>
    <w:rsid w:val="004259EB"/>
    <w:rsid w:val="00431BE1"/>
    <w:rsid w:val="00472E8D"/>
    <w:rsid w:val="004B0038"/>
    <w:rsid w:val="00504D8A"/>
    <w:rsid w:val="00585139"/>
    <w:rsid w:val="005C6A24"/>
    <w:rsid w:val="005F5A87"/>
    <w:rsid w:val="00610A6C"/>
    <w:rsid w:val="00615B1A"/>
    <w:rsid w:val="0061790A"/>
    <w:rsid w:val="00632231"/>
    <w:rsid w:val="00641548"/>
    <w:rsid w:val="00693D77"/>
    <w:rsid w:val="00694E05"/>
    <w:rsid w:val="006B183D"/>
    <w:rsid w:val="00747786"/>
    <w:rsid w:val="00747AFA"/>
    <w:rsid w:val="007D0828"/>
    <w:rsid w:val="008160F9"/>
    <w:rsid w:val="00895CE3"/>
    <w:rsid w:val="008F3688"/>
    <w:rsid w:val="00933B7B"/>
    <w:rsid w:val="00960515"/>
    <w:rsid w:val="00963241"/>
    <w:rsid w:val="009B6324"/>
    <w:rsid w:val="009B6675"/>
    <w:rsid w:val="009D7EA4"/>
    <w:rsid w:val="00A00294"/>
    <w:rsid w:val="00A727CB"/>
    <w:rsid w:val="00AD651C"/>
    <w:rsid w:val="00AD7685"/>
    <w:rsid w:val="00AF43C3"/>
    <w:rsid w:val="00B15F16"/>
    <w:rsid w:val="00B22AEE"/>
    <w:rsid w:val="00B862C1"/>
    <w:rsid w:val="00C54FD3"/>
    <w:rsid w:val="00CB152F"/>
    <w:rsid w:val="00CB6875"/>
    <w:rsid w:val="00CF7E31"/>
    <w:rsid w:val="00D14937"/>
    <w:rsid w:val="00D85DA9"/>
    <w:rsid w:val="00D900D8"/>
    <w:rsid w:val="00DB516F"/>
    <w:rsid w:val="00DF5488"/>
    <w:rsid w:val="00E43CCC"/>
    <w:rsid w:val="00ED1FBB"/>
    <w:rsid w:val="00ED4689"/>
    <w:rsid w:val="00EF4F9C"/>
    <w:rsid w:val="00F95CD8"/>
    <w:rsid w:val="00FD28EE"/>
    <w:rsid w:val="00FE2FAD"/>
    <w:rsid w:val="00FF29F3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5B9D"/>
  <w15:chartTrackingRefBased/>
  <w15:docId w15:val="{41B66BBD-25BC-4A30-BDA8-07282C9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77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693D7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93D77"/>
    <w:rPr>
      <w:rFonts w:eastAsiaTheme="minorEastAsia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93D77"/>
    <w:rPr>
      <w:color w:val="808080"/>
    </w:rPr>
  </w:style>
  <w:style w:type="table" w:styleId="Grilledutableau">
    <w:name w:val="Table Grid"/>
    <w:basedOn w:val="TableauNormal"/>
    <w:uiPriority w:val="59"/>
    <w:rsid w:val="00693D7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1BE1"/>
    <w:pPr>
      <w:widowControl w:val="0"/>
      <w:spacing w:after="0" w:line="240" w:lineRule="auto"/>
      <w:ind w:left="708"/>
      <w:jc w:val="both"/>
    </w:pPr>
    <w:rPr>
      <w:rFonts w:ascii="Arial" w:eastAsia="Times New Roman" w:hAnsi="Arial" w:cs="Times New Roman"/>
      <w:sz w:val="22"/>
      <w:szCs w:val="20"/>
      <w:lang w:eastAsia="fr-FR"/>
    </w:rPr>
  </w:style>
  <w:style w:type="character" w:styleId="Appelnotedebasdep">
    <w:name w:val="footnote reference"/>
    <w:basedOn w:val="Policepardfaut"/>
    <w:semiHidden/>
    <w:rsid w:val="00D85DA9"/>
  </w:style>
  <w:style w:type="paragraph" w:styleId="NormalWeb">
    <w:name w:val="Normal (Web)"/>
    <w:basedOn w:val="Normal"/>
    <w:uiPriority w:val="99"/>
    <w:unhideWhenUsed/>
    <w:rsid w:val="0096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styleId="En-tte">
    <w:name w:val="header"/>
    <w:basedOn w:val="Normal"/>
    <w:link w:val="En-tteCar"/>
    <w:uiPriority w:val="99"/>
    <w:unhideWhenUsed/>
    <w:rsid w:val="00895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CE3"/>
    <w:rPr>
      <w:rFonts w:eastAsiaTheme="minorEastAsia"/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95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CE3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782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Carrier, Martin</dc:creator>
  <cp:keywords/>
  <dc:description/>
  <cp:lastModifiedBy>Carrier Martin</cp:lastModifiedBy>
  <cp:revision>3</cp:revision>
  <dcterms:created xsi:type="dcterms:W3CDTF">2024-05-02T14:26:00Z</dcterms:created>
  <dcterms:modified xsi:type="dcterms:W3CDTF">2024-05-06T17:04:00Z</dcterms:modified>
</cp:coreProperties>
</file>