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D929" w14:textId="19967592" w:rsidR="004F367F" w:rsidRPr="004F367F" w:rsidRDefault="004F367F" w:rsidP="00901195">
      <w:pPr>
        <w:shd w:val="clear" w:color="auto" w:fill="E7E6E6" w:themeFill="background2"/>
        <w:rPr>
          <w:rFonts w:asciiTheme="minorHAnsi" w:cstheme="minorHAnsi"/>
        </w:rPr>
      </w:pPr>
      <w:r w:rsidRPr="004F367F">
        <w:rPr>
          <w:rFonts w:asciiTheme="minorHAnsi" w:cstheme="minorHAnsi"/>
        </w:rPr>
        <w:t>Nom de l’</w:t>
      </w:r>
      <w:proofErr w:type="spellStart"/>
      <w:r w:rsidRPr="004F367F">
        <w:rPr>
          <w:rFonts w:asciiTheme="minorHAnsi" w:cstheme="minorHAnsi"/>
        </w:rPr>
        <w:t>enseignant·e</w:t>
      </w:r>
      <w:proofErr w:type="spellEnd"/>
      <w:r>
        <w:rPr>
          <w:rFonts w:asciiTheme="minorHAnsi" w:cstheme="minorHAnsi"/>
        </w:rPr>
        <w:t> : _________________________________________</w:t>
      </w:r>
    </w:p>
    <w:p w14:paraId="797AF76C" w14:textId="55C65FE9" w:rsidR="004F367F" w:rsidRPr="004F367F" w:rsidRDefault="004F367F" w:rsidP="00901195">
      <w:pPr>
        <w:shd w:val="clear" w:color="auto" w:fill="E7E6E6" w:themeFill="background2"/>
        <w:rPr>
          <w:rFonts w:asciiTheme="minorHAnsi" w:cstheme="minorHAnsi"/>
        </w:rPr>
      </w:pPr>
      <w:r w:rsidRPr="004F367F">
        <w:rPr>
          <w:rFonts w:asciiTheme="minorHAnsi" w:cstheme="minorHAnsi"/>
        </w:rPr>
        <w:t xml:space="preserve">Date : </w:t>
      </w:r>
      <w:r>
        <w:rPr>
          <w:rFonts w:asciiTheme="minorHAnsi" w:cstheme="minorHAnsi"/>
        </w:rPr>
        <w:t>________________________________________________________</w:t>
      </w:r>
    </w:p>
    <w:p w14:paraId="2C4982CE" w14:textId="3137E666" w:rsidR="006D47DF" w:rsidRPr="00901195" w:rsidRDefault="004A5774" w:rsidP="00901195">
      <w:pPr>
        <w:pStyle w:val="Titre1"/>
        <w:spacing w:before="0" w:after="0"/>
        <w:rPr>
          <w:rFonts w:asciiTheme="minorHAnsi" w:cstheme="minorHAnsi"/>
          <w:color w:val="0070C0"/>
        </w:rPr>
      </w:pPr>
      <w:r>
        <w:rPr>
          <w:rFonts w:asciiTheme="minorHAnsi" w:cstheme="minorHAnsi"/>
          <w:color w:val="0070C0"/>
        </w:rPr>
        <w:t>TPACK dans mon contexte d’enseignement</w:t>
      </w:r>
    </w:p>
    <w:p w14:paraId="45D21B88" w14:textId="223CC217" w:rsidR="008622CD" w:rsidRPr="00D609C4" w:rsidRDefault="006D47DF" w:rsidP="00901195">
      <w:pPr>
        <w:spacing w:after="120" w:line="360" w:lineRule="auto"/>
        <w:rPr>
          <w:rFonts w:asciiTheme="minorHAnsi" w:cstheme="minorHAnsi"/>
        </w:rPr>
      </w:pPr>
      <w:r w:rsidRPr="00D609C4">
        <w:rPr>
          <w:rFonts w:asciiTheme="minorHAnsi" w:cstheme="minorHAnsi"/>
        </w:rPr>
        <w:t>Le modèle TPACK (</w:t>
      </w:r>
      <w:proofErr w:type="spellStart"/>
      <w:r w:rsidRPr="00D609C4">
        <w:rPr>
          <w:rFonts w:asciiTheme="minorHAnsi" w:cstheme="minorHAnsi"/>
        </w:rPr>
        <w:t>Technological</w:t>
      </w:r>
      <w:proofErr w:type="spellEnd"/>
      <w:r w:rsidRPr="00D609C4">
        <w:rPr>
          <w:rFonts w:asciiTheme="minorHAnsi" w:cstheme="minorHAnsi"/>
        </w:rPr>
        <w:t xml:space="preserve"> </w:t>
      </w:r>
      <w:proofErr w:type="spellStart"/>
      <w:r w:rsidRPr="00D609C4">
        <w:rPr>
          <w:rFonts w:asciiTheme="minorHAnsi" w:cstheme="minorHAnsi"/>
        </w:rPr>
        <w:t>Pedagogical</w:t>
      </w:r>
      <w:proofErr w:type="spellEnd"/>
      <w:r w:rsidRPr="00D609C4">
        <w:rPr>
          <w:rFonts w:asciiTheme="minorHAnsi" w:cstheme="minorHAnsi"/>
        </w:rPr>
        <w:t xml:space="preserve"> Content </w:t>
      </w:r>
      <w:proofErr w:type="spellStart"/>
      <w:r w:rsidRPr="00D609C4">
        <w:rPr>
          <w:rFonts w:asciiTheme="minorHAnsi" w:cstheme="minorHAnsi"/>
        </w:rPr>
        <w:t>Knowledge</w:t>
      </w:r>
      <w:proofErr w:type="spellEnd"/>
      <w:r w:rsidRPr="00D609C4">
        <w:rPr>
          <w:rFonts w:asciiTheme="minorHAnsi" w:cstheme="minorHAnsi"/>
        </w:rPr>
        <w:t>) offre un cadre pour comprendre et intégrer la technologie dans l'enseignement. Il souligne l'importance de l'interaction entre trois types de connaissances : technologique (T), pédagogique (P), et de contenu (C).</w:t>
      </w:r>
      <w:r w:rsidR="00D609C4">
        <w:rPr>
          <w:rFonts w:asciiTheme="minorHAnsi" w:cstheme="minorHAnsi"/>
        </w:rPr>
        <w:t xml:space="preserve"> Il permet de r</w:t>
      </w:r>
      <w:r w:rsidR="00D609C4" w:rsidRPr="00D609C4">
        <w:rPr>
          <w:rFonts w:asciiTheme="minorHAnsi" w:cstheme="minorHAnsi"/>
        </w:rPr>
        <w:t xml:space="preserve">éfléchir de manière critique et créative sur l'intégration de la technologie dans </w:t>
      </w:r>
      <w:r w:rsidR="00D609C4">
        <w:rPr>
          <w:rFonts w:asciiTheme="minorHAnsi" w:cstheme="minorHAnsi"/>
        </w:rPr>
        <w:t>votre</w:t>
      </w:r>
      <w:r w:rsidR="00D609C4" w:rsidRPr="00D609C4">
        <w:rPr>
          <w:rFonts w:asciiTheme="minorHAnsi" w:cstheme="minorHAnsi"/>
        </w:rPr>
        <w:t xml:space="preserve"> pratique pédagogique, tout en considérant les aspects uniques de </w:t>
      </w:r>
      <w:r w:rsidR="00D609C4">
        <w:rPr>
          <w:rFonts w:asciiTheme="minorHAnsi" w:cstheme="minorHAnsi"/>
        </w:rPr>
        <w:t>votre</w:t>
      </w:r>
      <w:r w:rsidR="00D609C4" w:rsidRPr="00D609C4">
        <w:rPr>
          <w:rFonts w:asciiTheme="minorHAnsi" w:cstheme="minorHAnsi"/>
        </w:rPr>
        <w:t xml:space="preserve"> contexte d'enseignement.</w:t>
      </w:r>
    </w:p>
    <w:p w14:paraId="06A66137" w14:textId="222AE4E9" w:rsidR="00BC6B56" w:rsidRPr="004A5774" w:rsidRDefault="00BC6B56" w:rsidP="00901195">
      <w:pPr>
        <w:pStyle w:val="Titre1"/>
        <w:keepNext w:val="0"/>
        <w:keepLines w:val="0"/>
        <w:spacing w:before="0" w:after="120" w:line="360" w:lineRule="auto"/>
        <w:rPr>
          <w:rFonts w:asciiTheme="minorHAnsi" w:cstheme="minorHAnsi"/>
          <w:color w:val="0070C0"/>
          <w:sz w:val="32"/>
          <w:szCs w:val="32"/>
        </w:rPr>
      </w:pPr>
      <w:r w:rsidRPr="004A5774">
        <w:rPr>
          <w:rFonts w:asciiTheme="minorHAnsi" w:cstheme="minorHAnsi"/>
          <w:color w:val="0070C0"/>
          <w:sz w:val="32"/>
          <w:szCs w:val="32"/>
        </w:rPr>
        <w:t>Mon contexte d’enseignement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6B56" w14:paraId="4DA42FAB" w14:textId="77777777" w:rsidTr="00BC6B56">
        <w:tc>
          <w:tcPr>
            <w:tcW w:w="9736" w:type="dxa"/>
          </w:tcPr>
          <w:p w14:paraId="7809BC06" w14:textId="1296AF28" w:rsidR="00BC6B56" w:rsidRPr="00055771" w:rsidRDefault="00834F32" w:rsidP="00901195">
            <w:pPr>
              <w:spacing w:line="360" w:lineRule="auto"/>
              <w:rPr>
                <w:rFonts w:asciiTheme="minorHAnsi" w:cstheme="minorHAnsi"/>
                <w:i/>
                <w:iCs/>
                <w:color w:val="0070C0"/>
              </w:rPr>
            </w:pPr>
            <w:r w:rsidRPr="00055771">
              <w:rPr>
                <w:rFonts w:asciiTheme="minorHAnsi" w:cstheme="minorHAnsi"/>
                <w:i/>
                <w:iCs/>
                <w:color w:val="0070C0"/>
              </w:rPr>
              <w:t>Décrivez votre environnement d'enseignement</w:t>
            </w:r>
            <w:r w:rsidRPr="00055771">
              <w:rPr>
                <w:rFonts w:asciiTheme="minorHAnsi" w:cstheme="minorHAnsi"/>
                <w:i/>
                <w:iCs/>
                <w:color w:val="0070C0"/>
              </w:rPr>
              <w:t xml:space="preserve">, vos </w:t>
            </w:r>
            <w:r w:rsidRPr="00055771">
              <w:rPr>
                <w:rFonts w:asciiTheme="minorHAnsi" w:cstheme="minorHAnsi"/>
                <w:i/>
                <w:iCs/>
                <w:color w:val="0070C0"/>
              </w:rPr>
              <w:t>élèves</w:t>
            </w:r>
            <w:r w:rsidRPr="00055771">
              <w:rPr>
                <w:rFonts w:asciiTheme="minorHAnsi" w:cstheme="minorHAnsi"/>
                <w:i/>
                <w:iCs/>
                <w:color w:val="0070C0"/>
              </w:rPr>
              <w:t>, votre programme et la modalité de formation (en présentiel, en ligne, indiv</w:t>
            </w:r>
            <w:r w:rsidR="006F77A3" w:rsidRPr="00055771">
              <w:rPr>
                <w:rFonts w:asciiTheme="minorHAnsi" w:cstheme="minorHAnsi"/>
                <w:i/>
                <w:iCs/>
                <w:color w:val="0070C0"/>
              </w:rPr>
              <w:t xml:space="preserve">idualisé, etc.). </w:t>
            </w:r>
            <w:r w:rsidRPr="00055771">
              <w:rPr>
                <w:rFonts w:asciiTheme="minorHAnsi" w:cstheme="minorHAnsi"/>
                <w:i/>
                <w:iCs/>
                <w:color w:val="0070C0"/>
              </w:rPr>
              <w:t>Identifiez les technologies déjà disponibles dans votre contexte (tableaux interactifs, tablettes, ordinateurs, logiciels éducatifs, etc.) et comment elles sont actuellement utilisées.</w:t>
            </w:r>
          </w:p>
          <w:p w14:paraId="2FD42CC5" w14:textId="77777777" w:rsidR="004A5774" w:rsidRDefault="004A5774" w:rsidP="00BC6B56"/>
          <w:p w14:paraId="468DEC04" w14:textId="77777777" w:rsidR="004A5774" w:rsidRDefault="004A5774" w:rsidP="00BC6B56"/>
        </w:tc>
      </w:tr>
    </w:tbl>
    <w:p w14:paraId="2B33EE80" w14:textId="77777777" w:rsidR="00BC6B56" w:rsidRPr="00BC6B56" w:rsidRDefault="00BC6B56" w:rsidP="00BC6B56"/>
    <w:p w14:paraId="36BD2B89" w14:textId="374FACD6" w:rsidR="2415A264" w:rsidRPr="004A5774" w:rsidRDefault="687AFEFC" w:rsidP="006A251B">
      <w:pPr>
        <w:pStyle w:val="Titre1"/>
        <w:keepNext w:val="0"/>
        <w:keepLines w:val="0"/>
        <w:spacing w:before="0" w:after="0" w:line="360" w:lineRule="auto"/>
        <w:rPr>
          <w:rFonts w:asciiTheme="minorHAnsi" w:cstheme="minorHAnsi"/>
          <w:color w:val="0070C0"/>
          <w:sz w:val="32"/>
          <w:szCs w:val="32"/>
        </w:rPr>
      </w:pPr>
      <w:r w:rsidRPr="004A5774">
        <w:rPr>
          <w:rFonts w:asciiTheme="minorHAnsi" w:cstheme="minorHAnsi"/>
          <w:color w:val="0070C0"/>
          <w:sz w:val="32"/>
          <w:szCs w:val="32"/>
        </w:rPr>
        <w:t xml:space="preserve">Défis </w:t>
      </w:r>
      <w:r w:rsidR="008817BB" w:rsidRPr="004A5774">
        <w:rPr>
          <w:rFonts w:asciiTheme="minorHAnsi" w:cstheme="minorHAnsi"/>
          <w:color w:val="0070C0"/>
          <w:sz w:val="32"/>
          <w:szCs w:val="32"/>
        </w:rPr>
        <w:t>r</w:t>
      </w:r>
      <w:r w:rsidRPr="004A5774">
        <w:rPr>
          <w:rFonts w:asciiTheme="minorHAnsi" w:cstheme="minorHAnsi"/>
          <w:color w:val="0070C0"/>
          <w:sz w:val="32"/>
          <w:szCs w:val="32"/>
        </w:rPr>
        <w:t>encontrés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6B56" w14:paraId="12D5109F" w14:textId="77777777" w:rsidTr="00BC6B56">
        <w:tc>
          <w:tcPr>
            <w:tcW w:w="9736" w:type="dxa"/>
          </w:tcPr>
          <w:p w14:paraId="59B3E995" w14:textId="5EDE3F76" w:rsidR="00055771" w:rsidRPr="00502382" w:rsidRDefault="00055771" w:rsidP="00901195">
            <w:pPr>
              <w:spacing w:line="360" w:lineRule="auto"/>
              <w:rPr>
                <w:rFonts w:asciiTheme="minorHAnsi" w:cstheme="minorHAnsi"/>
                <w:i/>
                <w:iCs/>
                <w:color w:val="0070C0"/>
              </w:rPr>
            </w:pPr>
            <w:r w:rsidRPr="00502382">
              <w:rPr>
                <w:rFonts w:asciiTheme="minorHAnsi" w:cstheme="minorHAnsi"/>
                <w:i/>
                <w:iCs/>
                <w:color w:val="0070C0"/>
              </w:rPr>
              <w:t xml:space="preserve">Quels sont les principaux défis </w:t>
            </w:r>
            <w:r w:rsidR="00502382" w:rsidRPr="00502382">
              <w:rPr>
                <w:rFonts w:asciiTheme="minorHAnsi" w:cstheme="minorHAnsi"/>
                <w:i/>
                <w:iCs/>
                <w:color w:val="0070C0"/>
              </w:rPr>
              <w:t xml:space="preserve">d’enseignement/apprentissage </w:t>
            </w:r>
            <w:r w:rsidRPr="00502382">
              <w:rPr>
                <w:rFonts w:asciiTheme="minorHAnsi" w:cstheme="minorHAnsi"/>
                <w:i/>
                <w:iCs/>
                <w:color w:val="0070C0"/>
              </w:rPr>
              <w:t xml:space="preserve">que vous </w:t>
            </w:r>
            <w:r w:rsidR="0016115B" w:rsidRPr="00502382">
              <w:rPr>
                <w:rFonts w:asciiTheme="minorHAnsi" w:cstheme="minorHAnsi"/>
                <w:i/>
                <w:iCs/>
                <w:color w:val="0070C0"/>
              </w:rPr>
              <w:t xml:space="preserve">ou vos élèves rencontrez et </w:t>
            </w:r>
            <w:r w:rsidR="00502382" w:rsidRPr="00502382">
              <w:rPr>
                <w:rFonts w:asciiTheme="minorHAnsi" w:cstheme="minorHAnsi"/>
                <w:i/>
                <w:iCs/>
                <w:color w:val="0070C0"/>
              </w:rPr>
              <w:t>auxquels</w:t>
            </w:r>
            <w:r w:rsidR="0016115B" w:rsidRPr="00502382">
              <w:rPr>
                <w:rFonts w:asciiTheme="minorHAnsi" w:cstheme="minorHAnsi"/>
                <w:i/>
                <w:iCs/>
                <w:color w:val="0070C0"/>
              </w:rPr>
              <w:t xml:space="preserve"> vous souhaitez apporter </w:t>
            </w:r>
            <w:r w:rsidR="00502382" w:rsidRPr="00502382">
              <w:rPr>
                <w:rFonts w:asciiTheme="minorHAnsi" w:cstheme="minorHAnsi"/>
                <w:i/>
                <w:iCs/>
                <w:color w:val="0070C0"/>
              </w:rPr>
              <w:t>des solutions</w:t>
            </w:r>
            <w:r w:rsidR="0016115B" w:rsidRPr="00502382">
              <w:rPr>
                <w:rFonts w:asciiTheme="minorHAnsi" w:cstheme="minorHAnsi"/>
                <w:i/>
                <w:iCs/>
                <w:color w:val="0070C0"/>
              </w:rPr>
              <w:t> ?</w:t>
            </w:r>
            <w:r w:rsidRPr="00502382">
              <w:rPr>
                <w:rFonts w:asciiTheme="minorHAnsi" w:cstheme="minorHAnsi"/>
                <w:i/>
                <w:iCs/>
                <w:color w:val="0070C0"/>
              </w:rPr>
              <w:t xml:space="preserve"> </w:t>
            </w:r>
          </w:p>
          <w:p w14:paraId="2546C0D6" w14:textId="77777777" w:rsidR="004A5774" w:rsidRDefault="004A5774" w:rsidP="00BC6B56"/>
          <w:p w14:paraId="6E60CE3E" w14:textId="77777777" w:rsidR="004A5774" w:rsidRDefault="004A5774" w:rsidP="00BC6B56"/>
        </w:tc>
      </w:tr>
    </w:tbl>
    <w:p w14:paraId="0483479A" w14:textId="77777777" w:rsidR="00BC6B56" w:rsidRPr="00BC6B56" w:rsidRDefault="00BC6B56" w:rsidP="00BC6B56"/>
    <w:p w14:paraId="659F90C9" w14:textId="2E275FF1" w:rsidR="00240B0C" w:rsidRPr="004A5774" w:rsidRDefault="687AFEFC" w:rsidP="00240B0C">
      <w:pPr>
        <w:pStyle w:val="Titre1"/>
        <w:keepNext w:val="0"/>
        <w:keepLines w:val="0"/>
        <w:spacing w:before="0" w:after="0" w:line="360" w:lineRule="auto"/>
        <w:rPr>
          <w:rFonts w:asciiTheme="minorHAnsi" w:cstheme="minorHAnsi"/>
          <w:color w:val="0070C0"/>
          <w:sz w:val="32"/>
          <w:szCs w:val="32"/>
        </w:rPr>
      </w:pPr>
      <w:r w:rsidRPr="004A5774">
        <w:rPr>
          <w:rFonts w:asciiTheme="minorHAnsi" w:cstheme="minorHAnsi"/>
          <w:color w:val="0070C0"/>
          <w:sz w:val="32"/>
          <w:szCs w:val="32"/>
        </w:rPr>
        <w:t xml:space="preserve">Solutions </w:t>
      </w:r>
      <w:r w:rsidR="00167AEE">
        <w:rPr>
          <w:rFonts w:asciiTheme="minorHAnsi" w:cstheme="minorHAnsi"/>
          <w:color w:val="0070C0"/>
          <w:sz w:val="32"/>
          <w:szCs w:val="32"/>
        </w:rPr>
        <w:t>possibles</w:t>
      </w:r>
    </w:p>
    <w:p w14:paraId="6E40D88D" w14:textId="37986470" w:rsidR="00867E83" w:rsidRPr="00BC6B56" w:rsidRDefault="00330C7C">
      <w:pPr>
        <w:pStyle w:val="Paragraphedeliste"/>
        <w:numPr>
          <w:ilvl w:val="0"/>
          <w:numId w:val="1"/>
        </w:numPr>
        <w:spacing w:after="0" w:line="360" w:lineRule="auto"/>
        <w:ind w:right="4217"/>
        <w:jc w:val="both"/>
        <w:rPr>
          <w:rFonts w:asciiTheme="minorHAnsi" w:eastAsia="system-ui" w:cstheme="minorHAnsi"/>
          <w:sz w:val="24"/>
          <w:szCs w:val="24"/>
        </w:rPr>
      </w:pPr>
      <w:r w:rsidRPr="004A5774">
        <w:rPr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3B04064" wp14:editId="7B6E98AA">
            <wp:simplePos x="0" y="0"/>
            <wp:positionH relativeFrom="column">
              <wp:posOffset>4177314</wp:posOffset>
            </wp:positionH>
            <wp:positionV relativeFrom="paragraph">
              <wp:posOffset>396874</wp:posOffset>
            </wp:positionV>
            <wp:extent cx="2220311" cy="2238763"/>
            <wp:effectExtent l="0" t="0" r="8890" b="9525"/>
            <wp:wrapNone/>
            <wp:docPr id="2" name="Image 1" descr="Une image contenant texte, cercle, diagra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BB3472B-29B9-8EA8-8C4D-A6CDE53EB2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cercle, diagramme&#10;&#10;Description générée automatiquement">
                      <a:extLst>
                        <a:ext uri="{FF2B5EF4-FFF2-40B4-BE49-F238E27FC236}">
                          <a16:creationId xmlns:a16="http://schemas.microsoft.com/office/drawing/2014/main" id="{6BB3472B-29B9-8EA8-8C4D-A6CDE53EB2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173" cy="2245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7AFEFC" w:rsidRPr="00867E83">
        <w:rPr>
          <w:rFonts w:asciiTheme="minorHAnsi" w:cstheme="minorHAnsi"/>
          <w:b/>
          <w:bCs/>
          <w:sz w:val="24"/>
          <w:szCs w:val="24"/>
        </w:rPr>
        <w:t>Technologie (T)</w:t>
      </w:r>
      <w:r w:rsidR="00154C46" w:rsidRPr="00867E83">
        <w:rPr>
          <w:rFonts w:asciiTheme="minorHAnsi" w:cstheme="minorHAnsi"/>
          <w:b/>
          <w:bCs/>
          <w:sz w:val="24"/>
          <w:szCs w:val="24"/>
        </w:rPr>
        <w:t> </w:t>
      </w:r>
      <w:r w:rsidR="687AFEFC" w:rsidRPr="00867E83">
        <w:rPr>
          <w:rFonts w:asciiTheme="minorHAnsi" w:cstheme="minorHAnsi"/>
          <w:b/>
          <w:bCs/>
          <w:sz w:val="24"/>
          <w:szCs w:val="24"/>
        </w:rPr>
        <w:t>:</w:t>
      </w:r>
      <w:r w:rsidR="687AFEFC" w:rsidRPr="00867E83">
        <w:rPr>
          <w:rFonts w:asciiTheme="minorHAnsi"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</w:tblGrid>
      <w:tr w:rsidR="00BC6B56" w14:paraId="7714580D" w14:textId="77777777" w:rsidTr="00330C7C">
        <w:tc>
          <w:tcPr>
            <w:tcW w:w="4945" w:type="dxa"/>
          </w:tcPr>
          <w:p w14:paraId="0341FCDE" w14:textId="22E8C1F2" w:rsidR="00BC6B56" w:rsidRPr="00330C7C" w:rsidRDefault="00330C7C" w:rsidP="00901195">
            <w:pPr>
              <w:spacing w:line="360" w:lineRule="auto"/>
              <w:rPr>
                <w:rFonts w:asciiTheme="minorHAnsi" w:cstheme="minorHAnsi"/>
                <w:i/>
                <w:iCs/>
                <w:color w:val="0070C0"/>
              </w:rPr>
            </w:pPr>
            <w:r w:rsidRPr="00330C7C">
              <w:rPr>
                <w:rFonts w:asciiTheme="minorHAnsi" w:cstheme="minorHAnsi"/>
                <w:i/>
                <w:iCs/>
                <w:color w:val="0070C0"/>
              </w:rPr>
              <w:t>Quelles</w:t>
            </w:r>
            <w:r>
              <w:rPr>
                <w:rFonts w:asciiTheme="minorHAnsi" w:cstheme="minorHAnsi"/>
                <w:i/>
                <w:iCs/>
                <w:color w:val="0070C0"/>
              </w:rPr>
              <w:t xml:space="preserve"> </w:t>
            </w:r>
            <w:r w:rsidRPr="00330C7C">
              <w:rPr>
                <w:rFonts w:asciiTheme="minorHAnsi" w:cstheme="minorHAnsi"/>
                <w:i/>
                <w:iCs/>
                <w:color w:val="0070C0"/>
              </w:rPr>
              <w:t>technologies pourraient aider à surmonter les défis identifiés ?</w:t>
            </w:r>
          </w:p>
          <w:p w14:paraId="1904DF11" w14:textId="77777777" w:rsidR="00BC6B56" w:rsidRDefault="00BC6B56" w:rsidP="00BC6B56">
            <w:pPr>
              <w:pStyle w:val="Paragraphedeliste"/>
              <w:spacing w:after="0" w:line="360" w:lineRule="auto"/>
              <w:ind w:right="4217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  <w:p w14:paraId="73AB5E76" w14:textId="77777777" w:rsidR="00BC6B56" w:rsidRDefault="00BC6B56" w:rsidP="00BC6B56">
            <w:pPr>
              <w:pStyle w:val="Paragraphedeliste"/>
              <w:spacing w:after="0" w:line="360" w:lineRule="auto"/>
              <w:ind w:right="4217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  <w:p w14:paraId="339F0876" w14:textId="77777777" w:rsidR="00BC6B56" w:rsidRDefault="00BC6B56" w:rsidP="00BC6B56">
            <w:pPr>
              <w:pStyle w:val="Paragraphedeliste"/>
              <w:spacing w:after="0" w:line="360" w:lineRule="auto"/>
              <w:ind w:right="4217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</w:tc>
      </w:tr>
    </w:tbl>
    <w:p w14:paraId="043CAF4C" w14:textId="77777777" w:rsidR="00BC6B56" w:rsidRPr="00867E83" w:rsidRDefault="00BC6B56" w:rsidP="00BC6B56">
      <w:pPr>
        <w:pStyle w:val="Paragraphedeliste"/>
        <w:spacing w:after="0" w:line="360" w:lineRule="auto"/>
        <w:ind w:left="720" w:right="4217" w:firstLine="0"/>
        <w:jc w:val="both"/>
        <w:rPr>
          <w:rFonts w:asciiTheme="minorHAnsi" w:eastAsia="system-ui" w:cstheme="minorHAnsi"/>
          <w:sz w:val="24"/>
          <w:szCs w:val="24"/>
        </w:rPr>
      </w:pPr>
    </w:p>
    <w:p w14:paraId="7B70DD55" w14:textId="1AD2A727" w:rsidR="00174C43" w:rsidRPr="00BC6B56" w:rsidRDefault="687AFEFC" w:rsidP="00174C43">
      <w:pPr>
        <w:pStyle w:val="Paragraphedeliste"/>
        <w:numPr>
          <w:ilvl w:val="0"/>
          <w:numId w:val="1"/>
        </w:numPr>
        <w:spacing w:after="0" w:line="360" w:lineRule="auto"/>
        <w:ind w:right="107"/>
        <w:jc w:val="both"/>
        <w:rPr>
          <w:rFonts w:asciiTheme="minorHAnsi" w:eastAsia="system-ui" w:cstheme="minorHAnsi"/>
          <w:sz w:val="24"/>
          <w:szCs w:val="24"/>
        </w:rPr>
      </w:pPr>
      <w:r w:rsidRPr="00867E83">
        <w:rPr>
          <w:rFonts w:asciiTheme="minorHAnsi" w:cstheme="minorHAnsi"/>
          <w:b/>
          <w:bCs/>
          <w:sz w:val="24"/>
          <w:szCs w:val="24"/>
        </w:rPr>
        <w:t>Pédagogie (P)</w:t>
      </w:r>
      <w:r w:rsidR="00154C46" w:rsidRPr="00867E83">
        <w:rPr>
          <w:rFonts w:asciiTheme="minorHAnsi" w:cstheme="minorHAnsi"/>
          <w:b/>
          <w:bCs/>
          <w:sz w:val="24"/>
          <w:szCs w:val="24"/>
        </w:rPr>
        <w:t> </w:t>
      </w:r>
      <w:r w:rsidRPr="00867E83">
        <w:rPr>
          <w:rFonts w:asciiTheme="minorHAnsi" w:cstheme="minorHAnsi"/>
          <w:b/>
          <w:bCs/>
          <w:sz w:val="24"/>
          <w:szCs w:val="24"/>
        </w:rPr>
        <w:t>:</w:t>
      </w:r>
      <w:r w:rsidRPr="00867E83">
        <w:rPr>
          <w:rFonts w:asciiTheme="minorHAnsi"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</w:tblGrid>
      <w:tr w:rsidR="00BC6B56" w14:paraId="393252A6" w14:textId="77777777" w:rsidTr="00BC6B56">
        <w:tc>
          <w:tcPr>
            <w:tcW w:w="4945" w:type="dxa"/>
          </w:tcPr>
          <w:p w14:paraId="5409751C" w14:textId="14F38607" w:rsidR="00BC6B56" w:rsidRPr="008373FE" w:rsidRDefault="008373FE" w:rsidP="00901195">
            <w:pPr>
              <w:spacing w:line="360" w:lineRule="auto"/>
              <w:rPr>
                <w:rFonts w:asciiTheme="minorHAnsi" w:cstheme="minorHAnsi"/>
                <w:i/>
                <w:iCs/>
                <w:color w:val="0070C0"/>
              </w:rPr>
            </w:pPr>
            <w:r w:rsidRPr="008373FE">
              <w:rPr>
                <w:rFonts w:asciiTheme="minorHAnsi" w:cstheme="minorHAnsi"/>
                <w:i/>
                <w:iCs/>
                <w:color w:val="0070C0"/>
              </w:rPr>
              <w:t>Comment ces technologies pourraient-elles être utilisées pour améliorer les stratégies pédagogiques</w:t>
            </w:r>
            <w:r w:rsidR="00863CCF">
              <w:rPr>
                <w:rFonts w:asciiTheme="minorHAnsi" w:cstheme="minorHAnsi"/>
                <w:i/>
                <w:iCs/>
                <w:color w:val="0070C0"/>
              </w:rPr>
              <w:t> ?</w:t>
            </w:r>
            <w:r w:rsidRPr="008373FE">
              <w:rPr>
                <w:rFonts w:asciiTheme="minorHAnsi" w:cstheme="minorHAnsi"/>
                <w:i/>
                <w:iCs/>
                <w:color w:val="0070C0"/>
              </w:rPr>
              <w:t xml:space="preserve"> Y a-t-il des méthodes d'enseignement qui seraient particulièrement renforcées par la technologie ?</w:t>
            </w:r>
          </w:p>
          <w:p w14:paraId="3DEACEB0" w14:textId="77777777" w:rsidR="00BC6B56" w:rsidRDefault="00BC6B56" w:rsidP="00BC6B56">
            <w:pPr>
              <w:pStyle w:val="Paragraphedeliste"/>
              <w:spacing w:after="0" w:line="360" w:lineRule="auto"/>
              <w:ind w:right="107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  <w:p w14:paraId="7C63D6CC" w14:textId="77777777" w:rsidR="00BC6B56" w:rsidRDefault="00BC6B56" w:rsidP="00BC6B56">
            <w:pPr>
              <w:pStyle w:val="Paragraphedeliste"/>
              <w:spacing w:after="0" w:line="360" w:lineRule="auto"/>
              <w:ind w:right="107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  <w:p w14:paraId="3D747ED4" w14:textId="77777777" w:rsidR="00BC6B56" w:rsidRDefault="00BC6B56" w:rsidP="00BC6B56">
            <w:pPr>
              <w:pStyle w:val="Paragraphedeliste"/>
              <w:spacing w:after="0" w:line="360" w:lineRule="auto"/>
              <w:ind w:right="107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</w:tc>
      </w:tr>
    </w:tbl>
    <w:p w14:paraId="5F28AA21" w14:textId="77777777" w:rsidR="00BC6B56" w:rsidRPr="00174C43" w:rsidRDefault="00BC6B56" w:rsidP="00BC6B56">
      <w:pPr>
        <w:pStyle w:val="Paragraphedeliste"/>
        <w:spacing w:after="0" w:line="360" w:lineRule="auto"/>
        <w:ind w:left="720" w:right="107" w:firstLine="0"/>
        <w:jc w:val="both"/>
        <w:rPr>
          <w:rFonts w:asciiTheme="minorHAnsi" w:eastAsia="system-ui" w:cstheme="minorHAnsi"/>
          <w:sz w:val="24"/>
          <w:szCs w:val="24"/>
        </w:rPr>
      </w:pPr>
    </w:p>
    <w:p w14:paraId="3EC7C01F" w14:textId="77777777" w:rsidR="00BC6B56" w:rsidRPr="00BC6B56" w:rsidRDefault="687AFEFC" w:rsidP="00174C43">
      <w:pPr>
        <w:pStyle w:val="Paragraphedeliste"/>
        <w:numPr>
          <w:ilvl w:val="0"/>
          <w:numId w:val="1"/>
        </w:numPr>
        <w:spacing w:after="0" w:line="360" w:lineRule="auto"/>
        <w:ind w:right="-35"/>
        <w:jc w:val="both"/>
        <w:rPr>
          <w:rFonts w:asciiTheme="minorHAnsi" w:eastAsia="system-ui" w:cstheme="minorHAnsi"/>
          <w:sz w:val="24"/>
          <w:szCs w:val="24"/>
        </w:rPr>
      </w:pPr>
      <w:r w:rsidRPr="00174C43">
        <w:rPr>
          <w:rFonts w:asciiTheme="minorHAnsi" w:cstheme="minorHAnsi"/>
          <w:b/>
          <w:bCs/>
          <w:sz w:val="24"/>
          <w:szCs w:val="24"/>
        </w:rPr>
        <w:t>Contenu (C)</w:t>
      </w:r>
      <w:r w:rsidR="00154C46" w:rsidRPr="00174C43">
        <w:rPr>
          <w:rFonts w:asciiTheme="minorHAnsi" w:cstheme="minorHAnsi"/>
          <w:b/>
          <w:bCs/>
          <w:sz w:val="24"/>
          <w:szCs w:val="24"/>
        </w:rPr>
        <w:t> </w:t>
      </w:r>
      <w:r w:rsidRPr="00174C43">
        <w:rPr>
          <w:rFonts w:asciiTheme="minorHAnsi" w:cstheme="minorHAnsi"/>
          <w:b/>
          <w:bCs/>
          <w:sz w:val="24"/>
          <w:szCs w:val="24"/>
        </w:rPr>
        <w:t>:</w:t>
      </w:r>
      <w:r w:rsidRPr="00174C43">
        <w:rPr>
          <w:rFonts w:asciiTheme="minorHAnsi"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BC6B56" w14:paraId="36844E3F" w14:textId="77777777" w:rsidTr="00BC6B56">
        <w:tc>
          <w:tcPr>
            <w:tcW w:w="9736" w:type="dxa"/>
          </w:tcPr>
          <w:p w14:paraId="7BC5F5B3" w14:textId="39713972" w:rsidR="00BC6B56" w:rsidRPr="00863CCF" w:rsidRDefault="00863CCF" w:rsidP="00BC6B56">
            <w:pPr>
              <w:pStyle w:val="Paragraphedeliste"/>
              <w:spacing w:after="0" w:line="360" w:lineRule="auto"/>
              <w:ind w:right="-35" w:firstLine="0"/>
              <w:jc w:val="both"/>
              <w:rPr>
                <w:rFonts w:asciiTheme="minorHAnsi" w:cstheme="minorHAnsi"/>
                <w:i/>
                <w:iCs/>
                <w:color w:val="0070C0"/>
              </w:rPr>
            </w:pPr>
            <w:r w:rsidRPr="00863CCF">
              <w:rPr>
                <w:rFonts w:asciiTheme="minorHAnsi" w:cstheme="minorHAnsi"/>
                <w:i/>
                <w:iCs/>
                <w:color w:val="0070C0"/>
              </w:rPr>
              <w:t>Existe-t-il des ressources ou des applications spécifiques qui pourraient rendre le contenu plus accessible ou engageant pour les élèves ?</w:t>
            </w:r>
          </w:p>
          <w:p w14:paraId="7F985F7D" w14:textId="77777777" w:rsidR="00BC6B56" w:rsidRDefault="00BC6B56" w:rsidP="00BC6B56">
            <w:pPr>
              <w:pStyle w:val="Paragraphedeliste"/>
              <w:spacing w:after="0" w:line="360" w:lineRule="auto"/>
              <w:ind w:right="-35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  <w:p w14:paraId="4D3CF4B3" w14:textId="77777777" w:rsidR="00BC6B56" w:rsidRDefault="00BC6B56" w:rsidP="00BC6B56">
            <w:pPr>
              <w:pStyle w:val="Paragraphedeliste"/>
              <w:spacing w:after="0" w:line="360" w:lineRule="auto"/>
              <w:ind w:right="-35" w:firstLine="0"/>
              <w:jc w:val="both"/>
              <w:rPr>
                <w:rFonts w:asciiTheme="minorHAnsi" w:eastAsia="system-ui" w:cstheme="minorHAnsi"/>
                <w:sz w:val="24"/>
                <w:szCs w:val="24"/>
              </w:rPr>
            </w:pPr>
          </w:p>
        </w:tc>
      </w:tr>
    </w:tbl>
    <w:p w14:paraId="72BEDBBC" w14:textId="77777777" w:rsidR="00BC6B56" w:rsidRPr="00BC6B56" w:rsidRDefault="00BC6B56" w:rsidP="00BC6B56">
      <w:pPr>
        <w:pStyle w:val="Paragraphedeliste"/>
        <w:spacing w:after="0" w:line="360" w:lineRule="auto"/>
        <w:ind w:left="720" w:right="-35" w:firstLine="0"/>
        <w:jc w:val="both"/>
        <w:rPr>
          <w:rFonts w:asciiTheme="minorHAnsi" w:eastAsia="system-ui" w:cstheme="minorHAnsi"/>
          <w:sz w:val="24"/>
          <w:szCs w:val="24"/>
        </w:rPr>
      </w:pPr>
    </w:p>
    <w:p w14:paraId="68DF641F" w14:textId="592C3243" w:rsidR="000F2DB8" w:rsidRDefault="000F2DB8" w:rsidP="0028387F">
      <w:pPr>
        <w:spacing w:after="0" w:line="360" w:lineRule="auto"/>
        <w:ind w:left="360"/>
        <w:rPr>
          <w:rFonts w:asciiTheme="minorHAnsi" w:cstheme="minorHAnsi"/>
          <w:b/>
          <w:bCs/>
          <w:color w:val="0070C0"/>
          <w:sz w:val="32"/>
          <w:szCs w:val="32"/>
        </w:rPr>
      </w:pPr>
      <w:r w:rsidRPr="000F2DB8">
        <w:rPr>
          <w:rFonts w:asciiTheme="minorHAnsi" w:cstheme="minorHAnsi"/>
          <w:b/>
          <w:bCs/>
          <w:color w:val="0070C0"/>
          <w:sz w:val="32"/>
          <w:szCs w:val="32"/>
        </w:rPr>
        <w:t>Intégration du TPACK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0F2DB8" w14:paraId="4EE87EA1" w14:textId="77777777" w:rsidTr="000F2DB8">
        <w:tc>
          <w:tcPr>
            <w:tcW w:w="9736" w:type="dxa"/>
          </w:tcPr>
          <w:p w14:paraId="10B9845F" w14:textId="77777777" w:rsidR="000F2DB8" w:rsidRDefault="004F367F" w:rsidP="0028387F">
            <w:pPr>
              <w:spacing w:after="0" w:line="360" w:lineRule="auto"/>
              <w:rPr>
                <w:rFonts w:asciiTheme="minorHAnsi" w:cstheme="minorHAnsi"/>
                <w:i/>
                <w:iCs/>
                <w:color w:val="0070C0"/>
              </w:rPr>
            </w:pPr>
            <w:r w:rsidRPr="004F367F">
              <w:rPr>
                <w:rFonts w:asciiTheme="minorHAnsi" w:cstheme="minorHAnsi"/>
                <w:i/>
                <w:iCs/>
                <w:color w:val="0070C0"/>
              </w:rPr>
              <w:t>À partir des solutions proposées, développez un plan d'intégration qui tient compte de l'intersection du T, P, et C. Comment ces éléments peuvent-ils se combiner de manière à enrichir l'expérience d'apprentissage ? Fournissez un exemple concret d'activité d'enseignement qui intègre technologie, pédagogie, et contenu selon le modèle TPACK.</w:t>
            </w:r>
          </w:p>
          <w:p w14:paraId="07A9318D" w14:textId="77777777" w:rsidR="004F367F" w:rsidRDefault="004F367F" w:rsidP="0028387F">
            <w:pPr>
              <w:spacing w:after="0" w:line="360" w:lineRule="auto"/>
              <w:rPr>
                <w:rFonts w:asciiTheme="minorHAnsi" w:cstheme="minorHAnsi"/>
                <w:i/>
                <w:iCs/>
                <w:color w:val="0070C0"/>
              </w:rPr>
            </w:pPr>
          </w:p>
          <w:p w14:paraId="05595397" w14:textId="0F399595" w:rsidR="004F367F" w:rsidRDefault="004F367F" w:rsidP="0028387F">
            <w:pPr>
              <w:spacing w:after="0" w:line="360" w:lineRule="auto"/>
              <w:rPr>
                <w:rFonts w:asciiTheme="minorHAnsi" w:cstheme="minorHAnsi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28BC34E7" w14:textId="77777777" w:rsidR="000F2DB8" w:rsidRPr="00AA3A6B" w:rsidRDefault="000F2DB8" w:rsidP="0028387F">
      <w:pPr>
        <w:spacing w:after="0" w:line="360" w:lineRule="auto"/>
        <w:ind w:left="360"/>
        <w:rPr>
          <w:rFonts w:asciiTheme="minorHAnsi" w:cstheme="minorHAnsi"/>
          <w:b/>
          <w:bCs/>
          <w:color w:val="0070C0"/>
          <w:sz w:val="32"/>
          <w:szCs w:val="32"/>
        </w:rPr>
      </w:pPr>
    </w:p>
    <w:p w14:paraId="0248DA5B" w14:textId="64B40829" w:rsidR="2415A264" w:rsidRPr="000C6FB8" w:rsidRDefault="2415A264" w:rsidP="006A251B">
      <w:pPr>
        <w:spacing w:after="0" w:line="360" w:lineRule="auto"/>
        <w:rPr>
          <w:rFonts w:asciiTheme="minorHAnsi" w:cstheme="minorHAnsi"/>
          <w:sz w:val="20"/>
          <w:szCs w:val="20"/>
        </w:rPr>
      </w:pPr>
    </w:p>
    <w:sectPr w:rsidR="2415A264" w:rsidRPr="000C6FB8" w:rsidSect="00EF01E4">
      <w:headerReference w:type="default" r:id="rId11"/>
      <w:pgSz w:w="11906" w:h="16838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42C0" w14:textId="77777777" w:rsidR="00EF01E4" w:rsidRDefault="00EF01E4" w:rsidP="008817BB">
      <w:pPr>
        <w:spacing w:after="0" w:line="240" w:lineRule="auto"/>
      </w:pPr>
      <w:r>
        <w:separator/>
      </w:r>
    </w:p>
  </w:endnote>
  <w:endnote w:type="continuationSeparator" w:id="0">
    <w:p w14:paraId="2C9A406F" w14:textId="77777777" w:rsidR="00EF01E4" w:rsidRDefault="00EF01E4" w:rsidP="008817BB">
      <w:pPr>
        <w:spacing w:after="0" w:line="240" w:lineRule="auto"/>
      </w:pPr>
      <w:r>
        <w:continuationSeparator/>
      </w:r>
    </w:p>
  </w:endnote>
  <w:endnote w:type="continuationNotice" w:id="1">
    <w:p w14:paraId="7E60CE25" w14:textId="77777777" w:rsidR="00EF01E4" w:rsidRDefault="00EF0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0AC8E" w14:textId="77777777" w:rsidR="00EF01E4" w:rsidRDefault="00EF01E4" w:rsidP="008817BB">
      <w:pPr>
        <w:spacing w:after="0" w:line="240" w:lineRule="auto"/>
      </w:pPr>
      <w:r>
        <w:separator/>
      </w:r>
    </w:p>
  </w:footnote>
  <w:footnote w:type="continuationSeparator" w:id="0">
    <w:p w14:paraId="0D2FFA3F" w14:textId="77777777" w:rsidR="00EF01E4" w:rsidRDefault="00EF01E4" w:rsidP="008817BB">
      <w:pPr>
        <w:spacing w:after="0" w:line="240" w:lineRule="auto"/>
      </w:pPr>
      <w:r>
        <w:continuationSeparator/>
      </w:r>
    </w:p>
  </w:footnote>
  <w:footnote w:type="continuationNotice" w:id="1">
    <w:p w14:paraId="62F6FD3B" w14:textId="77777777" w:rsidR="00EF01E4" w:rsidRDefault="00EF01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681D" w14:textId="580EA3B3" w:rsidR="004F367F" w:rsidRPr="004F367F" w:rsidRDefault="004F367F">
    <w:pPr>
      <w:pStyle w:val="En-tte"/>
      <w:rPr>
        <w:rFonts w:asciiTheme="minorHAnsi" w:cstheme="minorHAnsi"/>
        <w:lang w:val="fr-CA"/>
      </w:rPr>
    </w:pPr>
    <w:r w:rsidRPr="004F367F">
      <w:rPr>
        <w:rFonts w:asciiTheme="minorHAnsi" w:cstheme="minorHAnsi"/>
        <w:lang w:val="fr-CA"/>
      </w:rPr>
      <w:t>IPEFP05 - Activité intégratrice : TPACK</w:t>
    </w:r>
  </w:p>
  <w:p w14:paraId="6B6A6804" w14:textId="77777777" w:rsidR="004F367F" w:rsidRPr="004F367F" w:rsidRDefault="004F367F">
    <w:pPr>
      <w:pStyle w:val="En-tte"/>
      <w:rPr>
        <w:lang w:val="fr-CA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11FC0"/>
    <w:multiLevelType w:val="multilevel"/>
    <w:tmpl w:val="742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9709E"/>
    <w:multiLevelType w:val="multilevel"/>
    <w:tmpl w:val="796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F60D0F"/>
    <w:multiLevelType w:val="hybridMultilevel"/>
    <w:tmpl w:val="4C0E2E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13615"/>
    <w:multiLevelType w:val="hybridMultilevel"/>
    <w:tmpl w:val="40E616DA"/>
    <w:lvl w:ilvl="0" w:tplc="2242B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2A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4C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85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C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A0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27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6D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64A8"/>
    <w:multiLevelType w:val="multilevel"/>
    <w:tmpl w:val="AA9C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F654A"/>
    <w:multiLevelType w:val="multilevel"/>
    <w:tmpl w:val="23C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627883">
    <w:abstractNumId w:val="3"/>
  </w:num>
  <w:num w:numId="2" w16cid:durableId="374350567">
    <w:abstractNumId w:val="5"/>
  </w:num>
  <w:num w:numId="3" w16cid:durableId="1789884701">
    <w:abstractNumId w:val="0"/>
  </w:num>
  <w:num w:numId="4" w16cid:durableId="1254557125">
    <w:abstractNumId w:val="1"/>
  </w:num>
  <w:num w:numId="5" w16cid:durableId="551698515">
    <w:abstractNumId w:val="4"/>
  </w:num>
  <w:num w:numId="6" w16cid:durableId="128353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8B0EBB"/>
    <w:rsid w:val="000045BF"/>
    <w:rsid w:val="00055771"/>
    <w:rsid w:val="000637D4"/>
    <w:rsid w:val="000749AA"/>
    <w:rsid w:val="000C1A2E"/>
    <w:rsid w:val="000C6FB8"/>
    <w:rsid w:val="000C7A58"/>
    <w:rsid w:val="000F2DB8"/>
    <w:rsid w:val="000F7872"/>
    <w:rsid w:val="00154C46"/>
    <w:rsid w:val="0016115B"/>
    <w:rsid w:val="00167AEE"/>
    <w:rsid w:val="00174C43"/>
    <w:rsid w:val="001B160A"/>
    <w:rsid w:val="001C25C1"/>
    <w:rsid w:val="001F371D"/>
    <w:rsid w:val="001F4AE9"/>
    <w:rsid w:val="001F7575"/>
    <w:rsid w:val="00240B0C"/>
    <w:rsid w:val="0024715E"/>
    <w:rsid w:val="0024764F"/>
    <w:rsid w:val="00271AA3"/>
    <w:rsid w:val="00277480"/>
    <w:rsid w:val="0028387F"/>
    <w:rsid w:val="00303816"/>
    <w:rsid w:val="00316C7D"/>
    <w:rsid w:val="00330C7C"/>
    <w:rsid w:val="003847D3"/>
    <w:rsid w:val="00404A79"/>
    <w:rsid w:val="00412E2C"/>
    <w:rsid w:val="00496594"/>
    <w:rsid w:val="004A545B"/>
    <w:rsid w:val="004A5774"/>
    <w:rsid w:val="004F367F"/>
    <w:rsid w:val="00502382"/>
    <w:rsid w:val="00540EF0"/>
    <w:rsid w:val="0055055B"/>
    <w:rsid w:val="005A006B"/>
    <w:rsid w:val="005A02F1"/>
    <w:rsid w:val="005D6C41"/>
    <w:rsid w:val="00601549"/>
    <w:rsid w:val="00606FBB"/>
    <w:rsid w:val="0062113A"/>
    <w:rsid w:val="00641498"/>
    <w:rsid w:val="00672D2F"/>
    <w:rsid w:val="00686812"/>
    <w:rsid w:val="006A1647"/>
    <w:rsid w:val="006A251B"/>
    <w:rsid w:val="006B0691"/>
    <w:rsid w:val="006D47DF"/>
    <w:rsid w:val="006F77A3"/>
    <w:rsid w:val="0070102D"/>
    <w:rsid w:val="00772258"/>
    <w:rsid w:val="00790FAC"/>
    <w:rsid w:val="007B025D"/>
    <w:rsid w:val="00834F32"/>
    <w:rsid w:val="008373FE"/>
    <w:rsid w:val="008622CD"/>
    <w:rsid w:val="00863CCF"/>
    <w:rsid w:val="00867E83"/>
    <w:rsid w:val="008817BB"/>
    <w:rsid w:val="008B78FC"/>
    <w:rsid w:val="008E70CB"/>
    <w:rsid w:val="00901195"/>
    <w:rsid w:val="0095556E"/>
    <w:rsid w:val="009611ED"/>
    <w:rsid w:val="00981998"/>
    <w:rsid w:val="00993889"/>
    <w:rsid w:val="009A558B"/>
    <w:rsid w:val="009B0C7D"/>
    <w:rsid w:val="009E3B11"/>
    <w:rsid w:val="00A401EB"/>
    <w:rsid w:val="00A73F3D"/>
    <w:rsid w:val="00A81CFF"/>
    <w:rsid w:val="00A93893"/>
    <w:rsid w:val="00AA3A6B"/>
    <w:rsid w:val="00B15BE1"/>
    <w:rsid w:val="00B358F6"/>
    <w:rsid w:val="00B44A6A"/>
    <w:rsid w:val="00B532EF"/>
    <w:rsid w:val="00B86BFC"/>
    <w:rsid w:val="00B959E2"/>
    <w:rsid w:val="00BC2502"/>
    <w:rsid w:val="00BC6B56"/>
    <w:rsid w:val="00BE61F9"/>
    <w:rsid w:val="00C309E5"/>
    <w:rsid w:val="00C441CA"/>
    <w:rsid w:val="00C61B34"/>
    <w:rsid w:val="00C663C7"/>
    <w:rsid w:val="00CE349E"/>
    <w:rsid w:val="00D3111B"/>
    <w:rsid w:val="00D609C4"/>
    <w:rsid w:val="00DA5629"/>
    <w:rsid w:val="00DA7CA2"/>
    <w:rsid w:val="00E452A6"/>
    <w:rsid w:val="00E6423D"/>
    <w:rsid w:val="00EA61FD"/>
    <w:rsid w:val="00EC5225"/>
    <w:rsid w:val="00EF01E4"/>
    <w:rsid w:val="00F143CF"/>
    <w:rsid w:val="00F244BE"/>
    <w:rsid w:val="00F336BB"/>
    <w:rsid w:val="00FD12AB"/>
    <w:rsid w:val="060D22F1"/>
    <w:rsid w:val="2415A264"/>
    <w:rsid w:val="334497F9"/>
    <w:rsid w:val="5A8B0EBB"/>
    <w:rsid w:val="65D913EF"/>
    <w:rsid w:val="687AFEFC"/>
    <w:rsid w:val="6A2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0EBB"/>
  <w15:chartTrackingRefBased/>
  <w15:docId w15:val="{A5AB08CF-2946-4268-8B95-7BFDE3F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5D913EF"/>
    <w:pPr>
      <w:spacing w:after="240"/>
    </w:pPr>
    <w:rPr>
      <w:rFonts w:ascii="Neue Haas Grotesk Text Pro"/>
    </w:rPr>
  </w:style>
  <w:style w:type="paragraph" w:styleId="Titre1">
    <w:name w:val="heading 1"/>
    <w:basedOn w:val="Normal"/>
    <w:next w:val="Normal"/>
    <w:link w:val="Titre1Car"/>
    <w:uiPriority w:val="9"/>
    <w:qFormat/>
    <w:rsid w:val="65D913EF"/>
    <w:pPr>
      <w:keepNext/>
      <w:keepLines/>
      <w:spacing w:before="480" w:after="80"/>
      <w:outlineLvl w:val="0"/>
    </w:pPr>
    <w:rPr>
      <w:b/>
      <w:bCs/>
      <w:color w:val="548235"/>
      <w:sz w:val="42"/>
      <w:szCs w:val="4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65D913EF"/>
    <w:pPr>
      <w:keepNext/>
      <w:keepLines/>
      <w:spacing w:before="240" w:after="80"/>
      <w:outlineLvl w:val="1"/>
    </w:pPr>
    <w:rPr>
      <w:b/>
      <w:bCs/>
      <w:color w:val="548235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65D913EF"/>
    <w:pPr>
      <w:keepNext/>
      <w:keepLines/>
      <w:spacing w:before="240" w:after="80"/>
      <w:outlineLvl w:val="2"/>
    </w:pPr>
    <w:rPr>
      <w:b/>
      <w:bCs/>
      <w:color w:val="548235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65D913EF"/>
    <w:pPr>
      <w:keepNext/>
      <w:keepLines/>
      <w:spacing w:before="240" w:after="80"/>
      <w:outlineLvl w:val="3"/>
    </w:pPr>
    <w:rPr>
      <w:b/>
      <w:bCs/>
      <w:color w:val="548235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65D913EF"/>
    <w:pPr>
      <w:keepNext/>
      <w:keepLines/>
      <w:spacing w:before="240" w:after="80"/>
      <w:outlineLvl w:val="4"/>
    </w:pPr>
    <w:rPr>
      <w:b/>
      <w:bCs/>
      <w:color w:val="548235"/>
      <w:sz w:val="27"/>
      <w:szCs w:val="27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65D913EF"/>
    <w:pPr>
      <w:keepNext/>
      <w:keepLines/>
      <w:spacing w:before="240" w:after="80"/>
      <w:outlineLvl w:val="5"/>
    </w:pPr>
    <w:rPr>
      <w:b/>
      <w:bCs/>
      <w:color w:val="548235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65D913EF"/>
    <w:pPr>
      <w:keepNext/>
      <w:keepLines/>
      <w:spacing w:before="240" w:after="80"/>
      <w:outlineLvl w:val="6"/>
    </w:pPr>
    <w:rPr>
      <w:b/>
      <w:bCs/>
      <w:color w:val="548235"/>
      <w:sz w:val="25"/>
      <w:szCs w:val="25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65D913EF"/>
    <w:pPr>
      <w:keepNext/>
      <w:keepLines/>
      <w:spacing w:before="240" w:after="80"/>
      <w:outlineLvl w:val="7"/>
    </w:pPr>
    <w:rPr>
      <w:b/>
      <w:bCs/>
      <w:color w:val="548235"/>
      <w:sz w:val="23"/>
      <w:szCs w:val="23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65D913EF"/>
    <w:pPr>
      <w:keepNext/>
      <w:keepLines/>
      <w:spacing w:before="240" w:after="80"/>
      <w:outlineLvl w:val="8"/>
    </w:pPr>
    <w:rPr>
      <w:b/>
      <w:bCs/>
      <w:color w:val="548235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65D913EF"/>
    <w:pPr>
      <w:spacing w:after="200"/>
      <w:jc w:val="center"/>
    </w:pPr>
    <w:rPr>
      <w:rFonts w:ascii="Impact"/>
      <w:color w:val="262626" w:themeColor="text1" w:themeTint="D9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65D913EF"/>
    <w:pPr>
      <w:spacing w:after="480"/>
      <w:jc w:val="center"/>
    </w:pPr>
    <w:rPr>
      <w:i/>
      <w:iCs/>
      <w:color w:val="548235"/>
      <w:sz w:val="48"/>
      <w:szCs w:val="48"/>
    </w:rPr>
  </w:style>
  <w:style w:type="paragraph" w:styleId="Citation">
    <w:name w:val="Quote"/>
    <w:basedOn w:val="Normal"/>
    <w:next w:val="Normal"/>
    <w:link w:val="CitationCar"/>
    <w:uiPriority w:val="29"/>
    <w:qFormat/>
    <w:rsid w:val="65D913EF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65D913EF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Paragraphedeliste">
    <w:name w:val="List Paragraph"/>
    <w:basedOn w:val="Normal"/>
    <w:uiPriority w:val="34"/>
    <w:qFormat/>
    <w:rsid w:val="65D913EF"/>
    <w:pPr>
      <w:ind w:hanging="36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65D913EF"/>
    <w:rPr>
      <w:rFonts w:ascii="Neue Haas Grotesk Text Pro"/>
      <w:b/>
      <w:bCs/>
      <w:i w:val="0"/>
      <w:iCs w:val="0"/>
      <w:color w:val="548235"/>
      <w:sz w:val="42"/>
      <w:szCs w:val="42"/>
      <w:u w:val="none"/>
    </w:rPr>
  </w:style>
  <w:style w:type="character" w:customStyle="1" w:styleId="Titre2Car">
    <w:name w:val="Titre 2 Car"/>
    <w:basedOn w:val="Policepardfaut"/>
    <w:link w:val="Titre2"/>
    <w:uiPriority w:val="9"/>
    <w:rsid w:val="65D913EF"/>
    <w:rPr>
      <w:rFonts w:ascii="Neue Haas Grotesk Text Pro"/>
      <w:b/>
      <w:bCs/>
      <w:i w:val="0"/>
      <w:iCs w:val="0"/>
      <w:color w:val="548235"/>
      <w:sz w:val="32"/>
      <w:szCs w:val="32"/>
      <w:u w:val="none"/>
    </w:rPr>
  </w:style>
  <w:style w:type="character" w:customStyle="1" w:styleId="Titre3Car">
    <w:name w:val="Titre 3 Car"/>
    <w:basedOn w:val="Policepardfaut"/>
    <w:link w:val="Titre3"/>
    <w:uiPriority w:val="9"/>
    <w:rsid w:val="65D913EF"/>
    <w:rPr>
      <w:rFonts w:ascii="Neue Haas Grotesk Text Pro"/>
      <w:b/>
      <w:bCs/>
      <w:i w:val="0"/>
      <w:iCs w:val="0"/>
      <w:color w:val="548235"/>
      <w:sz w:val="30"/>
      <w:szCs w:val="30"/>
      <w:u w:val="none"/>
    </w:rPr>
  </w:style>
  <w:style w:type="character" w:customStyle="1" w:styleId="Titre4Car">
    <w:name w:val="Titre 4 Car"/>
    <w:basedOn w:val="Policepardfaut"/>
    <w:link w:val="Titre4"/>
    <w:uiPriority w:val="9"/>
    <w:rsid w:val="65D913EF"/>
    <w:rPr>
      <w:rFonts w:ascii="Neue Haas Grotesk Text Pro"/>
      <w:b/>
      <w:bCs/>
      <w:i w:val="0"/>
      <w:iCs w:val="0"/>
      <w:color w:val="548235"/>
      <w:sz w:val="28"/>
      <w:szCs w:val="28"/>
      <w:u w:val="none"/>
    </w:rPr>
  </w:style>
  <w:style w:type="character" w:customStyle="1" w:styleId="Titre5Car">
    <w:name w:val="Titre 5 Car"/>
    <w:basedOn w:val="Policepardfaut"/>
    <w:link w:val="Titre5"/>
    <w:uiPriority w:val="9"/>
    <w:rsid w:val="65D913EF"/>
    <w:rPr>
      <w:rFonts w:ascii="Neue Haas Grotesk Text Pro"/>
      <w:b/>
      <w:bCs/>
      <w:i w:val="0"/>
      <w:iCs w:val="0"/>
      <w:color w:val="548235"/>
      <w:sz w:val="27"/>
      <w:szCs w:val="27"/>
      <w:u w:val="none"/>
    </w:rPr>
  </w:style>
  <w:style w:type="character" w:customStyle="1" w:styleId="Titre6Car">
    <w:name w:val="Titre 6 Car"/>
    <w:basedOn w:val="Policepardfaut"/>
    <w:link w:val="Titre6"/>
    <w:uiPriority w:val="9"/>
    <w:rsid w:val="65D913EF"/>
    <w:rPr>
      <w:rFonts w:ascii="Neue Haas Grotesk Text Pro"/>
      <w:b/>
      <w:bCs/>
      <w:i w:val="0"/>
      <w:iCs w:val="0"/>
      <w:color w:val="548235"/>
      <w:sz w:val="26"/>
      <w:szCs w:val="26"/>
      <w:u w:val="none"/>
    </w:rPr>
  </w:style>
  <w:style w:type="character" w:customStyle="1" w:styleId="Titre7Car">
    <w:name w:val="Titre 7 Car"/>
    <w:basedOn w:val="Policepardfaut"/>
    <w:link w:val="Titre7"/>
    <w:uiPriority w:val="9"/>
    <w:rsid w:val="65D913EF"/>
    <w:rPr>
      <w:rFonts w:ascii="Neue Haas Grotesk Text Pro"/>
      <w:b/>
      <w:bCs/>
      <w:i w:val="0"/>
      <w:iCs w:val="0"/>
      <w:color w:val="548235"/>
      <w:sz w:val="25"/>
      <w:szCs w:val="25"/>
      <w:u w:val="none"/>
    </w:rPr>
  </w:style>
  <w:style w:type="character" w:customStyle="1" w:styleId="Titre8Car">
    <w:name w:val="Titre 8 Car"/>
    <w:basedOn w:val="Policepardfaut"/>
    <w:link w:val="Titre8"/>
    <w:uiPriority w:val="9"/>
    <w:rsid w:val="65D913EF"/>
    <w:rPr>
      <w:rFonts w:ascii="Neue Haas Grotesk Text Pro"/>
      <w:b/>
      <w:bCs/>
      <w:i w:val="0"/>
      <w:iCs w:val="0"/>
      <w:color w:val="548235"/>
      <w:sz w:val="23"/>
      <w:szCs w:val="23"/>
      <w:u w:val="none"/>
    </w:rPr>
  </w:style>
  <w:style w:type="character" w:customStyle="1" w:styleId="Titre9Car">
    <w:name w:val="Titre 9 Car"/>
    <w:basedOn w:val="Policepardfaut"/>
    <w:link w:val="Titre9"/>
    <w:uiPriority w:val="9"/>
    <w:rsid w:val="65D913EF"/>
    <w:rPr>
      <w:rFonts w:ascii="Neue Haas Grotesk Text Pro"/>
      <w:b/>
      <w:bCs/>
      <w:i w:val="0"/>
      <w:iCs w:val="0"/>
      <w:color w:val="548235"/>
      <w:sz w:val="22"/>
      <w:szCs w:val="22"/>
      <w:u w:val="none"/>
    </w:rPr>
  </w:style>
  <w:style w:type="character" w:customStyle="1" w:styleId="TitreCar">
    <w:name w:val="Titre Car"/>
    <w:basedOn w:val="Policepardfaut"/>
    <w:link w:val="Titre"/>
    <w:uiPriority w:val="10"/>
    <w:rsid w:val="65D913EF"/>
    <w:rPr>
      <w:rFonts w:ascii="Impac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ous-titreCar">
    <w:name w:val="Sous-titre Car"/>
    <w:basedOn w:val="Policepardfaut"/>
    <w:link w:val="Sous-titre"/>
    <w:uiPriority w:val="11"/>
    <w:rsid w:val="65D913EF"/>
    <w:rPr>
      <w:rFonts w:ascii="Neue Haas Grotesk Text Pro"/>
      <w:b w:val="0"/>
      <w:bCs w:val="0"/>
      <w:i/>
      <w:iCs/>
      <w:color w:val="548235"/>
      <w:sz w:val="48"/>
      <w:szCs w:val="48"/>
      <w:u w:val="none"/>
    </w:rPr>
  </w:style>
  <w:style w:type="character" w:customStyle="1" w:styleId="CitationCar">
    <w:name w:val="Citation Car"/>
    <w:basedOn w:val="Policepardfaut"/>
    <w:link w:val="Citation"/>
    <w:uiPriority w:val="29"/>
    <w:rsid w:val="65D913EF"/>
    <w:rPr>
      <w:rFonts w:ascii="Neue Haas Grotesk Text Pro"/>
      <w:b w:val="0"/>
      <w:bCs w:val="0"/>
      <w:i/>
      <w:iCs/>
      <w:color w:val="000000" w:themeColor="text1"/>
      <w:sz w:val="22"/>
      <w:szCs w:val="22"/>
      <w:u w:val="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65D913EF"/>
    <w:rPr>
      <w:rFonts w:ascii="Neue Haas Grotesk Text Pro"/>
      <w:b w:val="0"/>
      <w:bCs w:val="0"/>
      <w:i/>
      <w:iCs/>
      <w:color w:val="4471C4"/>
      <w:sz w:val="22"/>
      <w:szCs w:val="22"/>
      <w:u w:val="none"/>
    </w:rPr>
  </w:style>
  <w:style w:type="paragraph" w:styleId="TM1">
    <w:name w:val="toc 1"/>
    <w:basedOn w:val="Normal"/>
    <w:next w:val="Normal"/>
    <w:uiPriority w:val="39"/>
    <w:unhideWhenUsed/>
    <w:rsid w:val="65D913EF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65D913EF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65D913EF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65D913EF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65D913EF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65D913EF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65D913EF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65D913EF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65D913EF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65D913EF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65D913EF"/>
    <w:rPr>
      <w:rFonts w:ascii="Neue Haas Grotesk Tex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Pieddepage">
    <w:name w:val="footer"/>
    <w:basedOn w:val="Normal"/>
    <w:link w:val="PieddepageCar"/>
    <w:uiPriority w:val="99"/>
    <w:unhideWhenUsed/>
    <w:rsid w:val="65D913E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65D913EF"/>
    <w:rPr>
      <w:rFonts w:ascii="Neue Haas Grotesk Text Pro"/>
      <w:b w:val="0"/>
      <w:bCs w:val="0"/>
      <w:i w:val="0"/>
      <w:iCs w:val="0"/>
      <w:color w:val="auto"/>
      <w:sz w:val="22"/>
      <w:szCs w:val="22"/>
      <w:u w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65D913E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65D913EF"/>
    <w:rPr>
      <w:rFonts w:ascii="Neue Haas Grotesk Tex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-tte">
    <w:name w:val="header"/>
    <w:basedOn w:val="Normal"/>
    <w:link w:val="En-tteCar"/>
    <w:uiPriority w:val="99"/>
    <w:unhideWhenUsed/>
    <w:rsid w:val="65D913EF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65D913EF"/>
    <w:rPr>
      <w:rFonts w:ascii="Neue Haas Grotesk Text Pro"/>
      <w:b w:val="0"/>
      <w:bCs w:val="0"/>
      <w:i w:val="0"/>
      <w:iCs w:val="0"/>
      <w:color w:val="auto"/>
      <w:sz w:val="22"/>
      <w:szCs w:val="22"/>
      <w:u w:val="none"/>
    </w:rPr>
  </w:style>
  <w:style w:type="character" w:styleId="Lienhypertexte">
    <w:name w:val="Hyperlink"/>
    <w:basedOn w:val="Policepardfaut"/>
    <w:uiPriority w:val="99"/>
    <w:unhideWhenUsed/>
    <w:rsid w:val="008B78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8F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A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5A006B"/>
  </w:style>
  <w:style w:type="character" w:customStyle="1" w:styleId="eop">
    <w:name w:val="eop"/>
    <w:basedOn w:val="Policepardfaut"/>
    <w:rsid w:val="005A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8" ma:contentTypeDescription="Crée un document." ma:contentTypeScope="" ma:versionID="dc077582eca3d751fef5373234b96ac4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1cf5c57980737c41d18667aacdab0b58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  <SharedWithUsers xmlns="6e05271d-ded2-4706-8106-7db5d81db34b">
      <UserInfo>
        <DisplayName/>
        <AccountId xsi:nil="true"/>
        <AccountType/>
      </UserInfo>
    </SharedWithUsers>
    <MediaLengthInSeconds xmlns="fd1d902c-cda5-4dec-bafe-e7fccb72c06e" xsi:nil="true"/>
  </documentManagement>
</p:properties>
</file>

<file path=customXml/itemProps1.xml><?xml version="1.0" encoding="utf-8"?>
<ds:datastoreItem xmlns:ds="http://schemas.openxmlformats.org/officeDocument/2006/customXml" ds:itemID="{3135FB86-6FE7-44C3-9A99-3A8816649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5649C-DA51-42A0-9A44-F9BE498D9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8088E-50B1-49BA-9516-AAF2F724E18D}">
  <ds:schemaRefs>
    <ds:schemaRef ds:uri="http://schemas.microsoft.com/office/2006/metadata/properties"/>
    <ds:schemaRef ds:uri="http://schemas.microsoft.com/office/infopath/2007/PartnerControls"/>
    <ds:schemaRef ds:uri="fd1d902c-cda5-4dec-bafe-e7fccb72c06e"/>
    <ds:schemaRef ds:uri="6e05271d-ded2-4706-8106-7db5d81db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St-Onge</dc:creator>
  <cp:keywords/>
  <dc:description/>
  <cp:lastModifiedBy>St-Onge Vénus-Karine</cp:lastModifiedBy>
  <cp:revision>79</cp:revision>
  <dcterms:created xsi:type="dcterms:W3CDTF">2024-04-01T23:09:00Z</dcterms:created>
  <dcterms:modified xsi:type="dcterms:W3CDTF">2024-04-03T16:13:00Z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Order">
    <vt:r8>2246600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