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994"/>
        <w:tblW w:w="15477" w:type="dxa"/>
        <w:tblLook w:val="00A0" w:firstRow="1" w:lastRow="0" w:firstColumn="1" w:lastColumn="0" w:noHBand="0" w:noVBand="0"/>
      </w:tblPr>
      <w:tblGrid>
        <w:gridCol w:w="1758"/>
        <w:gridCol w:w="9232"/>
        <w:gridCol w:w="4487"/>
      </w:tblGrid>
      <w:tr w:rsidR="00356E7A" w:rsidRPr="008371FD" w14:paraId="3EA0C1D2" w14:textId="77777777" w:rsidTr="00E76B22">
        <w:trPr>
          <w:trHeight w:val="191"/>
        </w:trPr>
        <w:tc>
          <w:tcPr>
            <w:tcW w:w="1347" w:type="dxa"/>
          </w:tcPr>
          <w:p w14:paraId="0A2F8496" w14:textId="77777777" w:rsidR="00356E7A" w:rsidRPr="00E0024E" w:rsidRDefault="00356E7A" w:rsidP="00356E7A">
            <w:pPr>
              <w:spacing w:after="0" w:line="240" w:lineRule="auto"/>
              <w:rPr>
                <w:b/>
                <w:bCs/>
                <w:sz w:val="20"/>
                <w:szCs w:val="20"/>
              </w:rPr>
            </w:pPr>
          </w:p>
        </w:tc>
        <w:tc>
          <w:tcPr>
            <w:tcW w:w="14130" w:type="dxa"/>
            <w:gridSpan w:val="2"/>
          </w:tcPr>
          <w:p w14:paraId="5BFE1CB9" w14:textId="77777777" w:rsidR="00356E7A" w:rsidRPr="008371FD" w:rsidRDefault="00356E7A" w:rsidP="00356E7A">
            <w:pPr>
              <w:tabs>
                <w:tab w:val="left" w:pos="2265"/>
              </w:tabs>
              <w:spacing w:after="0" w:line="240" w:lineRule="auto"/>
              <w:rPr>
                <w:sz w:val="20"/>
                <w:szCs w:val="20"/>
              </w:rPr>
            </w:pPr>
          </w:p>
        </w:tc>
      </w:tr>
      <w:tr w:rsidR="00E76B22" w:rsidRPr="008371FD" w14:paraId="10A55B13" w14:textId="77777777" w:rsidTr="00E76B22">
        <w:tblPrEx>
          <w:tblCellMar>
            <w:left w:w="70" w:type="dxa"/>
            <w:right w:w="70" w:type="dxa"/>
          </w:tblCellMar>
          <w:tblLook w:val="0000" w:firstRow="0" w:lastRow="0" w:firstColumn="0" w:lastColumn="0" w:noHBand="0" w:noVBand="0"/>
        </w:tblPrEx>
        <w:trPr>
          <w:gridAfter w:val="1"/>
          <w:wAfter w:w="5021" w:type="dxa"/>
          <w:trHeight w:val="5059"/>
        </w:trPr>
        <w:tc>
          <w:tcPr>
            <w:tcW w:w="10456" w:type="dxa"/>
            <w:gridSpan w:val="2"/>
          </w:tcPr>
          <w:p w14:paraId="38385C3F" w14:textId="77777777" w:rsidR="00E76B22" w:rsidRPr="008371FD" w:rsidRDefault="00E76B22" w:rsidP="00D40235">
            <w:pPr>
              <w:rPr>
                <w:sz w:val="20"/>
                <w:szCs w:val="20"/>
              </w:rPr>
            </w:pPr>
          </w:p>
          <w:p w14:paraId="6537B740" w14:textId="77777777" w:rsidR="00E76B22" w:rsidRPr="008371FD" w:rsidRDefault="00E76B22" w:rsidP="00D40235">
            <w:pPr>
              <w:rPr>
                <w:sz w:val="20"/>
                <w:szCs w:val="20"/>
              </w:rPr>
            </w:pPr>
          </w:p>
          <w:p w14:paraId="257DEE57" w14:textId="77777777" w:rsidR="00E76B22" w:rsidRPr="008371FD" w:rsidRDefault="004349DA" w:rsidP="00D40235">
            <w:pPr>
              <w:rPr>
                <w:sz w:val="20"/>
                <w:szCs w:val="20"/>
              </w:rPr>
            </w:pPr>
            <w:r>
              <w:rPr>
                <w:noProof/>
                <w:lang w:eastAsia="fr-CA"/>
              </w:rPr>
              <w:drawing>
                <wp:anchor distT="0" distB="0" distL="114300" distR="114300" simplePos="0" relativeHeight="251659264" behindDoc="0" locked="0" layoutInCell="1" allowOverlap="1" wp14:anchorId="0C154DA9" wp14:editId="2850FE4C">
                  <wp:simplePos x="0" y="0"/>
                  <wp:positionH relativeFrom="margin">
                    <wp:posOffset>205740</wp:posOffset>
                  </wp:positionH>
                  <wp:positionV relativeFrom="margin">
                    <wp:posOffset>990600</wp:posOffset>
                  </wp:positionV>
                  <wp:extent cx="2423160" cy="2857500"/>
                  <wp:effectExtent l="0" t="0" r="0" b="0"/>
                  <wp:wrapSquare wrapText="bothSides"/>
                  <wp:docPr id="1" name="irc_mi" descr="Description : http://i.ebayimg.com/00/s/MzAwWDI1NA==/z/OdwAAOSwo0JWKvw8/$_3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 http://i.ebayimg.com/00/s/MzAwWDI1NA==/z/OdwAAOSwo0JWKvw8/$_35.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16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D3C25" w14:textId="77777777" w:rsidR="00E76B22" w:rsidRPr="008371FD" w:rsidRDefault="00E76B22" w:rsidP="00D40235">
            <w:pPr>
              <w:rPr>
                <w:sz w:val="37"/>
                <w:szCs w:val="37"/>
              </w:rPr>
            </w:pPr>
          </w:p>
          <w:p w14:paraId="41694EA7" w14:textId="77777777" w:rsidR="0088069C" w:rsidRPr="008371FD" w:rsidRDefault="0088069C" w:rsidP="0088069C">
            <w:pPr>
              <w:spacing w:after="0"/>
              <w:rPr>
                <w:sz w:val="20"/>
                <w:szCs w:val="20"/>
              </w:rPr>
            </w:pPr>
          </w:p>
          <w:p w14:paraId="7FFB3634" w14:textId="77777777" w:rsidR="0088069C" w:rsidRDefault="0088069C" w:rsidP="0088069C">
            <w:pPr>
              <w:spacing w:after="0"/>
              <w:rPr>
                <w:sz w:val="72"/>
                <w:szCs w:val="72"/>
              </w:rPr>
            </w:pPr>
            <w:r>
              <w:rPr>
                <w:sz w:val="72"/>
                <w:szCs w:val="72"/>
              </w:rPr>
              <w:t xml:space="preserve">              Module 27</w:t>
            </w:r>
          </w:p>
          <w:p w14:paraId="635B6B6A" w14:textId="77777777" w:rsidR="0088069C" w:rsidRDefault="0088069C" w:rsidP="0088069C">
            <w:pPr>
              <w:tabs>
                <w:tab w:val="left" w:pos="0"/>
              </w:tabs>
              <w:jc w:val="center"/>
              <w:rPr>
                <w:sz w:val="36"/>
                <w:szCs w:val="36"/>
              </w:rPr>
            </w:pPr>
            <w:r>
              <w:rPr>
                <w:sz w:val="36"/>
                <w:szCs w:val="36"/>
              </w:rPr>
              <w:t xml:space="preserve">    Vérification du</w:t>
            </w:r>
          </w:p>
          <w:p w14:paraId="4534AB88" w14:textId="77777777" w:rsidR="00E76B22" w:rsidRPr="008371FD" w:rsidRDefault="0088069C" w:rsidP="0088069C">
            <w:pPr>
              <w:tabs>
                <w:tab w:val="left" w:pos="0"/>
              </w:tabs>
              <w:rPr>
                <w:sz w:val="20"/>
                <w:szCs w:val="20"/>
              </w:rPr>
            </w:pPr>
            <w:r>
              <w:rPr>
                <w:sz w:val="36"/>
                <w:szCs w:val="36"/>
              </w:rPr>
              <w:t xml:space="preserve">                             groupe motopropulseur</w:t>
            </w:r>
          </w:p>
        </w:tc>
      </w:tr>
      <w:tr w:rsidR="0088069C" w:rsidRPr="008371FD" w14:paraId="6700A65F" w14:textId="77777777" w:rsidTr="00236FF1">
        <w:tblPrEx>
          <w:tblCellMar>
            <w:left w:w="70" w:type="dxa"/>
            <w:right w:w="70" w:type="dxa"/>
          </w:tblCellMar>
          <w:tblLook w:val="0000" w:firstRow="0" w:lastRow="0" w:firstColumn="0" w:lastColumn="0" w:noHBand="0" w:noVBand="0"/>
        </w:tblPrEx>
        <w:trPr>
          <w:gridAfter w:val="1"/>
          <w:wAfter w:w="5021" w:type="dxa"/>
          <w:trHeight w:val="7589"/>
        </w:trPr>
        <w:tc>
          <w:tcPr>
            <w:tcW w:w="10456" w:type="dxa"/>
            <w:gridSpan w:val="2"/>
          </w:tcPr>
          <w:tbl>
            <w:tblPr>
              <w:tblpPr w:leftFromText="141" w:rightFromText="141" w:vertAnchor="text" w:horzAnchor="margin" w:tblpY="5"/>
              <w:tblW w:w="0" w:type="auto"/>
              <w:tblBorders>
                <w:top w:val="double" w:sz="4" w:space="0" w:color="auto"/>
                <w:bottom w:val="single" w:sz="4" w:space="0" w:color="auto"/>
              </w:tblBorders>
              <w:tblLook w:val="00A0" w:firstRow="1" w:lastRow="0" w:firstColumn="1" w:lastColumn="0" w:noHBand="0" w:noVBand="0"/>
            </w:tblPr>
            <w:tblGrid>
              <w:gridCol w:w="10850"/>
            </w:tblGrid>
            <w:tr w:rsidR="0088069C" w:rsidRPr="0088069C" w14:paraId="1DF708E8" w14:textId="77777777" w:rsidTr="00D40235">
              <w:tc>
                <w:tcPr>
                  <w:tcW w:w="10740" w:type="dxa"/>
                  <w:tcBorders>
                    <w:top w:val="double" w:sz="4" w:space="0" w:color="auto"/>
                    <w:bottom w:val="single" w:sz="4" w:space="0" w:color="auto"/>
                  </w:tcBorders>
                </w:tcPr>
                <w:p w14:paraId="32A39323" w14:textId="77777777" w:rsidR="0088069C" w:rsidRDefault="0088069C" w:rsidP="0088069C"/>
                <w:tbl>
                  <w:tblPr>
                    <w:tblpPr w:leftFromText="141" w:rightFromText="141" w:vertAnchor="text" w:horzAnchor="margin" w:tblpY="-212"/>
                    <w:tblOverlap w:val="never"/>
                    <w:tblW w:w="10634" w:type="dxa"/>
                    <w:tblBorders>
                      <w:bottom w:val="single" w:sz="8" w:space="0" w:color="000000"/>
                      <w:insideH w:val="single" w:sz="8" w:space="0" w:color="000000"/>
                      <w:insideV w:val="single" w:sz="8" w:space="0" w:color="000000"/>
                    </w:tblBorders>
                    <w:tblLook w:val="0000" w:firstRow="0" w:lastRow="0" w:firstColumn="0" w:lastColumn="0" w:noHBand="0" w:noVBand="0"/>
                  </w:tblPr>
                  <w:tblGrid>
                    <w:gridCol w:w="10634"/>
                  </w:tblGrid>
                  <w:tr w:rsidR="00FA00B2" w:rsidRPr="00FA00B2" w14:paraId="7276645C" w14:textId="77777777" w:rsidTr="00FA00B2">
                    <w:trPr>
                      <w:trHeight w:val="289"/>
                    </w:trPr>
                    <w:tc>
                      <w:tcPr>
                        <w:tcW w:w="10634" w:type="dxa"/>
                        <w:tcBorders>
                          <w:top w:val="nil"/>
                          <w:left w:val="nil"/>
                          <w:bottom w:val="single" w:sz="8" w:space="0" w:color="000000"/>
                          <w:right w:val="nil"/>
                        </w:tcBorders>
                        <w:tcMar>
                          <w:top w:w="0" w:type="dxa"/>
                          <w:left w:w="70" w:type="dxa"/>
                          <w:bottom w:w="0" w:type="dxa"/>
                          <w:right w:w="70" w:type="dxa"/>
                        </w:tcMar>
                        <w:vAlign w:val="center"/>
                      </w:tcPr>
                      <w:p w14:paraId="05EB4A1A" w14:textId="0248216D" w:rsidR="00FA00B2" w:rsidRPr="0059440B" w:rsidRDefault="00FA00B2" w:rsidP="0059440B">
                        <w:pPr>
                          <w:tabs>
                            <w:tab w:val="left" w:pos="5670"/>
                          </w:tabs>
                          <w:spacing w:after="0" w:line="480" w:lineRule="auto"/>
                          <w:rPr>
                            <w:rFonts w:ascii="Arial" w:hAnsi="Arial" w:cs="Arial"/>
                            <w:sz w:val="24"/>
                            <w:szCs w:val="24"/>
                            <w:u w:val="single"/>
                          </w:rPr>
                        </w:pPr>
                        <w:r w:rsidRPr="00FA00B2">
                          <w:rPr>
                            <w:rFonts w:ascii="Arial" w:hAnsi="Arial" w:cs="Arial"/>
                            <w:color w:val="000000"/>
                            <w:sz w:val="24"/>
                            <w:szCs w:val="24"/>
                            <w:u w:val="single"/>
                          </w:rPr>
                          <w:t>Durée </w:t>
                        </w:r>
                        <w:r w:rsidRPr="00FA00B2">
                          <w:rPr>
                            <w:rFonts w:ascii="Arial" w:hAnsi="Arial" w:cs="Arial"/>
                            <w:color w:val="000000"/>
                            <w:sz w:val="24"/>
                            <w:szCs w:val="24"/>
                          </w:rPr>
                          <w:t xml:space="preserve">: </w:t>
                        </w:r>
                        <w:r w:rsidR="007D5DB9">
                          <w:rPr>
                            <w:rFonts w:ascii="Arial" w:hAnsi="Arial" w:cs="Arial"/>
                            <w:sz w:val="24"/>
                            <w:szCs w:val="24"/>
                          </w:rPr>
                          <w:t xml:space="preserve"> </w:t>
                        </w:r>
                        <w:sdt>
                          <w:sdtPr>
                            <w:rPr>
                              <w:rFonts w:ascii="Arial" w:hAnsi="Arial" w:cs="Arial"/>
                              <w:sz w:val="24"/>
                              <w:szCs w:val="24"/>
                            </w:rPr>
                            <w:id w:val="454140605"/>
                            <w:placeholder>
                              <w:docPart w:val="222DDF85D6AC412B9E366B45A18E5BF4"/>
                            </w:placeholder>
                          </w:sdtPr>
                          <w:sdtEndPr/>
                          <w:sdtContent>
                            <w:r w:rsidR="00516ECF">
                              <w:t>60 HEUR</w:t>
                            </w:r>
                            <w:r w:rsidR="00E70628">
                              <w:t>E</w:t>
                            </w:r>
                            <w:r w:rsidR="00516ECF">
                              <w:t>S</w:t>
                            </w:r>
                          </w:sdtContent>
                        </w:sdt>
                        <w:r w:rsidRPr="00FA00B2">
                          <w:rPr>
                            <w:rFonts w:ascii="Arial" w:hAnsi="Arial" w:cs="Arial"/>
                            <w:color w:val="000000"/>
                            <w:sz w:val="24"/>
                            <w:szCs w:val="24"/>
                          </w:rPr>
                          <w:tab/>
                        </w:r>
                        <w:r w:rsidRPr="00FA00B2">
                          <w:rPr>
                            <w:rFonts w:ascii="Arial" w:hAnsi="Arial" w:cs="Arial"/>
                            <w:sz w:val="24"/>
                            <w:szCs w:val="24"/>
                            <w:u w:val="single"/>
                          </w:rPr>
                          <w:t>Seuil de réussite</w:t>
                        </w:r>
                        <w:r w:rsidRPr="00FA00B2">
                          <w:rPr>
                            <w:rFonts w:ascii="Arial" w:hAnsi="Arial" w:cs="Arial"/>
                            <w:sz w:val="24"/>
                            <w:szCs w:val="24"/>
                          </w:rPr>
                          <w:t> : 80 points</w:t>
                        </w:r>
                      </w:p>
                      <w:p w14:paraId="1DD796AB" w14:textId="7B68E92F" w:rsidR="00FA00B2" w:rsidRPr="00FA00B2" w:rsidRDefault="00FA00B2" w:rsidP="00FA00B2">
                        <w:pPr>
                          <w:tabs>
                            <w:tab w:val="left" w:pos="5600"/>
                          </w:tabs>
                          <w:spacing w:after="0" w:line="480" w:lineRule="auto"/>
                          <w:rPr>
                            <w:rFonts w:ascii="Arial" w:hAnsi="Arial" w:cs="Arial"/>
                            <w:color w:val="000000"/>
                            <w:sz w:val="24"/>
                            <w:szCs w:val="24"/>
                          </w:rPr>
                        </w:pPr>
                        <w:r w:rsidRPr="00FA00B2">
                          <w:rPr>
                            <w:rFonts w:ascii="Arial" w:hAnsi="Arial" w:cs="Arial"/>
                            <w:color w:val="000000"/>
                            <w:sz w:val="24"/>
                            <w:szCs w:val="24"/>
                            <w:u w:val="single"/>
                          </w:rPr>
                          <w:t>Type d’épreuve</w:t>
                        </w:r>
                        <w:r w:rsidRPr="00FA00B2">
                          <w:rPr>
                            <w:rFonts w:ascii="Arial" w:hAnsi="Arial" w:cs="Arial"/>
                            <w:color w:val="000000"/>
                            <w:sz w:val="24"/>
                            <w:szCs w:val="24"/>
                          </w:rPr>
                          <w:t> : Pratique</w:t>
                        </w:r>
                        <w:r w:rsidRPr="00FA00B2">
                          <w:rPr>
                            <w:rFonts w:ascii="Arial" w:hAnsi="Arial" w:cs="Arial"/>
                            <w:color w:val="000000"/>
                            <w:sz w:val="24"/>
                            <w:szCs w:val="24"/>
                          </w:rPr>
                          <w:tab/>
                        </w:r>
                        <w:r w:rsidRPr="00FA00B2">
                          <w:rPr>
                            <w:rFonts w:ascii="Arial" w:hAnsi="Arial" w:cs="Arial"/>
                            <w:color w:val="000000"/>
                            <w:sz w:val="24"/>
                            <w:szCs w:val="24"/>
                            <w:u w:val="single"/>
                          </w:rPr>
                          <w:t>Durée de l’épreuve</w:t>
                        </w:r>
                        <w:r w:rsidRPr="00FA00B2">
                          <w:rPr>
                            <w:rFonts w:ascii="Arial" w:hAnsi="Arial" w:cs="Arial"/>
                            <w:color w:val="000000"/>
                            <w:sz w:val="24"/>
                            <w:szCs w:val="24"/>
                          </w:rPr>
                          <w:t> : 2h00</w:t>
                        </w:r>
                      </w:p>
                      <w:p w14:paraId="72BBEED1" w14:textId="77777777" w:rsidR="00FA00B2" w:rsidRPr="00FA00B2" w:rsidRDefault="00FA00B2" w:rsidP="00FA00B2">
                        <w:pPr>
                          <w:tabs>
                            <w:tab w:val="left" w:pos="5600"/>
                          </w:tabs>
                          <w:spacing w:after="0" w:line="480" w:lineRule="auto"/>
                          <w:rPr>
                            <w:rFonts w:ascii="Arial" w:hAnsi="Arial" w:cs="Arial"/>
                            <w:color w:val="000000"/>
                            <w:sz w:val="24"/>
                            <w:szCs w:val="24"/>
                          </w:rPr>
                        </w:pPr>
                        <w:r w:rsidRPr="00FA00B2">
                          <w:rPr>
                            <w:rFonts w:ascii="Arial" w:hAnsi="Arial" w:cs="Arial"/>
                            <w:color w:val="000000"/>
                            <w:sz w:val="24"/>
                            <w:szCs w:val="24"/>
                            <w:u w:val="single"/>
                          </w:rPr>
                          <w:t>Ces modules sont préalables au module 27 </w:t>
                        </w:r>
                        <w:r w:rsidRPr="00FA00B2">
                          <w:rPr>
                            <w:rFonts w:ascii="Arial" w:hAnsi="Arial" w:cs="Arial"/>
                            <w:color w:val="000000"/>
                            <w:sz w:val="24"/>
                            <w:szCs w:val="24"/>
                          </w:rPr>
                          <w:t>: 2-3-5-6-7-11-13-14-16-18-20-23-25</w:t>
                        </w:r>
                      </w:p>
                      <w:p w14:paraId="2EC5B9D1" w14:textId="77777777" w:rsidR="00FA00B2" w:rsidRPr="00FA00B2" w:rsidRDefault="00FA00B2" w:rsidP="00FA00B2">
                        <w:pPr>
                          <w:spacing w:after="0" w:line="480" w:lineRule="auto"/>
                          <w:rPr>
                            <w:rFonts w:ascii="Arial" w:hAnsi="Arial" w:cs="Arial"/>
                            <w:sz w:val="24"/>
                            <w:szCs w:val="24"/>
                          </w:rPr>
                        </w:pPr>
                      </w:p>
                    </w:tc>
                    <w:bookmarkStart w:id="0" w:name="id.0c41955c31f7"/>
                    <w:bookmarkEnd w:id="0"/>
                  </w:tr>
                </w:tbl>
                <w:p w14:paraId="42F50AAB" w14:textId="77777777" w:rsidR="0088069C" w:rsidRDefault="0088069C" w:rsidP="0088069C"/>
                <w:p w14:paraId="4DA715AA" w14:textId="77777777" w:rsidR="0088069C" w:rsidRPr="0088069C" w:rsidRDefault="0088069C" w:rsidP="0088069C">
                  <w:pPr>
                    <w:spacing w:after="0" w:line="240" w:lineRule="auto"/>
                    <w:rPr>
                      <w:rFonts w:cs="Calibri"/>
                      <w:sz w:val="28"/>
                      <w:szCs w:val="28"/>
                    </w:rPr>
                  </w:pPr>
                </w:p>
              </w:tc>
            </w:tr>
          </w:tbl>
          <w:p w14:paraId="1AF54A83" w14:textId="77777777" w:rsidR="0088069C" w:rsidRDefault="0088069C" w:rsidP="00D40235">
            <w:pPr>
              <w:rPr>
                <w:sz w:val="20"/>
                <w:szCs w:val="20"/>
              </w:rPr>
            </w:pPr>
          </w:p>
          <w:p w14:paraId="3BAB0415" w14:textId="77777777" w:rsidR="0059440B" w:rsidRDefault="0059440B" w:rsidP="00D40235">
            <w:pPr>
              <w:rPr>
                <w:sz w:val="20"/>
                <w:szCs w:val="20"/>
              </w:rPr>
            </w:pPr>
          </w:p>
          <w:p w14:paraId="66E015D1" w14:textId="77777777" w:rsidR="0059440B" w:rsidRDefault="0059440B" w:rsidP="00D40235">
            <w:pPr>
              <w:rPr>
                <w:sz w:val="20"/>
                <w:szCs w:val="20"/>
              </w:rPr>
            </w:pPr>
          </w:p>
          <w:p w14:paraId="6AA17A82" w14:textId="77777777" w:rsidR="0059440B" w:rsidRDefault="0059440B" w:rsidP="00D40235">
            <w:pPr>
              <w:rPr>
                <w:sz w:val="20"/>
                <w:szCs w:val="20"/>
              </w:rPr>
            </w:pPr>
          </w:p>
          <w:p w14:paraId="3C7FD839" w14:textId="77777777" w:rsidR="0059440B" w:rsidRDefault="0059440B" w:rsidP="00D40235">
            <w:pPr>
              <w:rPr>
                <w:sz w:val="20"/>
                <w:szCs w:val="20"/>
              </w:rPr>
            </w:pPr>
          </w:p>
          <w:p w14:paraId="2747932D" w14:textId="77777777" w:rsidR="0059440B" w:rsidRDefault="0059440B" w:rsidP="00D40235">
            <w:pPr>
              <w:rPr>
                <w:sz w:val="20"/>
                <w:szCs w:val="20"/>
              </w:rPr>
            </w:pPr>
          </w:p>
          <w:p w14:paraId="30686091" w14:textId="77777777" w:rsidR="0059440B" w:rsidRDefault="0059440B" w:rsidP="00D40235">
            <w:pPr>
              <w:rPr>
                <w:sz w:val="20"/>
                <w:szCs w:val="20"/>
              </w:rPr>
            </w:pPr>
          </w:p>
          <w:p w14:paraId="46E0DBA1" w14:textId="77777777" w:rsidR="0059440B" w:rsidRDefault="0059440B" w:rsidP="00D40235">
            <w:pPr>
              <w:rPr>
                <w:sz w:val="20"/>
                <w:szCs w:val="20"/>
              </w:rPr>
            </w:pPr>
          </w:p>
          <w:p w14:paraId="015AF324" w14:textId="77777777" w:rsidR="0059440B" w:rsidRDefault="0059440B" w:rsidP="00D40235">
            <w:pPr>
              <w:rPr>
                <w:sz w:val="20"/>
                <w:szCs w:val="20"/>
              </w:rPr>
            </w:pPr>
          </w:p>
          <w:p w14:paraId="291D6035" w14:textId="3B5685E2" w:rsidR="0059440B" w:rsidRPr="008371FD" w:rsidRDefault="0059440B" w:rsidP="00D40235">
            <w:pPr>
              <w:rPr>
                <w:sz w:val="20"/>
                <w:szCs w:val="20"/>
              </w:rPr>
            </w:pPr>
          </w:p>
        </w:tc>
      </w:tr>
    </w:tbl>
    <w:p w14:paraId="1EFB718A" w14:textId="77777777" w:rsidR="00E76B22" w:rsidRDefault="00E76B22" w:rsidP="0088069C">
      <w:pPr>
        <w:spacing w:after="0"/>
        <w:rPr>
          <w:sz w:val="36"/>
          <w:szCs w:val="36"/>
        </w:rPr>
      </w:pPr>
    </w:p>
    <w:p w14:paraId="2F3F8B9B" w14:textId="77777777" w:rsidR="00236FF1" w:rsidRPr="00356E7A" w:rsidRDefault="00236FF1" w:rsidP="0088069C">
      <w:pPr>
        <w:spacing w:after="0"/>
        <w:rPr>
          <w:sz w:val="36"/>
          <w:szCs w:val="36"/>
        </w:rPr>
      </w:pPr>
    </w:p>
    <w:p w14:paraId="33DB964C" w14:textId="77777777" w:rsidR="00C06549" w:rsidRPr="007A1A86" w:rsidRDefault="00700359" w:rsidP="007A1A86">
      <w:pPr>
        <w:shd w:val="clear" w:color="auto" w:fill="BFBFBF" w:themeFill="background1" w:themeFillShade="BF"/>
        <w:spacing w:after="0" w:line="240" w:lineRule="auto"/>
        <w:ind w:left="284" w:hanging="426"/>
        <w:rPr>
          <w:rFonts w:asciiTheme="minorHAnsi" w:hAnsiTheme="minorHAnsi" w:cs="Calibri"/>
          <w:b/>
          <w:i/>
          <w:sz w:val="28"/>
          <w:szCs w:val="28"/>
        </w:rPr>
      </w:pPr>
      <w:r w:rsidRPr="007A1A86">
        <w:rPr>
          <w:rFonts w:asciiTheme="minorHAnsi" w:hAnsiTheme="minorHAnsi" w:cs="Calibri"/>
          <w:b/>
          <w:i/>
          <w:sz w:val="28"/>
          <w:szCs w:val="28"/>
        </w:rPr>
        <w:lastRenderedPageBreak/>
        <w:t>Objectif de comportement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5379"/>
        <w:gridCol w:w="5381"/>
      </w:tblGrid>
      <w:tr w:rsidR="00095201" w:rsidRPr="007A1A86" w14:paraId="28108BD2" w14:textId="77777777" w:rsidTr="00095201">
        <w:tc>
          <w:tcPr>
            <w:tcW w:w="5450" w:type="dxa"/>
          </w:tcPr>
          <w:p w14:paraId="0A21A50C" w14:textId="77777777" w:rsidR="00700359" w:rsidRPr="007A1A86" w:rsidRDefault="00700359" w:rsidP="00095201">
            <w:pPr>
              <w:rPr>
                <w:rFonts w:asciiTheme="minorHAnsi" w:hAnsiTheme="minorHAnsi" w:cs="Calibri"/>
                <w:b/>
                <w:sz w:val="24"/>
                <w:szCs w:val="24"/>
              </w:rPr>
            </w:pPr>
          </w:p>
          <w:p w14:paraId="47C5831E" w14:textId="77777777" w:rsidR="00095201" w:rsidRPr="007A1A86" w:rsidRDefault="00095201" w:rsidP="00095201">
            <w:pPr>
              <w:rPr>
                <w:rFonts w:asciiTheme="minorHAnsi" w:hAnsiTheme="minorHAnsi" w:cs="Calibri"/>
                <w:b/>
                <w:sz w:val="24"/>
                <w:szCs w:val="24"/>
              </w:rPr>
            </w:pPr>
            <w:r w:rsidRPr="007A1A86">
              <w:rPr>
                <w:rFonts w:asciiTheme="minorHAnsi" w:hAnsiTheme="minorHAnsi" w:cs="Calibri"/>
                <w:b/>
                <w:sz w:val="24"/>
                <w:szCs w:val="24"/>
              </w:rPr>
              <w:t>Énoncé de la compétence</w:t>
            </w:r>
          </w:p>
          <w:p w14:paraId="7F43F3DB" w14:textId="77777777" w:rsidR="00D6130E" w:rsidRPr="00D6130E" w:rsidRDefault="00D6130E" w:rsidP="00D6130E">
            <w:pPr>
              <w:rPr>
                <w:rFonts w:asciiTheme="minorHAnsi" w:hAnsiTheme="minorHAnsi" w:cs="Calibri"/>
                <w:sz w:val="24"/>
                <w:szCs w:val="24"/>
              </w:rPr>
            </w:pPr>
            <w:r w:rsidRPr="00D6130E">
              <w:rPr>
                <w:rFonts w:asciiTheme="minorHAnsi" w:hAnsiTheme="minorHAnsi" w:cs="Calibri"/>
                <w:sz w:val="24"/>
                <w:szCs w:val="24"/>
              </w:rPr>
              <w:t>Vérifier le fonctionnement du groupe</w:t>
            </w:r>
          </w:p>
          <w:p w14:paraId="6CEF1037" w14:textId="77777777" w:rsidR="00D6130E" w:rsidRPr="00D6130E" w:rsidRDefault="00D6130E" w:rsidP="00D6130E">
            <w:pPr>
              <w:rPr>
                <w:rFonts w:asciiTheme="minorHAnsi" w:hAnsiTheme="minorHAnsi" w:cs="Calibri"/>
                <w:sz w:val="24"/>
                <w:szCs w:val="24"/>
              </w:rPr>
            </w:pPr>
            <w:r w:rsidRPr="00D6130E">
              <w:rPr>
                <w:rFonts w:asciiTheme="minorHAnsi" w:hAnsiTheme="minorHAnsi" w:cs="Calibri"/>
                <w:sz w:val="24"/>
                <w:szCs w:val="24"/>
              </w:rPr>
              <w:t>motopropulseur.</w:t>
            </w:r>
          </w:p>
          <w:p w14:paraId="2A4E1155" w14:textId="77777777" w:rsidR="00095201" w:rsidRPr="007A1A86" w:rsidRDefault="00095201" w:rsidP="00095201">
            <w:pPr>
              <w:rPr>
                <w:rFonts w:asciiTheme="minorHAnsi" w:hAnsiTheme="minorHAnsi" w:cs="Calibri"/>
                <w:sz w:val="24"/>
                <w:szCs w:val="24"/>
              </w:rPr>
            </w:pPr>
          </w:p>
        </w:tc>
        <w:tc>
          <w:tcPr>
            <w:tcW w:w="5450" w:type="dxa"/>
          </w:tcPr>
          <w:p w14:paraId="0FFBAD64" w14:textId="77777777" w:rsidR="00700359" w:rsidRPr="007A1A86" w:rsidRDefault="00700359" w:rsidP="00095201">
            <w:pPr>
              <w:rPr>
                <w:rFonts w:asciiTheme="minorHAnsi" w:hAnsiTheme="minorHAnsi" w:cs="Calibri"/>
                <w:b/>
                <w:sz w:val="24"/>
                <w:szCs w:val="24"/>
              </w:rPr>
            </w:pPr>
          </w:p>
          <w:p w14:paraId="4537A20E" w14:textId="77777777" w:rsidR="00095201" w:rsidRPr="007A1A86" w:rsidRDefault="00700359" w:rsidP="00095201">
            <w:pPr>
              <w:rPr>
                <w:rFonts w:asciiTheme="minorHAnsi" w:hAnsiTheme="minorHAnsi" w:cs="Calibri"/>
                <w:b/>
                <w:sz w:val="24"/>
                <w:szCs w:val="24"/>
              </w:rPr>
            </w:pPr>
            <w:r w:rsidRPr="007A1A86">
              <w:rPr>
                <w:rFonts w:asciiTheme="minorHAnsi" w:hAnsiTheme="minorHAnsi" w:cs="Calibri"/>
                <w:b/>
                <w:sz w:val="24"/>
                <w:szCs w:val="24"/>
              </w:rPr>
              <w:t>Contexte de réalisation</w:t>
            </w:r>
          </w:p>
          <w:p w14:paraId="0250CCEE" w14:textId="77777777" w:rsidR="00D6130E" w:rsidRPr="00D6130E" w:rsidRDefault="00D6130E" w:rsidP="00CB15D0">
            <w:pPr>
              <w:ind w:left="220" w:hanging="220"/>
              <w:rPr>
                <w:rFonts w:asciiTheme="minorHAnsi" w:hAnsiTheme="minorHAnsi" w:cs="Calibri"/>
                <w:sz w:val="24"/>
                <w:szCs w:val="24"/>
              </w:rPr>
            </w:pPr>
            <w:r w:rsidRPr="00D6130E">
              <w:rPr>
                <w:rFonts w:asciiTheme="minorHAnsi" w:hAnsiTheme="minorHAnsi" w:cs="Calibri"/>
                <w:sz w:val="24"/>
                <w:szCs w:val="24"/>
              </w:rPr>
              <w:t>• Dans un atelier de mécanique</w:t>
            </w:r>
          </w:p>
          <w:p w14:paraId="70D271C4" w14:textId="77777777" w:rsidR="00D6130E" w:rsidRPr="00D6130E" w:rsidRDefault="00D6130E" w:rsidP="00CB15D0">
            <w:pPr>
              <w:ind w:left="220" w:hanging="220"/>
              <w:rPr>
                <w:rFonts w:asciiTheme="minorHAnsi" w:hAnsiTheme="minorHAnsi" w:cs="Calibri"/>
                <w:sz w:val="24"/>
                <w:szCs w:val="24"/>
              </w:rPr>
            </w:pPr>
            <w:r w:rsidRPr="00D6130E">
              <w:rPr>
                <w:rFonts w:asciiTheme="minorHAnsi" w:hAnsiTheme="minorHAnsi" w:cs="Calibri"/>
                <w:sz w:val="24"/>
                <w:szCs w:val="24"/>
              </w:rPr>
              <w:t>• À partir d’une plainte et d’un bon de travail.</w:t>
            </w:r>
          </w:p>
          <w:p w14:paraId="54636BF5" w14:textId="77777777" w:rsidR="00D6130E" w:rsidRPr="00D6130E" w:rsidRDefault="00D6130E" w:rsidP="00CB15D0">
            <w:pPr>
              <w:ind w:left="220" w:hanging="220"/>
              <w:rPr>
                <w:rFonts w:asciiTheme="minorHAnsi" w:hAnsiTheme="minorHAnsi" w:cs="Calibri"/>
                <w:sz w:val="24"/>
                <w:szCs w:val="24"/>
              </w:rPr>
            </w:pPr>
            <w:r w:rsidRPr="00D6130E">
              <w:rPr>
                <w:rFonts w:asciiTheme="minorHAnsi" w:hAnsiTheme="minorHAnsi" w:cs="Calibri"/>
                <w:sz w:val="24"/>
                <w:szCs w:val="24"/>
              </w:rPr>
              <w:t>• Sur des véhicules représentatifs du parc automobile existant.</w:t>
            </w:r>
          </w:p>
          <w:p w14:paraId="05317B3C" w14:textId="77777777" w:rsidR="00D6130E" w:rsidRPr="00D6130E" w:rsidRDefault="00D6130E" w:rsidP="00CB15D0">
            <w:pPr>
              <w:ind w:left="220" w:hanging="220"/>
              <w:rPr>
                <w:rFonts w:asciiTheme="minorHAnsi" w:hAnsiTheme="minorHAnsi" w:cs="Calibri"/>
                <w:sz w:val="24"/>
                <w:szCs w:val="24"/>
              </w:rPr>
            </w:pPr>
            <w:r w:rsidRPr="00D6130E">
              <w:rPr>
                <w:rFonts w:asciiTheme="minorHAnsi" w:hAnsiTheme="minorHAnsi" w:cs="Calibri"/>
                <w:sz w:val="24"/>
                <w:szCs w:val="24"/>
              </w:rPr>
              <w:t>• À l’aide d’outils conventionnels et spécialisés.</w:t>
            </w:r>
          </w:p>
          <w:p w14:paraId="56516F7B" w14:textId="77777777" w:rsidR="00D6130E" w:rsidRPr="00D6130E" w:rsidRDefault="00D6130E" w:rsidP="00CB15D0">
            <w:pPr>
              <w:ind w:left="220" w:hanging="220"/>
              <w:rPr>
                <w:rFonts w:asciiTheme="minorHAnsi" w:hAnsiTheme="minorHAnsi" w:cs="Calibri"/>
                <w:sz w:val="24"/>
                <w:szCs w:val="24"/>
              </w:rPr>
            </w:pPr>
            <w:r w:rsidRPr="00D6130E">
              <w:rPr>
                <w:rFonts w:asciiTheme="minorHAnsi" w:hAnsiTheme="minorHAnsi" w:cs="Calibri"/>
                <w:sz w:val="24"/>
                <w:szCs w:val="24"/>
              </w:rPr>
              <w:t>• À l’aide d’instruments, d’appareils de mesure et</w:t>
            </w:r>
          </w:p>
          <w:p w14:paraId="0D2EB4DA" w14:textId="77777777" w:rsidR="00D6130E" w:rsidRPr="00D6130E" w:rsidRDefault="00D6130E" w:rsidP="00CB15D0">
            <w:pPr>
              <w:ind w:left="220" w:hanging="220"/>
              <w:rPr>
                <w:rFonts w:asciiTheme="minorHAnsi" w:hAnsiTheme="minorHAnsi" w:cs="Calibri"/>
                <w:sz w:val="24"/>
                <w:szCs w:val="24"/>
              </w:rPr>
            </w:pPr>
            <w:r w:rsidRPr="00D6130E">
              <w:rPr>
                <w:rFonts w:asciiTheme="minorHAnsi" w:hAnsiTheme="minorHAnsi" w:cs="Calibri"/>
                <w:sz w:val="24"/>
                <w:szCs w:val="24"/>
              </w:rPr>
              <w:t xml:space="preserve">  de vérification incluant de l’équipement de technologie nouvelle.</w:t>
            </w:r>
          </w:p>
          <w:p w14:paraId="53DCC9A3" w14:textId="77777777" w:rsidR="00D6130E" w:rsidRPr="00D6130E" w:rsidRDefault="00D6130E" w:rsidP="00CB15D0">
            <w:pPr>
              <w:ind w:left="220" w:hanging="220"/>
              <w:rPr>
                <w:rFonts w:asciiTheme="minorHAnsi" w:hAnsiTheme="minorHAnsi" w:cs="Calibri"/>
                <w:sz w:val="24"/>
                <w:szCs w:val="24"/>
              </w:rPr>
            </w:pPr>
            <w:r w:rsidRPr="00D6130E">
              <w:rPr>
                <w:rFonts w:asciiTheme="minorHAnsi" w:hAnsiTheme="minorHAnsi" w:cs="Calibri"/>
                <w:sz w:val="24"/>
                <w:szCs w:val="24"/>
              </w:rPr>
              <w:t>• À l’aide de matériel et de produits.</w:t>
            </w:r>
          </w:p>
          <w:p w14:paraId="58306621" w14:textId="77777777" w:rsidR="00D6130E" w:rsidRPr="00D6130E" w:rsidRDefault="00D6130E" w:rsidP="00CB15D0">
            <w:pPr>
              <w:ind w:left="220" w:hanging="220"/>
              <w:rPr>
                <w:rFonts w:asciiTheme="minorHAnsi" w:hAnsiTheme="minorHAnsi" w:cs="Calibri"/>
                <w:sz w:val="24"/>
                <w:szCs w:val="24"/>
              </w:rPr>
            </w:pPr>
            <w:r w:rsidRPr="00D6130E">
              <w:rPr>
                <w:rFonts w:asciiTheme="minorHAnsi" w:hAnsiTheme="minorHAnsi" w:cs="Calibri"/>
                <w:sz w:val="24"/>
                <w:szCs w:val="24"/>
              </w:rPr>
              <w:t>• À l’aide de la documentation technique.</w:t>
            </w:r>
          </w:p>
          <w:p w14:paraId="53CAD9C0" w14:textId="77777777" w:rsidR="00700359" w:rsidRPr="007A1A86" w:rsidRDefault="00D6130E" w:rsidP="00CB15D0">
            <w:pPr>
              <w:ind w:left="220" w:hanging="220"/>
              <w:rPr>
                <w:rFonts w:asciiTheme="minorHAnsi" w:hAnsiTheme="minorHAnsi" w:cs="Calibri"/>
                <w:sz w:val="24"/>
                <w:szCs w:val="24"/>
              </w:rPr>
            </w:pPr>
            <w:r w:rsidRPr="00D6130E">
              <w:rPr>
                <w:rFonts w:asciiTheme="minorHAnsi" w:hAnsiTheme="minorHAnsi" w:cs="Calibri"/>
                <w:sz w:val="24"/>
                <w:szCs w:val="24"/>
              </w:rPr>
              <w:t>• Avec l’équipement de protection individuelle</w:t>
            </w:r>
          </w:p>
        </w:tc>
      </w:tr>
    </w:tbl>
    <w:p w14:paraId="1DD0AE70" w14:textId="77777777" w:rsidR="007A1A86" w:rsidRPr="007A1A86" w:rsidRDefault="007A1A86" w:rsidP="00700359">
      <w:pPr>
        <w:pStyle w:val="Paragraphedeliste"/>
        <w:spacing w:after="0" w:line="240" w:lineRule="auto"/>
        <w:ind w:left="0"/>
        <w:rPr>
          <w:rFonts w:asciiTheme="minorHAnsi" w:hAnsiTheme="minorHAnsi" w:cs="Calibri"/>
          <w:b/>
          <w:sz w:val="24"/>
          <w:szCs w:val="24"/>
        </w:rPr>
      </w:pPr>
    </w:p>
    <w:p w14:paraId="69C0CC89" w14:textId="77777777" w:rsidR="00095201" w:rsidRPr="007A1A86" w:rsidRDefault="00095201" w:rsidP="00700359">
      <w:pPr>
        <w:pStyle w:val="Paragraphedeliste"/>
        <w:spacing w:after="0" w:line="240" w:lineRule="auto"/>
        <w:ind w:left="0"/>
        <w:rPr>
          <w:rFonts w:asciiTheme="minorHAnsi" w:hAnsiTheme="minorHAnsi" w:cs="Calibri"/>
          <w:b/>
          <w:sz w:val="24"/>
          <w:szCs w:val="24"/>
        </w:rPr>
      </w:pPr>
      <w:r w:rsidRPr="007A1A86">
        <w:rPr>
          <w:rFonts w:asciiTheme="minorHAnsi" w:hAnsiTheme="minorHAnsi" w:cs="Calibri"/>
          <w:b/>
          <w:sz w:val="24"/>
          <w:szCs w:val="24"/>
        </w:rPr>
        <w:t>Éléments de la compétence</w:t>
      </w:r>
    </w:p>
    <w:p w14:paraId="24739969" w14:textId="77777777" w:rsidR="00D6130E" w:rsidRPr="00CB15D0" w:rsidRDefault="00D6130E" w:rsidP="00CB15D0">
      <w:pPr>
        <w:pStyle w:val="Paragraphedeliste"/>
        <w:spacing w:after="0" w:line="240" w:lineRule="auto"/>
        <w:ind w:left="0"/>
        <w:rPr>
          <w:rFonts w:asciiTheme="minorHAnsi" w:hAnsiTheme="minorHAnsi" w:cs="Calibri"/>
          <w:sz w:val="24"/>
          <w:szCs w:val="24"/>
        </w:rPr>
      </w:pPr>
      <w:r w:rsidRPr="00CB15D0">
        <w:rPr>
          <w:rFonts w:asciiTheme="minorHAnsi" w:hAnsiTheme="minorHAnsi" w:cs="Calibri"/>
          <w:sz w:val="24"/>
          <w:szCs w:val="24"/>
        </w:rPr>
        <w:t>Recueillir l’information nécessaire à la vérification des systèmes intégrés du groupe motopropulseur.</w:t>
      </w:r>
    </w:p>
    <w:p w14:paraId="01D10B5E" w14:textId="77777777" w:rsidR="00D6130E" w:rsidRPr="00CB15D0" w:rsidRDefault="00D6130E" w:rsidP="00CB15D0">
      <w:pPr>
        <w:pStyle w:val="Paragraphedeliste"/>
        <w:spacing w:after="0" w:line="240" w:lineRule="auto"/>
        <w:ind w:left="0"/>
        <w:rPr>
          <w:rFonts w:asciiTheme="minorHAnsi" w:hAnsiTheme="minorHAnsi" w:cs="Calibri"/>
          <w:sz w:val="24"/>
          <w:szCs w:val="24"/>
        </w:rPr>
      </w:pPr>
      <w:r w:rsidRPr="00CB15D0">
        <w:rPr>
          <w:rFonts w:asciiTheme="minorHAnsi" w:hAnsiTheme="minorHAnsi" w:cs="Calibri"/>
          <w:sz w:val="24"/>
          <w:szCs w:val="24"/>
        </w:rPr>
        <w:t>Effectuer des vérifications liées au rendement des systèmes constituant le groupe motopropulseur.</w:t>
      </w:r>
    </w:p>
    <w:p w14:paraId="4BADCDCB" w14:textId="77777777" w:rsidR="00D6130E" w:rsidRPr="00CB15D0" w:rsidRDefault="00D6130E" w:rsidP="00CB15D0">
      <w:pPr>
        <w:pStyle w:val="Paragraphedeliste"/>
        <w:spacing w:after="0" w:line="240" w:lineRule="auto"/>
        <w:ind w:left="0"/>
        <w:rPr>
          <w:rFonts w:asciiTheme="minorHAnsi" w:hAnsiTheme="minorHAnsi" w:cs="Calibri"/>
          <w:sz w:val="24"/>
          <w:szCs w:val="24"/>
        </w:rPr>
      </w:pPr>
      <w:r w:rsidRPr="00CB15D0">
        <w:rPr>
          <w:rFonts w:asciiTheme="minorHAnsi" w:hAnsiTheme="minorHAnsi" w:cs="Calibri"/>
          <w:sz w:val="24"/>
          <w:szCs w:val="24"/>
        </w:rPr>
        <w:t>Relever le taux d’émission des gaz.</w:t>
      </w:r>
    </w:p>
    <w:p w14:paraId="65BCCAE0" w14:textId="77777777" w:rsidR="00D6130E" w:rsidRPr="00CB15D0" w:rsidRDefault="00D6130E" w:rsidP="00CB15D0">
      <w:pPr>
        <w:pStyle w:val="Paragraphedeliste"/>
        <w:spacing w:after="0" w:line="240" w:lineRule="auto"/>
        <w:ind w:left="0"/>
        <w:rPr>
          <w:rFonts w:asciiTheme="minorHAnsi" w:hAnsiTheme="minorHAnsi" w:cs="Calibri"/>
          <w:sz w:val="24"/>
          <w:szCs w:val="24"/>
        </w:rPr>
      </w:pPr>
      <w:r w:rsidRPr="00CB15D0">
        <w:rPr>
          <w:rFonts w:asciiTheme="minorHAnsi" w:hAnsiTheme="minorHAnsi" w:cs="Calibri"/>
          <w:sz w:val="24"/>
          <w:szCs w:val="24"/>
        </w:rPr>
        <w:t>Établir des constats.</w:t>
      </w:r>
    </w:p>
    <w:p w14:paraId="16BFD3F6" w14:textId="77777777" w:rsidR="00D6130E" w:rsidRPr="00CB15D0" w:rsidRDefault="00D6130E" w:rsidP="00CB15D0">
      <w:pPr>
        <w:pStyle w:val="Paragraphedeliste"/>
        <w:spacing w:after="0" w:line="240" w:lineRule="auto"/>
        <w:ind w:left="0"/>
        <w:rPr>
          <w:rFonts w:asciiTheme="minorHAnsi" w:hAnsiTheme="minorHAnsi" w:cs="Calibri"/>
          <w:sz w:val="24"/>
          <w:szCs w:val="24"/>
        </w:rPr>
      </w:pPr>
      <w:r w:rsidRPr="00CB15D0">
        <w:rPr>
          <w:rFonts w:asciiTheme="minorHAnsi" w:hAnsiTheme="minorHAnsi" w:cs="Calibri"/>
          <w:sz w:val="24"/>
          <w:szCs w:val="24"/>
        </w:rPr>
        <w:t>Expliquer le résultat de la vérification.</w:t>
      </w:r>
    </w:p>
    <w:p w14:paraId="58333D03" w14:textId="77777777" w:rsidR="00095201" w:rsidRPr="00CB15D0" w:rsidRDefault="00095201" w:rsidP="00F6584C">
      <w:pPr>
        <w:pStyle w:val="Paragraphedeliste"/>
        <w:spacing w:after="0" w:line="240" w:lineRule="auto"/>
        <w:ind w:left="0"/>
        <w:rPr>
          <w:rFonts w:asciiTheme="minorHAnsi" w:hAnsiTheme="minorHAnsi" w:cs="Calibri"/>
          <w:b/>
          <w:sz w:val="24"/>
          <w:szCs w:val="24"/>
        </w:rPr>
      </w:pPr>
      <w:r w:rsidRPr="00CB15D0">
        <w:rPr>
          <w:rFonts w:asciiTheme="minorHAnsi" w:hAnsiTheme="minorHAnsi" w:cs="Calibri"/>
          <w:b/>
          <w:sz w:val="24"/>
          <w:szCs w:val="24"/>
        </w:rPr>
        <w:t>___________________________________________________________________________</w:t>
      </w:r>
      <w:r w:rsidR="00F6584C" w:rsidRPr="00CB15D0">
        <w:rPr>
          <w:rFonts w:asciiTheme="minorHAnsi" w:hAnsiTheme="minorHAnsi" w:cs="Calibri"/>
          <w:b/>
          <w:sz w:val="24"/>
          <w:szCs w:val="24"/>
        </w:rPr>
        <w:t>__</w:t>
      </w:r>
    </w:p>
    <w:p w14:paraId="40B88238" w14:textId="77777777" w:rsidR="007A1A86" w:rsidRPr="007A1A86" w:rsidRDefault="007A1A86" w:rsidP="00F6584C">
      <w:pPr>
        <w:spacing w:after="0" w:line="240" w:lineRule="auto"/>
        <w:rPr>
          <w:rFonts w:asciiTheme="minorHAnsi" w:hAnsiTheme="minorHAnsi" w:cs="Calibri"/>
          <w:b/>
          <w:sz w:val="24"/>
          <w:szCs w:val="24"/>
        </w:rPr>
      </w:pPr>
    </w:p>
    <w:p w14:paraId="016867ED" w14:textId="77777777" w:rsidR="008549CF" w:rsidRPr="007A1A86" w:rsidRDefault="008549CF" w:rsidP="00F6584C">
      <w:pPr>
        <w:spacing w:after="0" w:line="240" w:lineRule="auto"/>
        <w:rPr>
          <w:rFonts w:asciiTheme="minorHAnsi" w:hAnsiTheme="minorHAnsi" w:cs="Calibri"/>
          <w:b/>
          <w:sz w:val="24"/>
          <w:szCs w:val="24"/>
        </w:rPr>
      </w:pPr>
      <w:r w:rsidRPr="007A1A86">
        <w:rPr>
          <w:rFonts w:asciiTheme="minorHAnsi" w:hAnsiTheme="minorHAnsi" w:cs="Calibri"/>
          <w:b/>
          <w:sz w:val="24"/>
          <w:szCs w:val="24"/>
        </w:rPr>
        <w:t>Matériel et équipement obligatoire :</w:t>
      </w:r>
    </w:p>
    <w:p w14:paraId="1D67B0D0" w14:textId="77777777" w:rsidR="008549CF" w:rsidRPr="007A1A86" w:rsidRDefault="00C06549" w:rsidP="00F6584C">
      <w:pPr>
        <w:spacing w:after="0" w:line="240" w:lineRule="auto"/>
        <w:rPr>
          <w:rFonts w:asciiTheme="minorHAnsi" w:hAnsiTheme="minorHAnsi" w:cs="Calibri"/>
          <w:sz w:val="24"/>
          <w:szCs w:val="24"/>
        </w:rPr>
      </w:pPr>
      <w:r w:rsidRPr="007A1A86">
        <w:rPr>
          <w:rFonts w:asciiTheme="minorHAnsi" w:hAnsiTheme="minorHAnsi" w:cs="Calibri"/>
          <w:sz w:val="24"/>
          <w:szCs w:val="24"/>
        </w:rPr>
        <w:t>Guide d’apprentissage CEMEQ et crayon</w:t>
      </w:r>
    </w:p>
    <w:p w14:paraId="2DF6DA81" w14:textId="77777777" w:rsidR="008549CF" w:rsidRPr="007A1A86" w:rsidRDefault="008549CF" w:rsidP="00F6584C">
      <w:pPr>
        <w:spacing w:after="0" w:line="240" w:lineRule="auto"/>
        <w:rPr>
          <w:rFonts w:asciiTheme="minorHAnsi" w:hAnsiTheme="minorHAnsi" w:cs="Calibri"/>
          <w:sz w:val="24"/>
          <w:szCs w:val="24"/>
        </w:rPr>
      </w:pPr>
    </w:p>
    <w:p w14:paraId="72295C04" w14:textId="77777777" w:rsidR="008549CF" w:rsidRPr="007A1A86" w:rsidRDefault="008549CF" w:rsidP="00F6584C">
      <w:pPr>
        <w:spacing w:after="0" w:line="240" w:lineRule="auto"/>
        <w:rPr>
          <w:rFonts w:asciiTheme="minorHAnsi" w:hAnsiTheme="minorHAnsi" w:cs="Calibri"/>
          <w:b/>
          <w:sz w:val="24"/>
          <w:szCs w:val="24"/>
        </w:rPr>
      </w:pPr>
      <w:r w:rsidRPr="007A1A86">
        <w:rPr>
          <w:rFonts w:asciiTheme="minorHAnsi" w:hAnsiTheme="minorHAnsi" w:cs="Calibri"/>
          <w:b/>
          <w:sz w:val="24"/>
          <w:szCs w:val="24"/>
        </w:rPr>
        <w:t>Évaluation en aide à l’apprentissage</w:t>
      </w:r>
    </w:p>
    <w:p w14:paraId="37BC0325" w14:textId="77777777" w:rsidR="008549CF" w:rsidRPr="007A1A86" w:rsidRDefault="008549CF" w:rsidP="00F6584C">
      <w:pPr>
        <w:spacing w:after="0" w:line="240" w:lineRule="auto"/>
        <w:rPr>
          <w:rFonts w:asciiTheme="minorHAnsi" w:hAnsiTheme="minorHAnsi" w:cs="Calibri"/>
          <w:sz w:val="24"/>
          <w:szCs w:val="24"/>
        </w:rPr>
      </w:pPr>
      <w:r w:rsidRPr="007A1A86">
        <w:rPr>
          <w:rFonts w:asciiTheme="minorHAnsi" w:hAnsiTheme="minorHAnsi" w:cs="Calibri"/>
          <w:sz w:val="24"/>
          <w:szCs w:val="24"/>
        </w:rPr>
        <w:t>Des évaluations seront administrées en cours d’apprentissage afin de vérifier la maîtrise des savoirs acquis et le niveau de développement de la compétence. L’élève qui n’aura pas atteint le niveau de performance attendu lors de ces évaluations devra effectuer des activités de récupération avant d’être admis à l’évaluation aux fins de la sanction.</w:t>
      </w:r>
    </w:p>
    <w:p w14:paraId="42D18413" w14:textId="77777777" w:rsidR="008549CF" w:rsidRPr="007A1A86" w:rsidRDefault="008549CF" w:rsidP="00F6584C">
      <w:pPr>
        <w:spacing w:after="0" w:line="240" w:lineRule="auto"/>
        <w:rPr>
          <w:rFonts w:asciiTheme="minorHAnsi" w:hAnsiTheme="minorHAnsi" w:cs="Calibri"/>
          <w:sz w:val="24"/>
          <w:szCs w:val="24"/>
        </w:rPr>
      </w:pPr>
    </w:p>
    <w:p w14:paraId="7AC49A60" w14:textId="77777777" w:rsidR="008549CF" w:rsidRPr="007A1A86" w:rsidRDefault="008549CF" w:rsidP="00F6584C">
      <w:pPr>
        <w:spacing w:after="0" w:line="240" w:lineRule="auto"/>
        <w:rPr>
          <w:rFonts w:asciiTheme="minorHAnsi" w:hAnsiTheme="minorHAnsi" w:cs="Calibri"/>
          <w:sz w:val="24"/>
          <w:szCs w:val="24"/>
        </w:rPr>
      </w:pPr>
      <w:r w:rsidRPr="007A1A86">
        <w:rPr>
          <w:rFonts w:asciiTheme="minorHAnsi" w:hAnsiTheme="minorHAnsi" w:cs="Calibri"/>
          <w:sz w:val="24"/>
          <w:szCs w:val="24"/>
        </w:rPr>
        <w:t>Il est à noter que seule l’évaluation de sanction sert à déterminer le résultat de l’évaluation définitive du module. Les évaluations effectuées pendant la formation pour aider à l’apprentissage ne sont pas comptabilisées dans le résultat final du module.</w:t>
      </w:r>
    </w:p>
    <w:p w14:paraId="63634E08" w14:textId="77777777" w:rsidR="00C71CAA" w:rsidRPr="007A1A86" w:rsidRDefault="00C71CAA" w:rsidP="008549CF">
      <w:pPr>
        <w:spacing w:after="0" w:line="240" w:lineRule="auto"/>
        <w:ind w:left="284"/>
        <w:rPr>
          <w:rFonts w:asciiTheme="minorHAnsi" w:hAnsiTheme="minorHAnsi" w:cs="Calibri"/>
          <w:sz w:val="24"/>
          <w:szCs w:val="24"/>
        </w:rPr>
      </w:pPr>
    </w:p>
    <w:p w14:paraId="73B57E2B" w14:textId="77777777" w:rsidR="007A1A86" w:rsidRDefault="00B71736" w:rsidP="00B71736">
      <w:pPr>
        <w:rPr>
          <w:rFonts w:asciiTheme="minorHAnsi" w:hAnsiTheme="minorHAnsi" w:cs="Calibri"/>
          <w:b/>
          <w:sz w:val="24"/>
          <w:szCs w:val="24"/>
        </w:rPr>
      </w:pPr>
      <w:r w:rsidRPr="007A1A86">
        <w:rPr>
          <w:rFonts w:asciiTheme="minorHAnsi" w:hAnsiTheme="minorHAnsi" w:cs="Calibri"/>
          <w:b/>
          <w:sz w:val="24"/>
          <w:szCs w:val="24"/>
        </w:rPr>
        <w:t>Modalité de reprise</w:t>
      </w:r>
    </w:p>
    <w:p w14:paraId="14B61BBA" w14:textId="77777777" w:rsidR="007C418E" w:rsidRPr="007C418E" w:rsidRDefault="00B71736" w:rsidP="007C418E">
      <w:pPr>
        <w:rPr>
          <w:rFonts w:asciiTheme="minorHAnsi" w:hAnsiTheme="minorHAnsi" w:cs="Calibri"/>
          <w:sz w:val="24"/>
          <w:szCs w:val="24"/>
        </w:rPr>
      </w:pPr>
      <w:r w:rsidRPr="007A1A86">
        <w:rPr>
          <w:rFonts w:asciiTheme="minorHAnsi" w:hAnsiTheme="minorHAnsi" w:cs="Calibri"/>
          <w:sz w:val="24"/>
          <w:szCs w:val="24"/>
        </w:rPr>
        <w:t>Lors d’un échec à l’évaluation de sanction ou du non respect des conditions d’admission à l’évaluation de                                                       sanction, un plan personnalisé de récupération devra être déterminé par l’élève et l’enseignant. Ce plan devra   inclure les activités d’apprentissage obligatoires, les dates de réalisation ainsi que la date prévue pour la reprise de l’évaluation.</w:t>
      </w:r>
    </w:p>
    <w:p w14:paraId="2B78AEAF" w14:textId="77777777" w:rsidR="00F45AE5" w:rsidRPr="00F45AE5" w:rsidRDefault="00F45AE5" w:rsidP="00F45AE5">
      <w:pPr>
        <w:spacing w:after="0"/>
        <w:rPr>
          <w:vanish/>
        </w:rPr>
      </w:pPr>
    </w:p>
    <w:p w14:paraId="4F7BE49D" w14:textId="77777777" w:rsidR="00980737" w:rsidRDefault="00980737" w:rsidP="00802919">
      <w:pPr>
        <w:tabs>
          <w:tab w:val="left" w:pos="4350"/>
        </w:tabs>
        <w:rPr>
          <w:rFonts w:asciiTheme="minorHAnsi" w:hAnsiTheme="minorHAnsi" w:cs="Calibri"/>
          <w:i/>
          <w:sz w:val="20"/>
          <w:szCs w:val="20"/>
        </w:rPr>
      </w:pPr>
    </w:p>
    <w:p w14:paraId="584AFD81" w14:textId="623387DA" w:rsidR="008A33E8" w:rsidRDefault="005F38F3" w:rsidP="00802919">
      <w:pPr>
        <w:tabs>
          <w:tab w:val="left" w:pos="4350"/>
        </w:tabs>
        <w:rPr>
          <w:rFonts w:asciiTheme="minorHAnsi" w:hAnsiTheme="minorHAnsi" w:cs="Calibri"/>
          <w:i/>
          <w:sz w:val="20"/>
          <w:szCs w:val="20"/>
        </w:rPr>
        <w:sectPr w:rsidR="008A33E8" w:rsidSect="00980737">
          <w:headerReference w:type="default" r:id="rId10"/>
          <w:headerReference w:type="first" r:id="rId11"/>
          <w:pgSz w:w="12240" w:h="15840"/>
          <w:pgMar w:top="851" w:right="709" w:bottom="142" w:left="771" w:header="360" w:footer="709" w:gutter="0"/>
          <w:cols w:space="708"/>
          <w:titlePg/>
          <w:docGrid w:linePitch="360"/>
        </w:sectPr>
      </w:pPr>
      <w:r>
        <w:rPr>
          <w:rFonts w:asciiTheme="minorHAnsi" w:hAnsiTheme="minorHAnsi" w:cs="Calibri"/>
          <w:i/>
          <w:sz w:val="20"/>
          <w:szCs w:val="20"/>
        </w:rPr>
        <w:t xml:space="preserve">Légende :    </w:t>
      </w:r>
      <w:r w:rsidR="00F532A0" w:rsidRPr="00E12A96">
        <w:rPr>
          <w:rFonts w:asciiTheme="minorHAnsi" w:hAnsiTheme="minorHAnsi" w:cs="Calibri"/>
          <w:i/>
          <w:sz w:val="20"/>
          <w:szCs w:val="20"/>
        </w:rPr>
        <w:t xml:space="preserve">  P= Exercices</w:t>
      </w:r>
      <w:r>
        <w:rPr>
          <w:rFonts w:asciiTheme="minorHAnsi" w:hAnsiTheme="minorHAnsi" w:cs="Calibri"/>
          <w:i/>
          <w:sz w:val="20"/>
          <w:szCs w:val="20"/>
        </w:rPr>
        <w:t xml:space="preserve">          </w:t>
      </w:r>
      <w:r w:rsidRPr="005F38F3">
        <w:rPr>
          <w:rFonts w:asciiTheme="minorHAnsi" w:hAnsiTheme="minorHAnsi" w:cs="Calibri"/>
          <w:i/>
          <w:sz w:val="20"/>
          <w:szCs w:val="20"/>
          <w:shd w:val="clear" w:color="auto" w:fill="D9D9D9" w:themeFill="background1" w:themeFillShade="D9"/>
        </w:rPr>
        <w:t>P= Exercices perfectionnement</w:t>
      </w:r>
      <w:r>
        <w:rPr>
          <w:rFonts w:asciiTheme="minorHAnsi" w:hAnsiTheme="minorHAnsi" w:cs="Calibri"/>
          <w:i/>
          <w:sz w:val="20"/>
          <w:szCs w:val="20"/>
        </w:rPr>
        <w:t xml:space="preserve">           </w:t>
      </w:r>
      <w:r w:rsidR="00F532A0" w:rsidRPr="00E12A96">
        <w:rPr>
          <w:rFonts w:asciiTheme="minorHAnsi" w:hAnsiTheme="minorHAnsi" w:cs="Calibri"/>
          <w:i/>
          <w:sz w:val="20"/>
          <w:szCs w:val="20"/>
        </w:rPr>
        <w:t xml:space="preserve">T= Tâche synthèse           </w:t>
      </w:r>
      <w:r w:rsidR="00E12A96" w:rsidRPr="00E12A96">
        <w:rPr>
          <w:rFonts w:asciiTheme="minorHAnsi" w:hAnsiTheme="minorHAnsi" w:cs="Calibri"/>
          <w:i/>
          <w:sz w:val="20"/>
          <w:szCs w:val="20"/>
        </w:rPr>
        <w:t xml:space="preserve">       </w:t>
      </w:r>
      <w:r w:rsidR="00F532A0" w:rsidRPr="00E12A96">
        <w:rPr>
          <w:rFonts w:asciiTheme="minorHAnsi" w:hAnsiTheme="minorHAnsi" w:cs="Calibri"/>
          <w:i/>
          <w:sz w:val="20"/>
          <w:szCs w:val="20"/>
        </w:rPr>
        <w:t xml:space="preserve">        C= Connaissances théor</w:t>
      </w:r>
      <w:r w:rsidR="00774DA8">
        <w:rPr>
          <w:rFonts w:asciiTheme="minorHAnsi" w:hAnsiTheme="minorHAnsi" w:cs="Calibri"/>
          <w:i/>
          <w:sz w:val="20"/>
          <w:szCs w:val="20"/>
        </w:rPr>
        <w:t>iques</w:t>
      </w:r>
    </w:p>
    <w:p w14:paraId="7BB541BD" w14:textId="12719083" w:rsidR="006C6209" w:rsidRPr="00181B85" w:rsidRDefault="006C6209" w:rsidP="00774DA8">
      <w:pPr>
        <w:tabs>
          <w:tab w:val="left" w:pos="3060"/>
        </w:tabs>
        <w:rPr>
          <w:sz w:val="24"/>
          <w:szCs w:val="24"/>
        </w:rPr>
      </w:pPr>
    </w:p>
    <w:sectPr w:rsidR="006C6209" w:rsidRPr="00181B85" w:rsidSect="00980737">
      <w:pgSz w:w="12240" w:h="15840"/>
      <w:pgMar w:top="1560" w:right="709" w:bottom="993" w:left="771" w:header="360"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17F5" w14:textId="77777777" w:rsidR="00170D4A" w:rsidRPr="008371FD" w:rsidRDefault="00170D4A" w:rsidP="00176514">
      <w:pPr>
        <w:spacing w:after="0" w:line="240" w:lineRule="auto"/>
        <w:rPr>
          <w:sz w:val="20"/>
          <w:szCs w:val="20"/>
        </w:rPr>
      </w:pPr>
      <w:r w:rsidRPr="008371FD">
        <w:rPr>
          <w:sz w:val="20"/>
          <w:szCs w:val="20"/>
        </w:rPr>
        <w:separator/>
      </w:r>
    </w:p>
  </w:endnote>
  <w:endnote w:type="continuationSeparator" w:id="0">
    <w:p w14:paraId="67D09433" w14:textId="77777777" w:rsidR="00170D4A" w:rsidRPr="008371FD" w:rsidRDefault="00170D4A" w:rsidP="00176514">
      <w:pPr>
        <w:spacing w:after="0" w:line="240" w:lineRule="auto"/>
        <w:rPr>
          <w:sz w:val="20"/>
          <w:szCs w:val="20"/>
        </w:rPr>
      </w:pPr>
      <w:r w:rsidRPr="008371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A4CB" w14:textId="77777777" w:rsidR="00170D4A" w:rsidRPr="008371FD" w:rsidRDefault="00170D4A" w:rsidP="00176514">
      <w:pPr>
        <w:spacing w:after="0" w:line="240" w:lineRule="auto"/>
        <w:rPr>
          <w:sz w:val="20"/>
          <w:szCs w:val="20"/>
        </w:rPr>
      </w:pPr>
      <w:r w:rsidRPr="008371FD">
        <w:rPr>
          <w:sz w:val="20"/>
          <w:szCs w:val="20"/>
        </w:rPr>
        <w:separator/>
      </w:r>
    </w:p>
  </w:footnote>
  <w:footnote w:type="continuationSeparator" w:id="0">
    <w:p w14:paraId="047FAAE2" w14:textId="77777777" w:rsidR="00170D4A" w:rsidRPr="008371FD" w:rsidRDefault="00170D4A" w:rsidP="00176514">
      <w:pPr>
        <w:spacing w:after="0" w:line="240" w:lineRule="auto"/>
        <w:rPr>
          <w:sz w:val="20"/>
          <w:szCs w:val="20"/>
        </w:rPr>
      </w:pPr>
      <w:r w:rsidRPr="008371FD">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D7AD" w14:textId="77777777" w:rsidR="00980737" w:rsidRPr="008371FD" w:rsidRDefault="00980737" w:rsidP="00B40B57">
    <w:pPr>
      <w:pStyle w:val="En-tte"/>
      <w:ind w:left="-1134"/>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8" w:type="dxa"/>
      <w:tblLook w:val="00A0" w:firstRow="1" w:lastRow="0" w:firstColumn="1" w:lastColumn="0" w:noHBand="0" w:noVBand="0"/>
    </w:tblPr>
    <w:tblGrid>
      <w:gridCol w:w="4766"/>
      <w:gridCol w:w="1810"/>
      <w:gridCol w:w="3782"/>
    </w:tblGrid>
    <w:tr w:rsidR="00980737" w:rsidRPr="008371FD" w14:paraId="323C3645" w14:textId="77777777" w:rsidTr="00980737">
      <w:trPr>
        <w:trHeight w:val="1089"/>
      </w:trPr>
      <w:tc>
        <w:tcPr>
          <w:tcW w:w="4766" w:type="dxa"/>
        </w:tcPr>
        <w:p w14:paraId="5147D09B" w14:textId="31513EFC" w:rsidR="00980737" w:rsidRPr="008371FD" w:rsidRDefault="00980737" w:rsidP="00980737">
          <w:pPr>
            <w:spacing w:after="0" w:line="240" w:lineRule="auto"/>
            <w:rPr>
              <w:sz w:val="26"/>
              <w:szCs w:val="26"/>
            </w:rPr>
          </w:pPr>
        </w:p>
      </w:tc>
      <w:tc>
        <w:tcPr>
          <w:tcW w:w="1810" w:type="dxa"/>
        </w:tcPr>
        <w:p w14:paraId="4B1AA6B2" w14:textId="0DB002C8" w:rsidR="00980737" w:rsidRPr="008371FD" w:rsidRDefault="00980737" w:rsidP="00682FB8">
          <w:pPr>
            <w:spacing w:after="0" w:line="240" w:lineRule="auto"/>
            <w:rPr>
              <w:rFonts w:ascii="Arial Black" w:hAnsi="Arial Black"/>
              <w:sz w:val="44"/>
              <w:szCs w:val="44"/>
            </w:rPr>
          </w:pPr>
        </w:p>
      </w:tc>
      <w:tc>
        <w:tcPr>
          <w:tcW w:w="3782" w:type="dxa"/>
        </w:tcPr>
        <w:p w14:paraId="2164C73D" w14:textId="437FC6E3" w:rsidR="00980737" w:rsidRPr="000A0F51" w:rsidRDefault="00980737" w:rsidP="00980737">
          <w:pPr>
            <w:spacing w:after="0" w:line="240" w:lineRule="auto"/>
          </w:pPr>
        </w:p>
      </w:tc>
    </w:tr>
  </w:tbl>
  <w:p w14:paraId="4AFAB701" w14:textId="77777777" w:rsidR="00980737" w:rsidRDefault="009807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3B9"/>
    <w:multiLevelType w:val="hybridMultilevel"/>
    <w:tmpl w:val="896A3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E65461"/>
    <w:multiLevelType w:val="hybridMultilevel"/>
    <w:tmpl w:val="07C0B638"/>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09AD6BA2"/>
    <w:multiLevelType w:val="hybridMultilevel"/>
    <w:tmpl w:val="FA80BE1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06E57"/>
    <w:multiLevelType w:val="hybridMultilevel"/>
    <w:tmpl w:val="B1F0B8DC"/>
    <w:lvl w:ilvl="0" w:tplc="754A2110">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0B7A69DB"/>
    <w:multiLevelType w:val="hybridMultilevel"/>
    <w:tmpl w:val="56880D52"/>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00337"/>
    <w:multiLevelType w:val="hybridMultilevel"/>
    <w:tmpl w:val="E222E36E"/>
    <w:lvl w:ilvl="0" w:tplc="0C0C000B">
      <w:start w:val="1"/>
      <w:numFmt w:val="bullet"/>
      <w:lvlText w:val=""/>
      <w:lvlJc w:val="left"/>
      <w:pPr>
        <w:ind w:left="915" w:hanging="360"/>
      </w:pPr>
      <w:rPr>
        <w:rFonts w:ascii="Wingdings" w:hAnsi="Wingdings" w:hint="default"/>
      </w:rPr>
    </w:lvl>
    <w:lvl w:ilvl="1" w:tplc="0C0C0003" w:tentative="1">
      <w:start w:val="1"/>
      <w:numFmt w:val="bullet"/>
      <w:lvlText w:val="o"/>
      <w:lvlJc w:val="left"/>
      <w:pPr>
        <w:ind w:left="1635" w:hanging="360"/>
      </w:pPr>
      <w:rPr>
        <w:rFonts w:ascii="Courier New" w:hAnsi="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hint="default"/>
      </w:rPr>
    </w:lvl>
    <w:lvl w:ilvl="8" w:tplc="0C0C0005" w:tentative="1">
      <w:start w:val="1"/>
      <w:numFmt w:val="bullet"/>
      <w:lvlText w:val=""/>
      <w:lvlJc w:val="left"/>
      <w:pPr>
        <w:ind w:left="6675" w:hanging="360"/>
      </w:pPr>
      <w:rPr>
        <w:rFonts w:ascii="Wingdings" w:hAnsi="Wingdings" w:hint="default"/>
      </w:rPr>
    </w:lvl>
  </w:abstractNum>
  <w:abstractNum w:abstractNumId="6" w15:restartNumberingAfterBreak="0">
    <w:nsid w:val="0EEA5FCA"/>
    <w:multiLevelType w:val="hybridMultilevel"/>
    <w:tmpl w:val="EB5A66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82167"/>
    <w:multiLevelType w:val="hybridMultilevel"/>
    <w:tmpl w:val="AA10CD50"/>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8" w15:restartNumberingAfterBreak="0">
    <w:nsid w:val="10942CCE"/>
    <w:multiLevelType w:val="hybridMultilevel"/>
    <w:tmpl w:val="48C664B8"/>
    <w:lvl w:ilvl="0" w:tplc="BF941C3A">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15:restartNumberingAfterBreak="0">
    <w:nsid w:val="17363634"/>
    <w:multiLevelType w:val="hybridMultilevel"/>
    <w:tmpl w:val="5C3861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183D7F8C"/>
    <w:multiLevelType w:val="hybridMultilevel"/>
    <w:tmpl w:val="5FB41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1E6C83"/>
    <w:multiLevelType w:val="hybridMultilevel"/>
    <w:tmpl w:val="DC42653A"/>
    <w:lvl w:ilvl="0" w:tplc="AE649D5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2" w15:restartNumberingAfterBreak="0">
    <w:nsid w:val="25724C79"/>
    <w:multiLevelType w:val="hybridMultilevel"/>
    <w:tmpl w:val="2B969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65545A6"/>
    <w:multiLevelType w:val="hybridMultilevel"/>
    <w:tmpl w:val="1638B300"/>
    <w:lvl w:ilvl="0" w:tplc="29065688">
      <w:start w:val="1"/>
      <w:numFmt w:val="bullet"/>
      <w:lvlText w:val="-"/>
      <w:lvlJc w:val="left"/>
      <w:pPr>
        <w:tabs>
          <w:tab w:val="num" w:pos="720"/>
        </w:tabs>
        <w:ind w:left="720" w:hanging="360"/>
      </w:pPr>
      <w:rPr>
        <w:rFonts w:ascii="Arial" w:eastAsia="Times New Roman" w:hAnsi="Aria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0B60CC"/>
    <w:multiLevelType w:val="hybridMultilevel"/>
    <w:tmpl w:val="6E50831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86DB7"/>
    <w:multiLevelType w:val="hybridMultilevel"/>
    <w:tmpl w:val="9328F1B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F0339"/>
    <w:multiLevelType w:val="hybridMultilevel"/>
    <w:tmpl w:val="360CEF3C"/>
    <w:lvl w:ilvl="0" w:tplc="37760E0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7" w15:restartNumberingAfterBreak="0">
    <w:nsid w:val="38EA1DE5"/>
    <w:multiLevelType w:val="hybridMultilevel"/>
    <w:tmpl w:val="1598E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A406FE2"/>
    <w:multiLevelType w:val="hybridMultilevel"/>
    <w:tmpl w:val="75CC8024"/>
    <w:lvl w:ilvl="0" w:tplc="0C0C000F">
      <w:start w:val="2"/>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9B0362"/>
    <w:multiLevelType w:val="hybridMultilevel"/>
    <w:tmpl w:val="53BE3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B7944A9"/>
    <w:multiLevelType w:val="hybridMultilevel"/>
    <w:tmpl w:val="2E4EB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1081128"/>
    <w:multiLevelType w:val="hybridMultilevel"/>
    <w:tmpl w:val="D18ECFA6"/>
    <w:lvl w:ilvl="0" w:tplc="0C0C000D">
      <w:start w:val="1"/>
      <w:numFmt w:val="bullet"/>
      <w:lvlText w:val=""/>
      <w:lvlJc w:val="left"/>
      <w:pPr>
        <w:ind w:left="2280" w:hanging="360"/>
      </w:pPr>
      <w:rPr>
        <w:rFonts w:ascii="Wingdings" w:hAnsi="Wingdings" w:hint="default"/>
      </w:rPr>
    </w:lvl>
    <w:lvl w:ilvl="1" w:tplc="0C0C0003" w:tentative="1">
      <w:start w:val="1"/>
      <w:numFmt w:val="bullet"/>
      <w:lvlText w:val="o"/>
      <w:lvlJc w:val="left"/>
      <w:pPr>
        <w:ind w:left="3000" w:hanging="360"/>
      </w:pPr>
      <w:rPr>
        <w:rFonts w:ascii="Courier New" w:hAnsi="Courier New" w:hint="default"/>
      </w:rPr>
    </w:lvl>
    <w:lvl w:ilvl="2" w:tplc="0C0C0005" w:tentative="1">
      <w:start w:val="1"/>
      <w:numFmt w:val="bullet"/>
      <w:lvlText w:val=""/>
      <w:lvlJc w:val="left"/>
      <w:pPr>
        <w:ind w:left="3720" w:hanging="360"/>
      </w:pPr>
      <w:rPr>
        <w:rFonts w:ascii="Wingdings" w:hAnsi="Wingdings" w:hint="default"/>
      </w:rPr>
    </w:lvl>
    <w:lvl w:ilvl="3" w:tplc="0C0C0001" w:tentative="1">
      <w:start w:val="1"/>
      <w:numFmt w:val="bullet"/>
      <w:lvlText w:val=""/>
      <w:lvlJc w:val="left"/>
      <w:pPr>
        <w:ind w:left="4440" w:hanging="360"/>
      </w:pPr>
      <w:rPr>
        <w:rFonts w:ascii="Symbol" w:hAnsi="Symbol" w:hint="default"/>
      </w:rPr>
    </w:lvl>
    <w:lvl w:ilvl="4" w:tplc="0C0C0003" w:tentative="1">
      <w:start w:val="1"/>
      <w:numFmt w:val="bullet"/>
      <w:lvlText w:val="o"/>
      <w:lvlJc w:val="left"/>
      <w:pPr>
        <w:ind w:left="5160" w:hanging="360"/>
      </w:pPr>
      <w:rPr>
        <w:rFonts w:ascii="Courier New" w:hAnsi="Courier New" w:hint="default"/>
      </w:rPr>
    </w:lvl>
    <w:lvl w:ilvl="5" w:tplc="0C0C0005" w:tentative="1">
      <w:start w:val="1"/>
      <w:numFmt w:val="bullet"/>
      <w:lvlText w:val=""/>
      <w:lvlJc w:val="left"/>
      <w:pPr>
        <w:ind w:left="5880" w:hanging="360"/>
      </w:pPr>
      <w:rPr>
        <w:rFonts w:ascii="Wingdings" w:hAnsi="Wingdings" w:hint="default"/>
      </w:rPr>
    </w:lvl>
    <w:lvl w:ilvl="6" w:tplc="0C0C0001" w:tentative="1">
      <w:start w:val="1"/>
      <w:numFmt w:val="bullet"/>
      <w:lvlText w:val=""/>
      <w:lvlJc w:val="left"/>
      <w:pPr>
        <w:ind w:left="6600" w:hanging="360"/>
      </w:pPr>
      <w:rPr>
        <w:rFonts w:ascii="Symbol" w:hAnsi="Symbol" w:hint="default"/>
      </w:rPr>
    </w:lvl>
    <w:lvl w:ilvl="7" w:tplc="0C0C0003" w:tentative="1">
      <w:start w:val="1"/>
      <w:numFmt w:val="bullet"/>
      <w:lvlText w:val="o"/>
      <w:lvlJc w:val="left"/>
      <w:pPr>
        <w:ind w:left="7320" w:hanging="360"/>
      </w:pPr>
      <w:rPr>
        <w:rFonts w:ascii="Courier New" w:hAnsi="Courier New" w:hint="default"/>
      </w:rPr>
    </w:lvl>
    <w:lvl w:ilvl="8" w:tplc="0C0C0005" w:tentative="1">
      <w:start w:val="1"/>
      <w:numFmt w:val="bullet"/>
      <w:lvlText w:val=""/>
      <w:lvlJc w:val="left"/>
      <w:pPr>
        <w:ind w:left="8040" w:hanging="360"/>
      </w:pPr>
      <w:rPr>
        <w:rFonts w:ascii="Wingdings" w:hAnsi="Wingdings" w:hint="default"/>
      </w:rPr>
    </w:lvl>
  </w:abstractNum>
  <w:abstractNum w:abstractNumId="22" w15:restartNumberingAfterBreak="0">
    <w:nsid w:val="494A7333"/>
    <w:multiLevelType w:val="hybridMultilevel"/>
    <w:tmpl w:val="6CF0C39C"/>
    <w:lvl w:ilvl="0" w:tplc="0C0C000B">
      <w:start w:val="1"/>
      <w:numFmt w:val="bullet"/>
      <w:lvlText w:val=""/>
      <w:lvlJc w:val="left"/>
      <w:pPr>
        <w:ind w:left="1050" w:hanging="360"/>
      </w:pPr>
      <w:rPr>
        <w:rFonts w:ascii="Wingdings" w:hAnsi="Wingdings" w:hint="default"/>
      </w:rPr>
    </w:lvl>
    <w:lvl w:ilvl="1" w:tplc="0C0C0003" w:tentative="1">
      <w:start w:val="1"/>
      <w:numFmt w:val="bullet"/>
      <w:lvlText w:val="o"/>
      <w:lvlJc w:val="left"/>
      <w:pPr>
        <w:ind w:left="1770" w:hanging="360"/>
      </w:pPr>
      <w:rPr>
        <w:rFonts w:ascii="Courier New" w:hAnsi="Courier New" w:hint="default"/>
      </w:rPr>
    </w:lvl>
    <w:lvl w:ilvl="2" w:tplc="0C0C0005" w:tentative="1">
      <w:start w:val="1"/>
      <w:numFmt w:val="bullet"/>
      <w:lvlText w:val=""/>
      <w:lvlJc w:val="left"/>
      <w:pPr>
        <w:ind w:left="2490" w:hanging="360"/>
      </w:pPr>
      <w:rPr>
        <w:rFonts w:ascii="Wingdings" w:hAnsi="Wingdings" w:hint="default"/>
      </w:rPr>
    </w:lvl>
    <w:lvl w:ilvl="3" w:tplc="0C0C0001" w:tentative="1">
      <w:start w:val="1"/>
      <w:numFmt w:val="bullet"/>
      <w:lvlText w:val=""/>
      <w:lvlJc w:val="left"/>
      <w:pPr>
        <w:ind w:left="3210" w:hanging="360"/>
      </w:pPr>
      <w:rPr>
        <w:rFonts w:ascii="Symbol" w:hAnsi="Symbol" w:hint="default"/>
      </w:rPr>
    </w:lvl>
    <w:lvl w:ilvl="4" w:tplc="0C0C0003" w:tentative="1">
      <w:start w:val="1"/>
      <w:numFmt w:val="bullet"/>
      <w:lvlText w:val="o"/>
      <w:lvlJc w:val="left"/>
      <w:pPr>
        <w:ind w:left="3930" w:hanging="360"/>
      </w:pPr>
      <w:rPr>
        <w:rFonts w:ascii="Courier New" w:hAnsi="Courier New" w:hint="default"/>
      </w:rPr>
    </w:lvl>
    <w:lvl w:ilvl="5" w:tplc="0C0C0005" w:tentative="1">
      <w:start w:val="1"/>
      <w:numFmt w:val="bullet"/>
      <w:lvlText w:val=""/>
      <w:lvlJc w:val="left"/>
      <w:pPr>
        <w:ind w:left="4650" w:hanging="360"/>
      </w:pPr>
      <w:rPr>
        <w:rFonts w:ascii="Wingdings" w:hAnsi="Wingdings" w:hint="default"/>
      </w:rPr>
    </w:lvl>
    <w:lvl w:ilvl="6" w:tplc="0C0C0001" w:tentative="1">
      <w:start w:val="1"/>
      <w:numFmt w:val="bullet"/>
      <w:lvlText w:val=""/>
      <w:lvlJc w:val="left"/>
      <w:pPr>
        <w:ind w:left="5370" w:hanging="360"/>
      </w:pPr>
      <w:rPr>
        <w:rFonts w:ascii="Symbol" w:hAnsi="Symbol" w:hint="default"/>
      </w:rPr>
    </w:lvl>
    <w:lvl w:ilvl="7" w:tplc="0C0C0003" w:tentative="1">
      <w:start w:val="1"/>
      <w:numFmt w:val="bullet"/>
      <w:lvlText w:val="o"/>
      <w:lvlJc w:val="left"/>
      <w:pPr>
        <w:ind w:left="6090" w:hanging="360"/>
      </w:pPr>
      <w:rPr>
        <w:rFonts w:ascii="Courier New" w:hAnsi="Courier New" w:hint="default"/>
      </w:rPr>
    </w:lvl>
    <w:lvl w:ilvl="8" w:tplc="0C0C0005" w:tentative="1">
      <w:start w:val="1"/>
      <w:numFmt w:val="bullet"/>
      <w:lvlText w:val=""/>
      <w:lvlJc w:val="left"/>
      <w:pPr>
        <w:ind w:left="6810" w:hanging="360"/>
      </w:pPr>
      <w:rPr>
        <w:rFonts w:ascii="Wingdings" w:hAnsi="Wingdings" w:hint="default"/>
      </w:rPr>
    </w:lvl>
  </w:abstractNum>
  <w:abstractNum w:abstractNumId="23" w15:restartNumberingAfterBreak="0">
    <w:nsid w:val="49EE64E1"/>
    <w:multiLevelType w:val="hybridMultilevel"/>
    <w:tmpl w:val="9D4C0A5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4" w15:restartNumberingAfterBreak="0">
    <w:nsid w:val="4BB51103"/>
    <w:multiLevelType w:val="hybridMultilevel"/>
    <w:tmpl w:val="8A0423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D8520BC"/>
    <w:multiLevelType w:val="hybridMultilevel"/>
    <w:tmpl w:val="CD48C7CC"/>
    <w:lvl w:ilvl="0" w:tplc="A6129B3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6" w15:restartNumberingAfterBreak="0">
    <w:nsid w:val="4E7B0059"/>
    <w:multiLevelType w:val="hybridMultilevel"/>
    <w:tmpl w:val="E08AC1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0EB1F09"/>
    <w:multiLevelType w:val="hybridMultilevel"/>
    <w:tmpl w:val="A7445034"/>
    <w:lvl w:ilvl="0" w:tplc="BC1400A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8" w15:restartNumberingAfterBreak="0">
    <w:nsid w:val="53A35FEE"/>
    <w:multiLevelType w:val="hybridMultilevel"/>
    <w:tmpl w:val="EE62D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4726891"/>
    <w:multiLevelType w:val="hybridMultilevel"/>
    <w:tmpl w:val="D29C4994"/>
    <w:lvl w:ilvl="0" w:tplc="ABBCF9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0" w15:restartNumberingAfterBreak="0">
    <w:nsid w:val="54A049E6"/>
    <w:multiLevelType w:val="hybridMultilevel"/>
    <w:tmpl w:val="C592042E"/>
    <w:lvl w:ilvl="0" w:tplc="0C0C000F">
      <w:start w:val="1"/>
      <w:numFmt w:val="decimal"/>
      <w:lvlText w:val="%1."/>
      <w:lvlJc w:val="left"/>
      <w:pPr>
        <w:ind w:left="720" w:hanging="360"/>
      </w:pPr>
      <w:rPr>
        <w:rFonts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15:restartNumberingAfterBreak="0">
    <w:nsid w:val="57257DB1"/>
    <w:multiLevelType w:val="hybridMultilevel"/>
    <w:tmpl w:val="59CA0B6E"/>
    <w:lvl w:ilvl="0" w:tplc="E90ADA9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2" w15:restartNumberingAfterBreak="0">
    <w:nsid w:val="5B742D70"/>
    <w:multiLevelType w:val="hybridMultilevel"/>
    <w:tmpl w:val="9B684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067FC4"/>
    <w:multiLevelType w:val="hybridMultilevel"/>
    <w:tmpl w:val="A816C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05267E3"/>
    <w:multiLevelType w:val="hybridMultilevel"/>
    <w:tmpl w:val="6E9A9652"/>
    <w:lvl w:ilvl="0" w:tplc="80ACA6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5" w15:restartNumberingAfterBreak="0">
    <w:nsid w:val="6B3E766D"/>
    <w:multiLevelType w:val="hybridMultilevel"/>
    <w:tmpl w:val="A5040D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26204"/>
    <w:multiLevelType w:val="hybridMultilevel"/>
    <w:tmpl w:val="22CAE4FA"/>
    <w:lvl w:ilvl="0" w:tplc="0C0C000B">
      <w:start w:val="1"/>
      <w:numFmt w:val="bullet"/>
      <w:lvlText w:val=""/>
      <w:lvlJc w:val="left"/>
      <w:pPr>
        <w:ind w:left="1500" w:hanging="360"/>
      </w:pPr>
      <w:rPr>
        <w:rFonts w:ascii="Wingdings" w:hAnsi="Wingdings" w:hint="default"/>
      </w:rPr>
    </w:lvl>
    <w:lvl w:ilvl="1" w:tplc="0C0C0003" w:tentative="1">
      <w:start w:val="1"/>
      <w:numFmt w:val="bullet"/>
      <w:lvlText w:val="o"/>
      <w:lvlJc w:val="left"/>
      <w:pPr>
        <w:ind w:left="2220" w:hanging="360"/>
      </w:pPr>
      <w:rPr>
        <w:rFonts w:ascii="Courier New" w:hAnsi="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7" w15:restartNumberingAfterBreak="0">
    <w:nsid w:val="6F1C5D8C"/>
    <w:multiLevelType w:val="hybridMultilevel"/>
    <w:tmpl w:val="53EE24D6"/>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8" w15:restartNumberingAfterBreak="0">
    <w:nsid w:val="721E2BF8"/>
    <w:multiLevelType w:val="hybridMultilevel"/>
    <w:tmpl w:val="2234A9BE"/>
    <w:lvl w:ilvl="0" w:tplc="63227D8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9" w15:restartNumberingAfterBreak="0">
    <w:nsid w:val="76B84336"/>
    <w:multiLevelType w:val="hybridMultilevel"/>
    <w:tmpl w:val="0254C370"/>
    <w:lvl w:ilvl="0" w:tplc="28A245D2">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AD21F8B"/>
    <w:multiLevelType w:val="hybridMultilevel"/>
    <w:tmpl w:val="AC84ED64"/>
    <w:lvl w:ilvl="0" w:tplc="9DB4836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1" w15:restartNumberingAfterBreak="0">
    <w:nsid w:val="7C9A6708"/>
    <w:multiLevelType w:val="hybridMultilevel"/>
    <w:tmpl w:val="8E500310"/>
    <w:lvl w:ilvl="0" w:tplc="F9D648A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abstractNumId w:val="20"/>
  </w:num>
  <w:num w:numId="2">
    <w:abstractNumId w:val="7"/>
  </w:num>
  <w:num w:numId="3">
    <w:abstractNumId w:val="30"/>
  </w:num>
  <w:num w:numId="4">
    <w:abstractNumId w:val="33"/>
  </w:num>
  <w:num w:numId="5">
    <w:abstractNumId w:val="0"/>
  </w:num>
  <w:num w:numId="6">
    <w:abstractNumId w:val="9"/>
  </w:num>
  <w:num w:numId="7">
    <w:abstractNumId w:val="19"/>
  </w:num>
  <w:num w:numId="8">
    <w:abstractNumId w:val="21"/>
  </w:num>
  <w:num w:numId="9">
    <w:abstractNumId w:val="15"/>
  </w:num>
  <w:num w:numId="10">
    <w:abstractNumId w:val="14"/>
  </w:num>
  <w:num w:numId="11">
    <w:abstractNumId w:val="28"/>
  </w:num>
  <w:num w:numId="12">
    <w:abstractNumId w:val="17"/>
  </w:num>
  <w:num w:numId="13">
    <w:abstractNumId w:val="35"/>
  </w:num>
  <w:num w:numId="14">
    <w:abstractNumId w:val="2"/>
  </w:num>
  <w:num w:numId="15">
    <w:abstractNumId w:val="6"/>
  </w:num>
  <w:num w:numId="16">
    <w:abstractNumId w:val="4"/>
  </w:num>
  <w:num w:numId="17">
    <w:abstractNumId w:val="18"/>
  </w:num>
  <w:num w:numId="18">
    <w:abstractNumId w:val="23"/>
  </w:num>
  <w:num w:numId="19">
    <w:abstractNumId w:val="32"/>
  </w:num>
  <w:num w:numId="20">
    <w:abstractNumId w:val="27"/>
  </w:num>
  <w:num w:numId="21">
    <w:abstractNumId w:val="29"/>
  </w:num>
  <w:num w:numId="22">
    <w:abstractNumId w:val="25"/>
  </w:num>
  <w:num w:numId="23">
    <w:abstractNumId w:val="40"/>
  </w:num>
  <w:num w:numId="24">
    <w:abstractNumId w:val="11"/>
  </w:num>
  <w:num w:numId="25">
    <w:abstractNumId w:val="12"/>
  </w:num>
  <w:num w:numId="26">
    <w:abstractNumId w:val="38"/>
  </w:num>
  <w:num w:numId="27">
    <w:abstractNumId w:val="10"/>
  </w:num>
  <w:num w:numId="28">
    <w:abstractNumId w:val="36"/>
  </w:num>
  <w:num w:numId="29">
    <w:abstractNumId w:val="24"/>
  </w:num>
  <w:num w:numId="30">
    <w:abstractNumId w:val="5"/>
  </w:num>
  <w:num w:numId="31">
    <w:abstractNumId w:val="26"/>
  </w:num>
  <w:num w:numId="32">
    <w:abstractNumId w:val="22"/>
  </w:num>
  <w:num w:numId="33">
    <w:abstractNumId w:val="8"/>
  </w:num>
  <w:num w:numId="34">
    <w:abstractNumId w:val="3"/>
  </w:num>
  <w:num w:numId="35">
    <w:abstractNumId w:val="34"/>
  </w:num>
  <w:num w:numId="36">
    <w:abstractNumId w:val="16"/>
  </w:num>
  <w:num w:numId="37">
    <w:abstractNumId w:val="31"/>
  </w:num>
  <w:num w:numId="38">
    <w:abstractNumId w:val="41"/>
  </w:num>
  <w:num w:numId="39">
    <w:abstractNumId w:val="39"/>
  </w:num>
  <w:num w:numId="40">
    <w:abstractNumId w:val="1"/>
  </w:num>
  <w:num w:numId="41">
    <w:abstractNumId w:val="3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14"/>
    <w:rsid w:val="000120AD"/>
    <w:rsid w:val="0001287A"/>
    <w:rsid w:val="00017651"/>
    <w:rsid w:val="000260F1"/>
    <w:rsid w:val="0004093E"/>
    <w:rsid w:val="00041019"/>
    <w:rsid w:val="0004136C"/>
    <w:rsid w:val="000503AE"/>
    <w:rsid w:val="00050610"/>
    <w:rsid w:val="00050679"/>
    <w:rsid w:val="00054DBA"/>
    <w:rsid w:val="00056BFC"/>
    <w:rsid w:val="00057D8D"/>
    <w:rsid w:val="00066596"/>
    <w:rsid w:val="000733CE"/>
    <w:rsid w:val="000821C4"/>
    <w:rsid w:val="00082923"/>
    <w:rsid w:val="00083010"/>
    <w:rsid w:val="00085AFA"/>
    <w:rsid w:val="00090200"/>
    <w:rsid w:val="00093051"/>
    <w:rsid w:val="00095201"/>
    <w:rsid w:val="000A0F51"/>
    <w:rsid w:val="000A5C1E"/>
    <w:rsid w:val="000B012C"/>
    <w:rsid w:val="000B07A9"/>
    <w:rsid w:val="000D1803"/>
    <w:rsid w:val="000D1DEC"/>
    <w:rsid w:val="000F0AA6"/>
    <w:rsid w:val="000F486B"/>
    <w:rsid w:val="001019DB"/>
    <w:rsid w:val="00107E5C"/>
    <w:rsid w:val="00111592"/>
    <w:rsid w:val="00113050"/>
    <w:rsid w:val="00114721"/>
    <w:rsid w:val="00117052"/>
    <w:rsid w:val="00123640"/>
    <w:rsid w:val="0013367C"/>
    <w:rsid w:val="0013520B"/>
    <w:rsid w:val="001411E7"/>
    <w:rsid w:val="00146268"/>
    <w:rsid w:val="00146CE6"/>
    <w:rsid w:val="001621FB"/>
    <w:rsid w:val="00163964"/>
    <w:rsid w:val="00170D4A"/>
    <w:rsid w:val="00176514"/>
    <w:rsid w:val="001770BF"/>
    <w:rsid w:val="00181B85"/>
    <w:rsid w:val="00183B3B"/>
    <w:rsid w:val="0019080A"/>
    <w:rsid w:val="00191616"/>
    <w:rsid w:val="001926C9"/>
    <w:rsid w:val="001936D8"/>
    <w:rsid w:val="001A52EF"/>
    <w:rsid w:val="001A53C3"/>
    <w:rsid w:val="001A6B74"/>
    <w:rsid w:val="001B16CD"/>
    <w:rsid w:val="001B3987"/>
    <w:rsid w:val="001B46B7"/>
    <w:rsid w:val="001B5548"/>
    <w:rsid w:val="001B5A81"/>
    <w:rsid w:val="001B5EE0"/>
    <w:rsid w:val="001B65C9"/>
    <w:rsid w:val="001C1355"/>
    <w:rsid w:val="001D29F0"/>
    <w:rsid w:val="001D3C26"/>
    <w:rsid w:val="001E1DFB"/>
    <w:rsid w:val="001F29E6"/>
    <w:rsid w:val="00201C41"/>
    <w:rsid w:val="00204BF4"/>
    <w:rsid w:val="0020570C"/>
    <w:rsid w:val="00212A64"/>
    <w:rsid w:val="00213446"/>
    <w:rsid w:val="00215A0C"/>
    <w:rsid w:val="00221067"/>
    <w:rsid w:val="00221A6F"/>
    <w:rsid w:val="00223BB1"/>
    <w:rsid w:val="00236FF1"/>
    <w:rsid w:val="00251614"/>
    <w:rsid w:val="00253635"/>
    <w:rsid w:val="002617F7"/>
    <w:rsid w:val="00262156"/>
    <w:rsid w:val="002669DA"/>
    <w:rsid w:val="00267DC4"/>
    <w:rsid w:val="002B3CC9"/>
    <w:rsid w:val="002C017F"/>
    <w:rsid w:val="002C0EDA"/>
    <w:rsid w:val="002D4333"/>
    <w:rsid w:val="002D500D"/>
    <w:rsid w:val="002D78B2"/>
    <w:rsid w:val="002F2A86"/>
    <w:rsid w:val="002F5D5D"/>
    <w:rsid w:val="0030567B"/>
    <w:rsid w:val="003227AE"/>
    <w:rsid w:val="003260AD"/>
    <w:rsid w:val="003267D2"/>
    <w:rsid w:val="00327566"/>
    <w:rsid w:val="003308CA"/>
    <w:rsid w:val="00343F40"/>
    <w:rsid w:val="00356E7A"/>
    <w:rsid w:val="0036155A"/>
    <w:rsid w:val="00366673"/>
    <w:rsid w:val="0036724E"/>
    <w:rsid w:val="00374E1C"/>
    <w:rsid w:val="00385C93"/>
    <w:rsid w:val="003A4117"/>
    <w:rsid w:val="003A6A98"/>
    <w:rsid w:val="003A7757"/>
    <w:rsid w:val="003B2094"/>
    <w:rsid w:val="003C2A01"/>
    <w:rsid w:val="003E2802"/>
    <w:rsid w:val="003E3B9A"/>
    <w:rsid w:val="003E406A"/>
    <w:rsid w:val="003E48B1"/>
    <w:rsid w:val="00400369"/>
    <w:rsid w:val="004139B1"/>
    <w:rsid w:val="0042523E"/>
    <w:rsid w:val="004264F8"/>
    <w:rsid w:val="004325B2"/>
    <w:rsid w:val="00433F6C"/>
    <w:rsid w:val="004349DA"/>
    <w:rsid w:val="00435770"/>
    <w:rsid w:val="004378C2"/>
    <w:rsid w:val="0044564F"/>
    <w:rsid w:val="00453469"/>
    <w:rsid w:val="0045770F"/>
    <w:rsid w:val="0046227F"/>
    <w:rsid w:val="00462B51"/>
    <w:rsid w:val="004916D4"/>
    <w:rsid w:val="0049359E"/>
    <w:rsid w:val="00496E13"/>
    <w:rsid w:val="004B503E"/>
    <w:rsid w:val="004B55E3"/>
    <w:rsid w:val="004C0D68"/>
    <w:rsid w:val="004C2035"/>
    <w:rsid w:val="004C5CBC"/>
    <w:rsid w:val="004C68D6"/>
    <w:rsid w:val="004D098F"/>
    <w:rsid w:val="004E639C"/>
    <w:rsid w:val="00502AA4"/>
    <w:rsid w:val="00502AAC"/>
    <w:rsid w:val="00504B58"/>
    <w:rsid w:val="00507439"/>
    <w:rsid w:val="005157AF"/>
    <w:rsid w:val="00516ECF"/>
    <w:rsid w:val="0053400B"/>
    <w:rsid w:val="0055276D"/>
    <w:rsid w:val="0058146D"/>
    <w:rsid w:val="005855B4"/>
    <w:rsid w:val="005869D6"/>
    <w:rsid w:val="0059440B"/>
    <w:rsid w:val="005B4B35"/>
    <w:rsid w:val="005B70A8"/>
    <w:rsid w:val="005C06EF"/>
    <w:rsid w:val="005C71D3"/>
    <w:rsid w:val="005D0E43"/>
    <w:rsid w:val="005D18E1"/>
    <w:rsid w:val="005D68F6"/>
    <w:rsid w:val="005D7C90"/>
    <w:rsid w:val="005E04E5"/>
    <w:rsid w:val="005F34FC"/>
    <w:rsid w:val="005F38F3"/>
    <w:rsid w:val="005F5ADD"/>
    <w:rsid w:val="00603238"/>
    <w:rsid w:val="006133DD"/>
    <w:rsid w:val="00616816"/>
    <w:rsid w:val="00616FEF"/>
    <w:rsid w:val="00623EB1"/>
    <w:rsid w:val="0064362A"/>
    <w:rsid w:val="00644CA5"/>
    <w:rsid w:val="006456A5"/>
    <w:rsid w:val="006538B6"/>
    <w:rsid w:val="00656828"/>
    <w:rsid w:val="006663D1"/>
    <w:rsid w:val="006670A4"/>
    <w:rsid w:val="00680D8A"/>
    <w:rsid w:val="006819CD"/>
    <w:rsid w:val="00682FB8"/>
    <w:rsid w:val="0068682A"/>
    <w:rsid w:val="006A3DB5"/>
    <w:rsid w:val="006B4A8F"/>
    <w:rsid w:val="006C0374"/>
    <w:rsid w:val="006C6209"/>
    <w:rsid w:val="006D4A86"/>
    <w:rsid w:val="006E3463"/>
    <w:rsid w:val="006E5F03"/>
    <w:rsid w:val="00700359"/>
    <w:rsid w:val="007053DE"/>
    <w:rsid w:val="0071097B"/>
    <w:rsid w:val="00717563"/>
    <w:rsid w:val="0072279C"/>
    <w:rsid w:val="00724AB5"/>
    <w:rsid w:val="00746061"/>
    <w:rsid w:val="00761F10"/>
    <w:rsid w:val="00774DA8"/>
    <w:rsid w:val="00776F09"/>
    <w:rsid w:val="0078601C"/>
    <w:rsid w:val="007873BD"/>
    <w:rsid w:val="007A1A86"/>
    <w:rsid w:val="007A54CE"/>
    <w:rsid w:val="007A6780"/>
    <w:rsid w:val="007C418E"/>
    <w:rsid w:val="007C6DC7"/>
    <w:rsid w:val="007D3386"/>
    <w:rsid w:val="007D5DB9"/>
    <w:rsid w:val="00800EE7"/>
    <w:rsid w:val="008024EB"/>
    <w:rsid w:val="00802919"/>
    <w:rsid w:val="008032C0"/>
    <w:rsid w:val="00803867"/>
    <w:rsid w:val="008371FD"/>
    <w:rsid w:val="0083791D"/>
    <w:rsid w:val="00841F78"/>
    <w:rsid w:val="00842B6F"/>
    <w:rsid w:val="008454F5"/>
    <w:rsid w:val="00847C6C"/>
    <w:rsid w:val="0085136A"/>
    <w:rsid w:val="00852BF5"/>
    <w:rsid w:val="00853E55"/>
    <w:rsid w:val="008549CF"/>
    <w:rsid w:val="00860802"/>
    <w:rsid w:val="008645D8"/>
    <w:rsid w:val="0086704B"/>
    <w:rsid w:val="008720B8"/>
    <w:rsid w:val="00874A66"/>
    <w:rsid w:val="0088069C"/>
    <w:rsid w:val="008A33E8"/>
    <w:rsid w:val="008B7D19"/>
    <w:rsid w:val="008C0E6F"/>
    <w:rsid w:val="008C1871"/>
    <w:rsid w:val="008C3710"/>
    <w:rsid w:val="008C7155"/>
    <w:rsid w:val="008D6317"/>
    <w:rsid w:val="008E2544"/>
    <w:rsid w:val="008E68C1"/>
    <w:rsid w:val="008F1F04"/>
    <w:rsid w:val="008F3A3F"/>
    <w:rsid w:val="00903FC3"/>
    <w:rsid w:val="00910B4C"/>
    <w:rsid w:val="00916694"/>
    <w:rsid w:val="00916D5E"/>
    <w:rsid w:val="00920B30"/>
    <w:rsid w:val="00924DCC"/>
    <w:rsid w:val="00925DD2"/>
    <w:rsid w:val="0093072A"/>
    <w:rsid w:val="00937778"/>
    <w:rsid w:val="009408E2"/>
    <w:rsid w:val="009445E5"/>
    <w:rsid w:val="009474FD"/>
    <w:rsid w:val="0094799B"/>
    <w:rsid w:val="00950817"/>
    <w:rsid w:val="009528FE"/>
    <w:rsid w:val="00952EE1"/>
    <w:rsid w:val="00957D31"/>
    <w:rsid w:val="00960DF0"/>
    <w:rsid w:val="00962055"/>
    <w:rsid w:val="00970303"/>
    <w:rsid w:val="00976D4C"/>
    <w:rsid w:val="00980737"/>
    <w:rsid w:val="0098074E"/>
    <w:rsid w:val="009A53D7"/>
    <w:rsid w:val="009A6448"/>
    <w:rsid w:val="009B15D4"/>
    <w:rsid w:val="009B17ED"/>
    <w:rsid w:val="009B525D"/>
    <w:rsid w:val="009C4972"/>
    <w:rsid w:val="009C57B7"/>
    <w:rsid w:val="009D3665"/>
    <w:rsid w:val="009D675C"/>
    <w:rsid w:val="009D709D"/>
    <w:rsid w:val="009F411B"/>
    <w:rsid w:val="009F5679"/>
    <w:rsid w:val="009F5B46"/>
    <w:rsid w:val="009F6EB1"/>
    <w:rsid w:val="00A01935"/>
    <w:rsid w:val="00A01E3B"/>
    <w:rsid w:val="00A03F97"/>
    <w:rsid w:val="00A0646D"/>
    <w:rsid w:val="00A144E7"/>
    <w:rsid w:val="00A157DA"/>
    <w:rsid w:val="00A16B20"/>
    <w:rsid w:val="00A1774A"/>
    <w:rsid w:val="00A37C0B"/>
    <w:rsid w:val="00A44BED"/>
    <w:rsid w:val="00A62110"/>
    <w:rsid w:val="00A7479B"/>
    <w:rsid w:val="00A76902"/>
    <w:rsid w:val="00A777F0"/>
    <w:rsid w:val="00A80906"/>
    <w:rsid w:val="00A8614B"/>
    <w:rsid w:val="00A86E7E"/>
    <w:rsid w:val="00A87094"/>
    <w:rsid w:val="00A92ED1"/>
    <w:rsid w:val="00AA0A57"/>
    <w:rsid w:val="00AA157F"/>
    <w:rsid w:val="00AA427C"/>
    <w:rsid w:val="00AA6D64"/>
    <w:rsid w:val="00AC0576"/>
    <w:rsid w:val="00AC11CE"/>
    <w:rsid w:val="00AD530B"/>
    <w:rsid w:val="00AE18C2"/>
    <w:rsid w:val="00AE5A1C"/>
    <w:rsid w:val="00AE6ABE"/>
    <w:rsid w:val="00B20CB2"/>
    <w:rsid w:val="00B23514"/>
    <w:rsid w:val="00B26AC7"/>
    <w:rsid w:val="00B31F0C"/>
    <w:rsid w:val="00B33089"/>
    <w:rsid w:val="00B33BAC"/>
    <w:rsid w:val="00B40B57"/>
    <w:rsid w:val="00B44D29"/>
    <w:rsid w:val="00B51484"/>
    <w:rsid w:val="00B57D2E"/>
    <w:rsid w:val="00B70ABE"/>
    <w:rsid w:val="00B71736"/>
    <w:rsid w:val="00B73F34"/>
    <w:rsid w:val="00B8275C"/>
    <w:rsid w:val="00B832BA"/>
    <w:rsid w:val="00B86AD2"/>
    <w:rsid w:val="00BA19BF"/>
    <w:rsid w:val="00BA465D"/>
    <w:rsid w:val="00BB0662"/>
    <w:rsid w:val="00BB1EB7"/>
    <w:rsid w:val="00BC0F78"/>
    <w:rsid w:val="00BC3EEA"/>
    <w:rsid w:val="00BC5351"/>
    <w:rsid w:val="00BD5C00"/>
    <w:rsid w:val="00BE3437"/>
    <w:rsid w:val="00BE7BB5"/>
    <w:rsid w:val="00BF0153"/>
    <w:rsid w:val="00BF0609"/>
    <w:rsid w:val="00C00FDC"/>
    <w:rsid w:val="00C06549"/>
    <w:rsid w:val="00C2595A"/>
    <w:rsid w:val="00C41A5B"/>
    <w:rsid w:val="00C41B4F"/>
    <w:rsid w:val="00C41FE9"/>
    <w:rsid w:val="00C4314B"/>
    <w:rsid w:val="00C43A28"/>
    <w:rsid w:val="00C62512"/>
    <w:rsid w:val="00C649BE"/>
    <w:rsid w:val="00C65599"/>
    <w:rsid w:val="00C71CAA"/>
    <w:rsid w:val="00C84624"/>
    <w:rsid w:val="00C91819"/>
    <w:rsid w:val="00CA0E65"/>
    <w:rsid w:val="00CA39DB"/>
    <w:rsid w:val="00CB0475"/>
    <w:rsid w:val="00CB15D0"/>
    <w:rsid w:val="00CB1C47"/>
    <w:rsid w:val="00CB6CD3"/>
    <w:rsid w:val="00CC7A74"/>
    <w:rsid w:val="00CD06C0"/>
    <w:rsid w:val="00CD0811"/>
    <w:rsid w:val="00CD2507"/>
    <w:rsid w:val="00CD4D74"/>
    <w:rsid w:val="00CD5CF7"/>
    <w:rsid w:val="00CE0888"/>
    <w:rsid w:val="00CE63F9"/>
    <w:rsid w:val="00CF2769"/>
    <w:rsid w:val="00CF4969"/>
    <w:rsid w:val="00CF7970"/>
    <w:rsid w:val="00D00BBD"/>
    <w:rsid w:val="00D02D9E"/>
    <w:rsid w:val="00D13394"/>
    <w:rsid w:val="00D13A4A"/>
    <w:rsid w:val="00D143F6"/>
    <w:rsid w:val="00D30CCE"/>
    <w:rsid w:val="00D33DEE"/>
    <w:rsid w:val="00D40235"/>
    <w:rsid w:val="00D43DAD"/>
    <w:rsid w:val="00D546A6"/>
    <w:rsid w:val="00D6130E"/>
    <w:rsid w:val="00D8588D"/>
    <w:rsid w:val="00D90A4B"/>
    <w:rsid w:val="00D92292"/>
    <w:rsid w:val="00DA2B99"/>
    <w:rsid w:val="00DA3BDF"/>
    <w:rsid w:val="00DB2F41"/>
    <w:rsid w:val="00DB3D75"/>
    <w:rsid w:val="00DB45B6"/>
    <w:rsid w:val="00DB4BD6"/>
    <w:rsid w:val="00DC19D2"/>
    <w:rsid w:val="00DD071F"/>
    <w:rsid w:val="00DD0A6E"/>
    <w:rsid w:val="00DD2FBB"/>
    <w:rsid w:val="00DE0A04"/>
    <w:rsid w:val="00DE2D97"/>
    <w:rsid w:val="00E0024E"/>
    <w:rsid w:val="00E0172F"/>
    <w:rsid w:val="00E02241"/>
    <w:rsid w:val="00E05A73"/>
    <w:rsid w:val="00E06783"/>
    <w:rsid w:val="00E12A96"/>
    <w:rsid w:val="00E15E5F"/>
    <w:rsid w:val="00E16C11"/>
    <w:rsid w:val="00E22ACC"/>
    <w:rsid w:val="00E25FDB"/>
    <w:rsid w:val="00E3585D"/>
    <w:rsid w:val="00E425EA"/>
    <w:rsid w:val="00E57D63"/>
    <w:rsid w:val="00E57F79"/>
    <w:rsid w:val="00E60390"/>
    <w:rsid w:val="00E61081"/>
    <w:rsid w:val="00E62244"/>
    <w:rsid w:val="00E70628"/>
    <w:rsid w:val="00E76B22"/>
    <w:rsid w:val="00E8074D"/>
    <w:rsid w:val="00E84D22"/>
    <w:rsid w:val="00E84DD7"/>
    <w:rsid w:val="00E85DB0"/>
    <w:rsid w:val="00E93022"/>
    <w:rsid w:val="00EA143C"/>
    <w:rsid w:val="00EA3030"/>
    <w:rsid w:val="00EA6663"/>
    <w:rsid w:val="00EC08B9"/>
    <w:rsid w:val="00ED256C"/>
    <w:rsid w:val="00ED55B8"/>
    <w:rsid w:val="00EE4626"/>
    <w:rsid w:val="00EF3F6F"/>
    <w:rsid w:val="00F02427"/>
    <w:rsid w:val="00F0569F"/>
    <w:rsid w:val="00F16035"/>
    <w:rsid w:val="00F22701"/>
    <w:rsid w:val="00F41FD6"/>
    <w:rsid w:val="00F42FCB"/>
    <w:rsid w:val="00F45AE5"/>
    <w:rsid w:val="00F47EA7"/>
    <w:rsid w:val="00F532A0"/>
    <w:rsid w:val="00F57014"/>
    <w:rsid w:val="00F60876"/>
    <w:rsid w:val="00F63DF5"/>
    <w:rsid w:val="00F6503D"/>
    <w:rsid w:val="00F6584C"/>
    <w:rsid w:val="00F70B91"/>
    <w:rsid w:val="00F8090E"/>
    <w:rsid w:val="00F9211E"/>
    <w:rsid w:val="00F95A14"/>
    <w:rsid w:val="00FA00B2"/>
    <w:rsid w:val="00FA2846"/>
    <w:rsid w:val="00FA7114"/>
    <w:rsid w:val="00FB17BD"/>
    <w:rsid w:val="00FC3B6B"/>
    <w:rsid w:val="00FD0BED"/>
    <w:rsid w:val="00FD2271"/>
    <w:rsid w:val="00FD7E4E"/>
    <w:rsid w:val="00FE4EED"/>
    <w:rsid w:val="00FE732D"/>
    <w:rsid w:val="00FF0B03"/>
    <w:rsid w:val="00FF1610"/>
    <w:rsid w:val="00FF278A"/>
    <w:rsid w:val="00FF5854"/>
    <w:rsid w:val="00FF5E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04AD2"/>
  <w14:defaultImageDpi w14:val="0"/>
  <w15:docId w15:val="{88865B31-EE91-4751-8E1E-61C29D1A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94"/>
    <w:rPr>
      <w:rFonts w:cs="Times New Roman"/>
      <w:lang w:eastAsia="en-US"/>
    </w:rPr>
  </w:style>
  <w:style w:type="paragraph" w:styleId="Titre1">
    <w:name w:val="heading 1"/>
    <w:basedOn w:val="Normal"/>
    <w:next w:val="Normal"/>
    <w:link w:val="Titre1Car"/>
    <w:uiPriority w:val="99"/>
    <w:qFormat/>
    <w:locked/>
    <w:rsid w:val="0046227F"/>
    <w:pPr>
      <w:keepNext/>
      <w:spacing w:after="0" w:line="240" w:lineRule="auto"/>
      <w:outlineLvl w:val="0"/>
    </w:pPr>
    <w:rPr>
      <w:rFonts w:ascii="Arial" w:hAnsi="Arial" w:cs="Arial"/>
      <w:b/>
      <w:bCs/>
      <w:sz w:val="28"/>
      <w:szCs w:val="24"/>
      <w:u w:val="single"/>
      <w:lang w:val="fr-FR" w:eastAsia="fr-FR"/>
    </w:rPr>
  </w:style>
  <w:style w:type="paragraph" w:styleId="Titre2">
    <w:name w:val="heading 2"/>
    <w:basedOn w:val="Normal"/>
    <w:next w:val="Normal"/>
    <w:link w:val="Titre2Car"/>
    <w:uiPriority w:val="99"/>
    <w:qFormat/>
    <w:locked/>
    <w:rsid w:val="0046227F"/>
    <w:pPr>
      <w:keepNext/>
      <w:spacing w:after="0" w:line="240" w:lineRule="auto"/>
      <w:outlineLvl w:val="1"/>
    </w:pPr>
    <w:rPr>
      <w:rFonts w:ascii="Arial" w:hAnsi="Arial" w:cs="Arial"/>
      <w:b/>
      <w:bCs/>
      <w:sz w:val="28"/>
      <w:szCs w:val="24"/>
      <w:lang w:val="fr-FR" w:eastAsia="fr-FR"/>
    </w:rPr>
  </w:style>
  <w:style w:type="paragraph" w:styleId="Titre8">
    <w:name w:val="heading 8"/>
    <w:basedOn w:val="Normal"/>
    <w:next w:val="Normal"/>
    <w:link w:val="Titre8Car"/>
    <w:uiPriority w:val="99"/>
    <w:qFormat/>
    <w:locked/>
    <w:rsid w:val="00C65599"/>
    <w:pPr>
      <w:spacing w:before="240" w:after="60"/>
      <w:outlineLvl w:val="7"/>
    </w:pPr>
    <w:rPr>
      <w:rFonts w:ascii="Times New Roman" w:hAnsi="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F7970"/>
    <w:rPr>
      <w:rFonts w:ascii="Cambria" w:hAnsi="Cambria" w:cs="Times New Roman"/>
      <w:b/>
      <w:bCs/>
      <w:kern w:val="32"/>
      <w:sz w:val="32"/>
      <w:szCs w:val="32"/>
      <w:lang w:val="x-none" w:eastAsia="en-US"/>
    </w:rPr>
  </w:style>
  <w:style w:type="character" w:customStyle="1" w:styleId="Titre2Car">
    <w:name w:val="Titre 2 Car"/>
    <w:basedOn w:val="Policepardfaut"/>
    <w:link w:val="Titre2"/>
    <w:uiPriority w:val="99"/>
    <w:semiHidden/>
    <w:locked/>
    <w:rsid w:val="00CF7970"/>
    <w:rPr>
      <w:rFonts w:ascii="Cambria" w:hAnsi="Cambria" w:cs="Times New Roman"/>
      <w:b/>
      <w:bCs/>
      <w:i/>
      <w:iCs/>
      <w:sz w:val="28"/>
      <w:szCs w:val="28"/>
      <w:lang w:val="x-none" w:eastAsia="en-US"/>
    </w:rPr>
  </w:style>
  <w:style w:type="character" w:customStyle="1" w:styleId="Titre8Car">
    <w:name w:val="Titre 8 Car"/>
    <w:basedOn w:val="Policepardfaut"/>
    <w:link w:val="Titre8"/>
    <w:uiPriority w:val="99"/>
    <w:semiHidden/>
    <w:locked/>
    <w:rsid w:val="00CF7970"/>
    <w:rPr>
      <w:rFonts w:ascii="Calibri" w:hAnsi="Calibri" w:cs="Times New Roman"/>
      <w:i/>
      <w:iCs/>
      <w:sz w:val="24"/>
      <w:szCs w:val="24"/>
      <w:lang w:val="x-none" w:eastAsia="en-US"/>
    </w:rPr>
  </w:style>
  <w:style w:type="paragraph" w:styleId="En-tte">
    <w:name w:val="header"/>
    <w:basedOn w:val="Normal"/>
    <w:link w:val="En-tteCar"/>
    <w:uiPriority w:val="99"/>
    <w:semiHidden/>
    <w:rsid w:val="00176514"/>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176514"/>
    <w:rPr>
      <w:rFonts w:cs="Times New Roman"/>
    </w:rPr>
  </w:style>
  <w:style w:type="paragraph" w:styleId="Pieddepage">
    <w:name w:val="footer"/>
    <w:basedOn w:val="Normal"/>
    <w:link w:val="PieddepageCar"/>
    <w:uiPriority w:val="99"/>
    <w:rsid w:val="00176514"/>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176514"/>
    <w:rPr>
      <w:rFonts w:cs="Times New Roman"/>
    </w:rPr>
  </w:style>
  <w:style w:type="table" w:styleId="Grilledutableau">
    <w:name w:val="Table Grid"/>
    <w:basedOn w:val="TableauNormal"/>
    <w:uiPriority w:val="99"/>
    <w:rsid w:val="0017651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765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76514"/>
    <w:rPr>
      <w:rFonts w:ascii="Tahoma" w:hAnsi="Tahoma" w:cs="Tahoma"/>
      <w:sz w:val="16"/>
      <w:szCs w:val="16"/>
    </w:rPr>
  </w:style>
  <w:style w:type="paragraph" w:styleId="Paragraphedeliste">
    <w:name w:val="List Paragraph"/>
    <w:basedOn w:val="Normal"/>
    <w:uiPriority w:val="99"/>
    <w:qFormat/>
    <w:rsid w:val="00A03F97"/>
    <w:pPr>
      <w:ind w:left="720"/>
      <w:contextualSpacing/>
    </w:pPr>
  </w:style>
  <w:style w:type="character" w:styleId="Textedelespacerserv">
    <w:name w:val="Placeholder Text"/>
    <w:basedOn w:val="Policepardfaut"/>
    <w:uiPriority w:val="99"/>
    <w:semiHidden/>
    <w:rsid w:val="00B832BA"/>
    <w:rPr>
      <w:rFonts w:cs="Times New Roman"/>
      <w:color w:val="808080"/>
    </w:rPr>
  </w:style>
  <w:style w:type="character" w:styleId="Marquedecommentaire">
    <w:name w:val="annotation reference"/>
    <w:basedOn w:val="Policepardfaut"/>
    <w:uiPriority w:val="99"/>
    <w:semiHidden/>
    <w:rsid w:val="004264F8"/>
    <w:rPr>
      <w:rFonts w:cs="Times New Roman"/>
      <w:sz w:val="16"/>
      <w:szCs w:val="16"/>
    </w:rPr>
  </w:style>
  <w:style w:type="paragraph" w:styleId="Commentaire">
    <w:name w:val="annotation text"/>
    <w:basedOn w:val="Normal"/>
    <w:link w:val="CommentaireCar"/>
    <w:uiPriority w:val="99"/>
    <w:semiHidden/>
    <w:rsid w:val="004264F8"/>
    <w:rPr>
      <w:sz w:val="20"/>
      <w:szCs w:val="20"/>
    </w:rPr>
  </w:style>
  <w:style w:type="character" w:customStyle="1" w:styleId="CommentaireCar">
    <w:name w:val="Commentaire Car"/>
    <w:basedOn w:val="Policepardfaut"/>
    <w:link w:val="Commentaire"/>
    <w:uiPriority w:val="99"/>
    <w:semiHidden/>
    <w:locked/>
    <w:rsid w:val="0093072A"/>
    <w:rPr>
      <w:rFonts w:cs="Times New Roman"/>
      <w:sz w:val="20"/>
      <w:szCs w:val="20"/>
      <w:lang w:val="x-none" w:eastAsia="en-US"/>
    </w:rPr>
  </w:style>
  <w:style w:type="paragraph" w:styleId="Objetducommentaire">
    <w:name w:val="annotation subject"/>
    <w:basedOn w:val="Commentaire"/>
    <w:next w:val="Commentaire"/>
    <w:link w:val="ObjetducommentaireCar"/>
    <w:uiPriority w:val="99"/>
    <w:semiHidden/>
    <w:rsid w:val="004264F8"/>
    <w:rPr>
      <w:b/>
      <w:bCs/>
    </w:rPr>
  </w:style>
  <w:style w:type="character" w:customStyle="1" w:styleId="ObjetducommentaireCar">
    <w:name w:val="Objet du commentaire Car"/>
    <w:basedOn w:val="CommentaireCar"/>
    <w:link w:val="Objetducommentaire"/>
    <w:uiPriority w:val="99"/>
    <w:semiHidden/>
    <w:locked/>
    <w:rsid w:val="0093072A"/>
    <w:rPr>
      <w:rFonts w:cs="Times New Roman"/>
      <w:b/>
      <w:bCs/>
      <w:sz w:val="20"/>
      <w:szCs w:val="20"/>
      <w:lang w:val="x-none" w:eastAsia="en-US"/>
    </w:rPr>
  </w:style>
  <w:style w:type="character" w:styleId="Lienhypertexte">
    <w:name w:val="Hyperlink"/>
    <w:basedOn w:val="Policepardfaut"/>
    <w:uiPriority w:val="99"/>
    <w:unhideWhenUsed/>
    <w:rsid w:val="005D0E4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04814">
      <w:marLeft w:val="0"/>
      <w:marRight w:val="0"/>
      <w:marTop w:val="0"/>
      <w:marBottom w:val="0"/>
      <w:divBdr>
        <w:top w:val="none" w:sz="0" w:space="0" w:color="auto"/>
        <w:left w:val="none" w:sz="0" w:space="0" w:color="auto"/>
        <w:bottom w:val="none" w:sz="0" w:space="0" w:color="auto"/>
        <w:right w:val="none" w:sz="0" w:space="0" w:color="auto"/>
      </w:divBdr>
    </w:div>
    <w:div w:id="782304815">
      <w:marLeft w:val="0"/>
      <w:marRight w:val="0"/>
      <w:marTop w:val="0"/>
      <w:marBottom w:val="0"/>
      <w:divBdr>
        <w:top w:val="none" w:sz="0" w:space="0" w:color="auto"/>
        <w:left w:val="none" w:sz="0" w:space="0" w:color="auto"/>
        <w:bottom w:val="none" w:sz="0" w:space="0" w:color="auto"/>
        <w:right w:val="none" w:sz="0" w:space="0" w:color="auto"/>
      </w:divBdr>
    </w:div>
    <w:div w:id="782304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amp;esrc=s&amp;frm=1&amp;source=images&amp;cd=&amp;cad=rja&amp;uact=8&amp;ved=0CAcQjRxqFQoTCIvcuLqLlckCFYMaPgodb68KWw&amp;url=http://www.kijiji.ca/b-service-entretien-automobile/quebec/mecanicien/page-4/k0c142l9001&amp;psig=AFQjCNEzH0-9RIms9pbFqVPL6TqMOyx9yw&amp;ust=1447768099475107"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DDF85D6AC412B9E366B45A18E5BF4"/>
        <w:category>
          <w:name w:val="Général"/>
          <w:gallery w:val="placeholder"/>
        </w:category>
        <w:types>
          <w:type w:val="bbPlcHdr"/>
        </w:types>
        <w:behaviors>
          <w:behavior w:val="content"/>
        </w:behaviors>
        <w:guid w:val="{7C8D7D75-0591-4B8B-A542-2E007B37D5D1}"/>
      </w:docPartPr>
      <w:docPartBody>
        <w:p w:rsidR="00D77F0B" w:rsidRDefault="00054B4E" w:rsidP="00054B4E">
          <w:pPr>
            <w:pStyle w:val="222DDF85D6AC412B9E366B45A18E5BF4"/>
          </w:pPr>
          <w:r w:rsidRPr="00023988">
            <w:rPr>
              <w:rStyle w:val="Textedelespacerserv"/>
              <w:rFonts w:ascii="Arial" w:hAnsi="Arial" w:cs="Arial"/>
              <w:color w:val="auto"/>
              <w:sz w:val="24"/>
              <w:szCs w:val="24"/>
            </w:rPr>
            <w:t>Entrer la date d’examen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F71"/>
    <w:rsid w:val="00054B4E"/>
    <w:rsid w:val="0014161C"/>
    <w:rsid w:val="00496B50"/>
    <w:rsid w:val="00590F71"/>
    <w:rsid w:val="00652E06"/>
    <w:rsid w:val="00D16A4D"/>
    <w:rsid w:val="00D77F0B"/>
    <w:rsid w:val="00DE0303"/>
    <w:rsid w:val="00F509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54B4E"/>
    <w:rPr>
      <w:rFonts w:cs="Times New Roman"/>
      <w:color w:val="808080"/>
    </w:rPr>
  </w:style>
  <w:style w:type="paragraph" w:customStyle="1" w:styleId="D273BE08ED524344818F1B617F6C0289">
    <w:name w:val="D273BE08ED524344818F1B617F6C0289"/>
    <w:rsid w:val="00F509A7"/>
  </w:style>
  <w:style w:type="paragraph" w:customStyle="1" w:styleId="0476D3E6DCF045DB8570FBC8D727BA54">
    <w:name w:val="0476D3E6DCF045DB8570FBC8D727BA54"/>
    <w:rsid w:val="00F509A7"/>
  </w:style>
  <w:style w:type="paragraph" w:customStyle="1" w:styleId="0843678939C348CE926DADEA16BE809B">
    <w:name w:val="0843678939C348CE926DADEA16BE809B"/>
    <w:rsid w:val="00F509A7"/>
  </w:style>
  <w:style w:type="paragraph" w:customStyle="1" w:styleId="99C4F7B649B54674A9B04579D48602E6">
    <w:name w:val="99C4F7B649B54674A9B04579D48602E6"/>
    <w:rsid w:val="00F509A7"/>
  </w:style>
  <w:style w:type="paragraph" w:customStyle="1" w:styleId="F39CB057EEAB4BA7917FD77D69772781">
    <w:name w:val="F39CB057EEAB4BA7917FD77D69772781"/>
    <w:rsid w:val="00054B4E"/>
  </w:style>
  <w:style w:type="paragraph" w:customStyle="1" w:styleId="222DDF85D6AC412B9E366B45A18E5BF4">
    <w:name w:val="222DDF85D6AC412B9E366B45A18E5BF4"/>
    <w:rsid w:val="00054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3A86-3270-4B4B-A532-76E1D341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397</Words>
  <Characters>2185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Denis</dc:creator>
  <cp:lastModifiedBy>Tremblay, Jean-Christophe</cp:lastModifiedBy>
  <cp:revision>17</cp:revision>
  <cp:lastPrinted>2022-08-22T16:50:00Z</cp:lastPrinted>
  <dcterms:created xsi:type="dcterms:W3CDTF">2022-12-07T14:53:00Z</dcterms:created>
  <dcterms:modified xsi:type="dcterms:W3CDTF">2022-12-07T15:24:00Z</dcterms:modified>
</cp:coreProperties>
</file>