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B956D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387856F9" wp14:editId="7BAD599C">
            <wp:simplePos x="0" y="0"/>
            <wp:positionH relativeFrom="column">
              <wp:posOffset>5478780</wp:posOffset>
            </wp:positionH>
            <wp:positionV relativeFrom="paragraph">
              <wp:posOffset>99060</wp:posOffset>
            </wp:positionV>
            <wp:extent cx="1151890" cy="1151890"/>
            <wp:effectExtent l="0" t="0" r="0" b="0"/>
            <wp:wrapNone/>
            <wp:docPr id="1" name="Image 1" descr="C:\Users\fexa\AppData\Local\Microsoft\Windows\Temporary Internet Files\Content.IE5\2CR7H8BX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xa\AppData\Local\Microsoft\Windows\Temporary Internet Files\Content.IE5\2CR7H8BX\MC9004417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08C" w:rsidRDefault="00AC408C" w:rsidP="00AC408C">
      <w:pPr>
        <w:jc w:val="center"/>
        <w:rPr>
          <w:rFonts w:ascii="Constantia" w:hAnsi="Constantia"/>
          <w:sz w:val="52"/>
          <w:szCs w:val="52"/>
        </w:rPr>
      </w:pPr>
      <w:r w:rsidRPr="00AC408C">
        <w:rPr>
          <w:rFonts w:ascii="Constantia" w:hAnsi="Constantia"/>
          <w:sz w:val="52"/>
          <w:szCs w:val="52"/>
        </w:rPr>
        <w:t>Vocabulaire</w:t>
      </w:r>
    </w:p>
    <w:p w:rsidR="00AC408C" w:rsidRDefault="00AC408C" w:rsidP="00AC408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Associe</w:t>
      </w:r>
      <w:r w:rsidR="008127B3">
        <w:rPr>
          <w:rFonts w:ascii="Constantia" w:hAnsi="Constantia"/>
          <w:sz w:val="24"/>
          <w:szCs w:val="24"/>
        </w:rPr>
        <w:t>r le bon terme à sa définition.</w:t>
      </w:r>
      <w:r w:rsidR="00B956D9" w:rsidRPr="00B956D9">
        <w:rPr>
          <w:rFonts w:ascii="Constantia" w:hAnsi="Constantia"/>
          <w:noProof/>
          <w:sz w:val="24"/>
          <w:szCs w:val="24"/>
          <w:lang w:eastAsia="fr-CA"/>
        </w:rPr>
        <w:t xml:space="preserve"> </w:t>
      </w:r>
    </w:p>
    <w:p w:rsidR="008127B3" w:rsidRPr="00AC408C" w:rsidRDefault="008127B3" w:rsidP="00AC408C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099"/>
        <w:gridCol w:w="5705"/>
        <w:gridCol w:w="851"/>
        <w:gridCol w:w="1842"/>
      </w:tblGrid>
      <w:tr w:rsidR="00BB24B5" w:rsidTr="008127B3">
        <w:tc>
          <w:tcPr>
            <w:tcW w:w="1099" w:type="dxa"/>
            <w:shd w:val="clear" w:color="auto" w:fill="FFFF00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Réponse</w:t>
            </w:r>
          </w:p>
        </w:tc>
        <w:tc>
          <w:tcPr>
            <w:tcW w:w="5705" w:type="dxa"/>
            <w:shd w:val="clear" w:color="auto" w:fill="FFFF00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Définitions</w:t>
            </w:r>
          </w:p>
        </w:tc>
        <w:tc>
          <w:tcPr>
            <w:tcW w:w="851" w:type="dxa"/>
            <w:shd w:val="clear" w:color="auto" w:fill="FFFF00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Lettre</w:t>
            </w:r>
          </w:p>
        </w:tc>
        <w:tc>
          <w:tcPr>
            <w:tcW w:w="1842" w:type="dxa"/>
            <w:shd w:val="clear" w:color="auto" w:fill="FFFF00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Mots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Appui sous forme d’</w:t>
            </w:r>
            <w:r w:rsidR="002C7DB5">
              <w:rPr>
                <w:rFonts w:ascii="Constantia" w:hAnsi="Constantia"/>
                <w:sz w:val="24"/>
                <w:szCs w:val="24"/>
              </w:rPr>
              <w:t>effleurement s</w:t>
            </w:r>
            <w:r>
              <w:rPr>
                <w:rFonts w:ascii="Constantia" w:hAnsi="Constantia"/>
                <w:sz w:val="24"/>
                <w:szCs w:val="24"/>
              </w:rPr>
              <w:t>ur le premier orteil.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Abduction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repli d’un membre ou d’une partie d’un membre.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Adduction 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bas.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sz w:val="24"/>
                <w:szCs w:val="24"/>
              </w:rPr>
              <w:t>Toe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touch</w:t>
            </w:r>
            <w:proofErr w:type="spellEnd"/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rapprochement par rapport à l’axe.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Ecchymose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Partie d’une structure la plus éloignée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Supination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dans une articulation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Pronation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d’écartement par rapport à l’axe.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Mise en charge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d’allongement d’un membre ou d’une partie d’un membre.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Hémarthrose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Sensation ou bruit causé par le frottement des fragments osseux l’un contre l’autre.</w:t>
            </w: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Tuméfaction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1A0E98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</w:t>
            </w:r>
            <w:r w:rsidRPr="001A0E98">
              <w:rPr>
                <w:rFonts w:ascii="Constantia" w:hAnsi="Constantia"/>
                <w:sz w:val="24"/>
                <w:szCs w:val="24"/>
              </w:rPr>
              <w:t>panchement de sang plus diffus</w:t>
            </w:r>
            <w:r w:rsidR="008127B3">
              <w:rPr>
                <w:rFonts w:ascii="Constantia" w:hAnsi="Constantia"/>
                <w:sz w:val="24"/>
                <w:szCs w:val="24"/>
              </w:rPr>
              <w:t xml:space="preserve"> «bleu».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Hématome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cutané</w:t>
            </w:r>
            <w:r w:rsidR="001A0E98">
              <w:rPr>
                <w:rFonts w:ascii="Constantia" w:hAnsi="Constantia"/>
                <w:sz w:val="24"/>
                <w:szCs w:val="24"/>
              </w:rPr>
              <w:t xml:space="preserve"> avec gonflement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Flexion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est près du point d’attache d’un membre au tronc ou à une structure.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Extension</w:t>
            </w:r>
          </w:p>
        </w:tc>
      </w:tr>
      <w:tr w:rsidR="00997576" w:rsidTr="00BB24B5">
        <w:tc>
          <w:tcPr>
            <w:tcW w:w="1099" w:type="dxa"/>
          </w:tcPr>
          <w:p w:rsidR="00997576" w:rsidRDefault="00997576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997576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  <w:r w:rsidRPr="002C7DB5">
              <w:rPr>
                <w:rFonts w:ascii="Constantia" w:hAnsi="Constantia"/>
                <w:sz w:val="24"/>
                <w:szCs w:val="24"/>
              </w:rPr>
              <w:t>onflement d'un organe ou d'une partie du corps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576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</w:t>
            </w:r>
          </w:p>
        </w:tc>
        <w:tc>
          <w:tcPr>
            <w:tcW w:w="1842" w:type="dxa"/>
          </w:tcPr>
          <w:p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Proximal</w:t>
            </w:r>
          </w:p>
        </w:tc>
      </w:tr>
      <w:tr w:rsidR="00997576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97576" w:rsidRDefault="00997576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997576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consiste à prendre appui sur une ou les deux jambes.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997576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Distal</w:t>
            </w:r>
          </w:p>
        </w:tc>
      </w:tr>
      <w:tr w:rsidR="002C7D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2C7DB5" w:rsidRDefault="002C7D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05" w:type="dxa"/>
          </w:tcPr>
          <w:p w:rsidR="002C7DB5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haut.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2C7DB5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2C7DB5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Crépitation</w:t>
            </w:r>
          </w:p>
        </w:tc>
      </w:tr>
    </w:tbl>
    <w:p w:rsidR="00AC408C" w:rsidRPr="00AC408C" w:rsidRDefault="00AC408C" w:rsidP="00AC408C">
      <w:pPr>
        <w:jc w:val="both"/>
        <w:rPr>
          <w:rFonts w:ascii="Constantia" w:hAnsi="Constantia"/>
          <w:sz w:val="24"/>
          <w:szCs w:val="24"/>
        </w:rPr>
      </w:pPr>
    </w:p>
    <w:sectPr w:rsidR="00AC408C" w:rsidRPr="00AC408C" w:rsidSect="00B956D9">
      <w:footerReference w:type="default" r:id="rId8"/>
      <w:pgSz w:w="12240" w:h="15840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D9" w:rsidRDefault="00B956D9" w:rsidP="00B956D9">
      <w:pPr>
        <w:spacing w:after="0" w:line="240" w:lineRule="auto"/>
      </w:pPr>
      <w:r>
        <w:separator/>
      </w:r>
    </w:p>
  </w:endnote>
  <w:endnote w:type="continuationSeparator" w:id="0">
    <w:p w:rsidR="00B956D9" w:rsidRDefault="00B956D9" w:rsidP="00B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D9" w:rsidRPr="00B956D9" w:rsidRDefault="00B956D9" w:rsidP="00B956D9">
    <w:pPr>
      <w:pStyle w:val="Pieddepage"/>
      <w:tabs>
        <w:tab w:val="clear" w:pos="4320"/>
        <w:tab w:val="clear" w:pos="8640"/>
        <w:tab w:val="left" w:pos="3396"/>
      </w:tabs>
      <w:rPr>
        <w:rFonts w:ascii="Lucida Handwriting" w:hAnsi="Lucida Handwriting"/>
        <w:sz w:val="16"/>
        <w:szCs w:val="16"/>
      </w:rPr>
    </w:pPr>
    <w:r w:rsidRPr="00B956D9">
      <w:rPr>
        <w:rFonts w:ascii="Lucida Handwriting" w:hAnsi="Lucida Handwriting"/>
        <w:sz w:val="16"/>
        <w:szCs w:val="16"/>
      </w:rPr>
      <w:t xml:space="preserve">Élaboré par Alexandra </w:t>
    </w:r>
    <w:proofErr w:type="spellStart"/>
    <w:r w:rsidRPr="00B956D9">
      <w:rPr>
        <w:rFonts w:ascii="Lucida Handwriting" w:hAnsi="Lucida Handwriting"/>
        <w:sz w:val="16"/>
        <w:szCs w:val="16"/>
      </w:rPr>
      <w:t>Fex</w:t>
    </w:r>
    <w:proofErr w:type="spellEnd"/>
    <w:r w:rsidRPr="00B956D9">
      <w:rPr>
        <w:rFonts w:ascii="Lucida Handwriting" w:hAnsi="Lucida Handwriting"/>
        <w:sz w:val="16"/>
        <w:szCs w:val="16"/>
      </w:rPr>
      <w:t xml:space="preserve"> Bsc.inf. Enseignante CFP Performance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D9" w:rsidRDefault="00B956D9" w:rsidP="00B956D9">
      <w:pPr>
        <w:spacing w:after="0" w:line="240" w:lineRule="auto"/>
      </w:pPr>
      <w:r>
        <w:separator/>
      </w:r>
    </w:p>
  </w:footnote>
  <w:footnote w:type="continuationSeparator" w:id="0">
    <w:p w:rsidR="00B956D9" w:rsidRDefault="00B956D9" w:rsidP="00B9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8C"/>
    <w:rsid w:val="001A0E98"/>
    <w:rsid w:val="002C7DB5"/>
    <w:rsid w:val="005F5C2E"/>
    <w:rsid w:val="006E02C4"/>
    <w:rsid w:val="008127B3"/>
    <w:rsid w:val="00997576"/>
    <w:rsid w:val="00A051B2"/>
    <w:rsid w:val="00AC408C"/>
    <w:rsid w:val="00B956D9"/>
    <w:rsid w:val="00B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D9"/>
  </w:style>
  <w:style w:type="paragraph" w:styleId="Pieddepage">
    <w:name w:val="footer"/>
    <w:basedOn w:val="Normal"/>
    <w:link w:val="Pieddepag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B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D9"/>
  </w:style>
  <w:style w:type="paragraph" w:styleId="Pieddepage">
    <w:name w:val="footer"/>
    <w:basedOn w:val="Normal"/>
    <w:link w:val="Pieddepag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B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cp:lastPrinted>2014-04-08T00:01:00Z</cp:lastPrinted>
  <dcterms:created xsi:type="dcterms:W3CDTF">2014-04-08T00:02:00Z</dcterms:created>
  <dcterms:modified xsi:type="dcterms:W3CDTF">2014-04-08T00:02:00Z</dcterms:modified>
</cp:coreProperties>
</file>