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2C4" w:rsidRDefault="006E02C4">
      <w:pPr>
        <w:rPr>
          <w:rFonts w:ascii="Arial" w:hAnsi="Arial" w:cs="Arial"/>
        </w:rPr>
      </w:pPr>
    </w:p>
    <w:p w:rsidR="00217C60" w:rsidRDefault="00217C60" w:rsidP="00217C60">
      <w:pPr>
        <w:jc w:val="center"/>
        <w:rPr>
          <w:rFonts w:ascii="Arial Black" w:hAnsi="Arial Black" w:cs="Arial"/>
          <w:color w:val="31849B" w:themeColor="accent5" w:themeShade="BF"/>
          <w:sz w:val="36"/>
          <w:szCs w:val="36"/>
        </w:rPr>
      </w:pPr>
      <w:r>
        <w:rPr>
          <w:rFonts w:ascii="Arial Black" w:hAnsi="Arial Black" w:cs="Arial"/>
          <w:color w:val="31849B" w:themeColor="accent5" w:themeShade="BF"/>
          <w:sz w:val="36"/>
          <w:szCs w:val="36"/>
        </w:rPr>
        <w:t>Connaissez-vous bien les tissus de votre corps ?</w:t>
      </w:r>
    </w:p>
    <w:p w:rsidR="00733AFC" w:rsidRDefault="00DA647A" w:rsidP="00733AFC">
      <w:pPr>
        <w:rPr>
          <w:noProof/>
          <w:color w:val="0000FF"/>
          <w:lang w:eastAsia="fr-CA"/>
        </w:rPr>
      </w:pP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  <w:r>
        <w:rPr>
          <w:rFonts w:ascii="Arial Black" w:hAnsi="Arial Black" w:cs="Arial"/>
          <w:color w:val="31849B" w:themeColor="accent5" w:themeShade="BF"/>
          <w:sz w:val="36"/>
          <w:szCs w:val="36"/>
        </w:rPr>
        <w:tab/>
      </w:r>
    </w:p>
    <w:p w:rsidR="00217C60" w:rsidRPr="00733AFC" w:rsidRDefault="00733AFC" w:rsidP="00733AFC">
      <w:pPr>
        <w:rPr>
          <w:rFonts w:ascii="Arial Black" w:hAnsi="Arial Black" w:cs="Arial"/>
          <w:color w:val="31849B" w:themeColor="accent5" w:themeShade="BF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ab/>
      </w:r>
      <w:r w:rsidR="00217C60">
        <w:rPr>
          <w:rFonts w:ascii="Arial" w:hAnsi="Arial" w:cs="Arial"/>
          <w:sz w:val="28"/>
          <w:szCs w:val="28"/>
        </w:rPr>
        <w:t>Inscrire la lettre du tissu correspondant à l’énoncé.</w:t>
      </w:r>
      <w:r>
        <w:rPr>
          <w:rFonts w:ascii="Arial" w:hAnsi="Arial" w:cs="Arial"/>
          <w:sz w:val="28"/>
          <w:szCs w:val="28"/>
        </w:rPr>
        <w:t xml:space="preserve">         </w:t>
      </w:r>
      <w:bookmarkStart w:id="0" w:name="_GoBack"/>
      <w:bookmarkEnd w:id="0"/>
    </w:p>
    <w:p w:rsidR="00217C60" w:rsidRDefault="00217C60" w:rsidP="00217C60">
      <w:pPr>
        <w:pStyle w:val="Paragraphedeliste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Tissu conjonctif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C- </w:t>
      </w:r>
      <w:r w:rsidRPr="00217C60">
        <w:rPr>
          <w:rFonts w:ascii="Arial" w:hAnsi="Arial" w:cs="Arial"/>
          <w:sz w:val="28"/>
          <w:szCs w:val="28"/>
        </w:rPr>
        <w:t xml:space="preserve">Tissu musculaire  </w:t>
      </w:r>
    </w:p>
    <w:p w:rsidR="00217C60" w:rsidRDefault="00217C60" w:rsidP="00217C60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Épithélium</w:t>
      </w:r>
      <w:r>
        <w:rPr>
          <w:rFonts w:ascii="Arial" w:hAnsi="Arial" w:cs="Arial"/>
          <w:sz w:val="28"/>
          <w:szCs w:val="28"/>
        </w:rPr>
        <w:tab/>
        <w:t xml:space="preserve">       </w:t>
      </w:r>
      <w:r>
        <w:rPr>
          <w:rFonts w:ascii="Arial" w:hAnsi="Arial" w:cs="Arial"/>
          <w:sz w:val="28"/>
          <w:szCs w:val="28"/>
        </w:rPr>
        <w:tab/>
      </w:r>
      <w:r w:rsidRPr="00217C60">
        <w:rPr>
          <w:rFonts w:ascii="Arial" w:hAnsi="Arial" w:cs="Arial"/>
          <w:sz w:val="28"/>
          <w:szCs w:val="28"/>
        </w:rPr>
        <w:tab/>
        <w:t>D- Tissu nerveux</w:t>
      </w:r>
    </w:p>
    <w:p w:rsidR="00217C60" w:rsidRDefault="00217C60" w:rsidP="00217C60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ind w:left="1080"/>
        <w:rPr>
          <w:rFonts w:ascii="Arial" w:hAnsi="Arial" w:cs="Arial"/>
          <w:sz w:val="28"/>
          <w:szCs w:val="28"/>
        </w:rPr>
      </w:pPr>
    </w:p>
    <w:p w:rsidR="00217C60" w:rsidRDefault="00217C60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forme les membranes muqueuses, séreuses e</w:t>
      </w:r>
      <w:r w:rsidR="006B4487">
        <w:rPr>
          <w:rFonts w:ascii="Arial" w:hAnsi="Arial" w:cs="Arial"/>
          <w:sz w:val="28"/>
          <w:szCs w:val="28"/>
        </w:rPr>
        <w:t>t épidermiques.  ________</w:t>
      </w:r>
    </w:p>
    <w:p w:rsidR="00217C60" w:rsidRDefault="00217C60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permet le mouvement des organes internes. ________</w:t>
      </w:r>
    </w:p>
    <w:p w:rsidR="006B4487" w:rsidRDefault="006B4487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achemine les influx électrochimiques.  _________</w:t>
      </w:r>
    </w:p>
    <w:p w:rsidR="006B4487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soutient les organes.  ________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cellules de ce tissu peuvent absorber ou sécréter des substances.  ________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est la principale composante du système qui régit les fonctions de l’organisme.  ________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Les cellules de ce tissu ont la propriété de se raccourcir pour produire un mouvement.  ________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produit des hormones.  ________</w:t>
      </w:r>
    </w:p>
    <w:p w:rsidR="00F50426" w:rsidRDefault="00F50426" w:rsidP="00217C60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 tissu enveloppe et protège les organes.  _______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est composé d’une grande quantité de matrice extracellulaire.  _______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vous permet de sourire, de saisir des objets, de nager, de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skier et de tirer à l’arc.  _______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est le plus abondant et le plus répandu.  _______</w:t>
      </w:r>
    </w:p>
    <w:p w:rsidR="00F50426" w:rsidRDefault="00F50426" w:rsidP="00F50426">
      <w:pPr>
        <w:pStyle w:val="Paragraphedeliste"/>
        <w:numPr>
          <w:ilvl w:val="0"/>
          <w:numId w:val="4"/>
        </w:numPr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Ce tissu forme le cerveau et la moelle épinière.  _______</w:t>
      </w:r>
    </w:p>
    <w:p w:rsidR="00733AFC" w:rsidRDefault="00733AFC" w:rsidP="00733AFC">
      <w:pPr>
        <w:pStyle w:val="Paragraphedeliste"/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733AFC" w:rsidRPr="00217C60" w:rsidRDefault="00733AFC" w:rsidP="00733AFC">
      <w:pPr>
        <w:pStyle w:val="Paragraphedeliste"/>
        <w:ind w:left="13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noProof/>
          <w:color w:val="0000FF"/>
          <w:lang w:eastAsia="fr-CA"/>
        </w:rPr>
        <w:drawing>
          <wp:inline distT="0" distB="0" distL="0" distR="0" wp14:anchorId="3DCEBF54" wp14:editId="3F8EDBD2">
            <wp:extent cx="2030238" cy="1152525"/>
            <wp:effectExtent l="0" t="0" r="8255" b="0"/>
            <wp:docPr id="2" name="irc_mi" descr="http://cdn-gulli.ladmedia.fr/var/jeunesse/storage/images/gulli/chaine-tv/dessins-animes/il-etait-une-fois-la-vie/fonds-d-ecran/la-peau/la-peau/19591872-1-fre-FR/La-pea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gulli.ladmedia.fr/var/jeunesse/storage/images/gulli/chaine-tv/dessins-animes/il-etait-une-fois-la-vie/fonds-d-ecran/la-peau/la-peau/19591872-1-fre-FR/La-pea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8" cy="115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AFC" w:rsidRPr="00217C60" w:rsidSect="00733AFC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467" w:rsidRDefault="00D93467" w:rsidP="00D93467">
      <w:pPr>
        <w:spacing w:after="0" w:line="240" w:lineRule="auto"/>
      </w:pPr>
      <w:r>
        <w:separator/>
      </w:r>
    </w:p>
  </w:endnote>
  <w:endnote w:type="continuationSeparator" w:id="0">
    <w:p w:rsidR="00D93467" w:rsidRDefault="00D93467" w:rsidP="00D93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467" w:rsidRPr="00D93467" w:rsidRDefault="00D93467">
    <w:pPr>
      <w:pStyle w:val="Pieddepage"/>
      <w:rPr>
        <w:rFonts w:ascii="Lucida Calligraphy" w:hAnsi="Lucida Calligraphy"/>
        <w:sz w:val="18"/>
        <w:szCs w:val="18"/>
      </w:rPr>
    </w:pPr>
    <w:r w:rsidRPr="00D93467">
      <w:rPr>
        <w:rFonts w:ascii="Lucida Calligraphy" w:hAnsi="Lucida Calligraphy"/>
        <w:sz w:val="18"/>
        <w:szCs w:val="18"/>
      </w:rPr>
      <w:t xml:space="preserve">Élaboré par Alexandra </w:t>
    </w:r>
    <w:proofErr w:type="spellStart"/>
    <w:r w:rsidRPr="00D93467">
      <w:rPr>
        <w:rFonts w:ascii="Lucida Calligraphy" w:hAnsi="Lucida Calligraphy"/>
        <w:sz w:val="18"/>
        <w:szCs w:val="18"/>
      </w:rPr>
      <w:t>Fex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</w:t>
    </w:r>
    <w:proofErr w:type="spellStart"/>
    <w:r w:rsidRPr="00D93467">
      <w:rPr>
        <w:rFonts w:ascii="Lucida Calligraphy" w:hAnsi="Lucida Calligraphy"/>
        <w:sz w:val="18"/>
        <w:szCs w:val="18"/>
      </w:rPr>
      <w:t>BSc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</w:t>
    </w:r>
    <w:proofErr w:type="spellStart"/>
    <w:r w:rsidRPr="00D93467">
      <w:rPr>
        <w:rFonts w:ascii="Lucida Calligraphy" w:hAnsi="Lucida Calligraphy"/>
        <w:sz w:val="18"/>
        <w:szCs w:val="18"/>
      </w:rPr>
      <w:t>inf</w:t>
    </w:r>
    <w:proofErr w:type="spellEnd"/>
    <w:r w:rsidRPr="00D93467">
      <w:rPr>
        <w:rFonts w:ascii="Lucida Calligraphy" w:hAnsi="Lucida Calligraphy"/>
        <w:sz w:val="18"/>
        <w:szCs w:val="18"/>
      </w:rPr>
      <w:t xml:space="preserve"> enseignante CFP Performance Plus</w:t>
    </w:r>
  </w:p>
  <w:p w:rsidR="00D93467" w:rsidRDefault="00D934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467" w:rsidRDefault="00D93467" w:rsidP="00D93467">
      <w:pPr>
        <w:spacing w:after="0" w:line="240" w:lineRule="auto"/>
      </w:pPr>
      <w:r>
        <w:separator/>
      </w:r>
    </w:p>
  </w:footnote>
  <w:footnote w:type="continuationSeparator" w:id="0">
    <w:p w:rsidR="00D93467" w:rsidRDefault="00D93467" w:rsidP="00D93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16FB5"/>
    <w:multiLevelType w:val="hybridMultilevel"/>
    <w:tmpl w:val="9D52C4EC"/>
    <w:lvl w:ilvl="0" w:tplc="C2A0FAFE">
      <w:start w:val="1"/>
      <w:numFmt w:val="decimal"/>
      <w:lvlText w:val="%1."/>
      <w:lvlJc w:val="left"/>
      <w:pPr>
        <w:ind w:left="1440" w:hanging="360"/>
      </w:pPr>
      <w:rPr>
        <w:rFonts w:hint="default"/>
        <w:kern w:val="0"/>
        <w14:ligatures w14:val="none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915B1C"/>
    <w:multiLevelType w:val="hybridMultilevel"/>
    <w:tmpl w:val="B198B024"/>
    <w:lvl w:ilvl="0" w:tplc="D2A0FF0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0485"/>
    <w:multiLevelType w:val="hybridMultilevel"/>
    <w:tmpl w:val="2A60082E"/>
    <w:lvl w:ilvl="0" w:tplc="065A0AD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963779"/>
    <w:multiLevelType w:val="hybridMultilevel"/>
    <w:tmpl w:val="A648B8E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60"/>
    <w:rsid w:val="00217C60"/>
    <w:rsid w:val="006B4487"/>
    <w:rsid w:val="006E02C4"/>
    <w:rsid w:val="00733AFC"/>
    <w:rsid w:val="00A051B2"/>
    <w:rsid w:val="00D93467"/>
    <w:rsid w:val="00DA647A"/>
    <w:rsid w:val="00F5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C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467"/>
  </w:style>
  <w:style w:type="paragraph" w:styleId="Pieddepage">
    <w:name w:val="footer"/>
    <w:basedOn w:val="Normal"/>
    <w:link w:val="Pieddepag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C6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647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3467"/>
  </w:style>
  <w:style w:type="paragraph" w:styleId="Pieddepage">
    <w:name w:val="footer"/>
    <w:basedOn w:val="Normal"/>
    <w:link w:val="PieddepageCar"/>
    <w:uiPriority w:val="99"/>
    <w:unhideWhenUsed/>
    <w:rsid w:val="00D9346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a/url?sa=i&amp;rct=j&amp;q=peau&amp;source=images&amp;cd=&amp;cad=rja&amp;docid=vT6z9qGH4QBPTM&amp;tbnid=MpdEgFWNhE2m1M:&amp;ved=0CAUQjRw&amp;url=http://www.gulli.fr/Chaine-TV/Dessins-animes/Il-etait-une-fois-la-vie/Fonds-d-ecran/La-peau&amp;ei=siMJUou8GJi-4AOQl4HACQ&amp;bvm=bv.50500085,d.dmg&amp;psig=AFQjCNG_HLVpP_Ihrz8SDKSCXEGbYf-v0Q&amp;ust=137641700533867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Fex, Alexandra</dc:creator>
  <cp:lastModifiedBy>Fex, Alexandra</cp:lastModifiedBy>
  <cp:revision>4</cp:revision>
  <dcterms:created xsi:type="dcterms:W3CDTF">2013-08-12T17:43:00Z</dcterms:created>
  <dcterms:modified xsi:type="dcterms:W3CDTF">2013-08-12T18:12:00Z</dcterms:modified>
</cp:coreProperties>
</file>