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1290"/>
        <w:gridCol w:w="900"/>
        <w:gridCol w:w="495"/>
        <w:gridCol w:w="480"/>
        <w:gridCol w:w="1425"/>
        <w:gridCol w:w="465"/>
        <w:gridCol w:w="525"/>
        <w:gridCol w:w="1080"/>
        <w:gridCol w:w="705"/>
        <w:gridCol w:w="765"/>
        <w:gridCol w:w="1155"/>
        <w:tblGridChange w:id="0">
          <w:tblGrid>
            <w:gridCol w:w="1170"/>
            <w:gridCol w:w="1290"/>
            <w:gridCol w:w="900"/>
            <w:gridCol w:w="495"/>
            <w:gridCol w:w="480"/>
            <w:gridCol w:w="1425"/>
            <w:gridCol w:w="465"/>
            <w:gridCol w:w="525"/>
            <w:gridCol w:w="1080"/>
            <w:gridCol w:w="705"/>
            <w:gridCol w:w="765"/>
            <w:gridCol w:w="11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Leçon 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Titre:</w:t>
            </w:r>
          </w:p>
        </w:tc>
        <w:tc>
          <w:tcPr>
            <w:gridSpan w:val="9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Récupération préventive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Éléments compétence visés: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S’informer sur le voyage à effectuer.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Rechercher de l’information sur les cartes.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Effectuer les calculs nécessaires à la planification du voyage.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Déterminer l’itinéraire.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Objectif(s) de la leçon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l’élève devra être en mesure de…):</w:t>
            </w:r>
          </w:p>
        </w:tc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Durée totale: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Tous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Révision des leçons qui ont été données à ce jour en C-6.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MIR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seulement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color w:val="ff000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Récupérer les éléments de compétence non acquis les leçons précédentes 6.1, 6.2, 6.4, 6.6 et 6.9.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Contenus de la leçon:</w:t>
            </w:r>
          </w:p>
        </w:tc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Durée de l’enseignement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Analyse des résultats des aides à l’apprentissage(formatif) de tous les élèves du groupe dans ‘Classroom’’, des leçons 6.1, 6.2, 6.4, 6.6 et 6.9.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Après avoir ciblé les éléments de compétence déficients de chaque élève, faire une révision en élaborant un questionnaire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(CHOISIR LES QUESTIONS PERTINENTES DANS LE DOCUMENT DE RÉFÉRENCE DE L’ENSEIGNANT)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pour revoir, expliquer et clarifier les éléments non compris.</w:t>
            </w:r>
          </w:p>
          <w:p w:rsidR="00000000" w:rsidDel="00000000" w:rsidP="00000000" w:rsidRDefault="00000000" w:rsidRPr="00000000" w14:paraId="0000007D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Donner des exercices supplémentaires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(FAIRE FAIRE TOUTES LES QUESTIONS DANS Classroom LEÇON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.8)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s’il y a lieu pour des élèves plus avancés.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Notes:</w:t>
            </w:r>
          </w:p>
        </w:tc>
        <w:tc>
          <w:tcPr>
            <w:gridSpan w:val="10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830"/>
                <w:tab w:val="left" w:leader="none" w:pos="1240"/>
              </w:tabs>
              <w:spacing w:after="240" w:before="240" w:line="240" w:lineRule="auto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Prendre note que les aides à l’apprentissage sont situés dans le Classroom de votre groupe</w:t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830"/>
                <w:tab w:val="left" w:leader="none" w:pos="1240"/>
              </w:tabs>
              <w:spacing w:after="240" w:before="24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L’utilisation des cartes papiers est essentielle tout au long de la compétence.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Matériels disponibles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(cliquez sur les liens pour accéder aux documents)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Documents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Documents anglais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(André Desbiens)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(référence Gary)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Présentation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(Alain Lévesque)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Document de référence de l’enseignant Correcteur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8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(Martin Lacombe et Michel Proulx, Pierre Corbeil et S. Roy)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Document de référence de l’Élève)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(Martin Lacombe et Michel Proulx, Pierre Corbeil et S. Roy)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Stratégies d’enseignement suggérées: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pageBreakBefore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72"/>
        <w:szCs w:val="7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72"/>
        <w:szCs w:val="72"/>
        <w:u w:val="none"/>
        <w:shd w:fill="auto" w:val="clear"/>
        <w:vertAlign w:val="baseline"/>
        <w:rtl w:val="0"/>
      </w:rPr>
      <w:t xml:space="preserve">Plan de leçon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b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Compétence </w:t>
    </w:r>
    <w:r w:rsidDel="00000000" w:rsidR="00000000" w:rsidRPr="00000000">
      <w:rPr>
        <w:b w:val="1"/>
        <w:sz w:val="28"/>
        <w:szCs w:val="28"/>
        <w:rtl w:val="0"/>
      </w:rPr>
      <w:t xml:space="preserve">6</w:t>
    </w:r>
  </w:p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8"/>
        <w:szCs w:val="28"/>
        <w:rtl w:val="0"/>
      </w:rPr>
      <w:t xml:space="preserve">(1-11-2021)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u/1/d/1uRpbsxSwygoKKGeDb2pw_HVlRrFhVj8EyR1UzDgikh4/edit" TargetMode="Externa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yperlink" Target="https://docs.google.com/document/d/1PUZ-tXao6gotEu1nbnXTUnW_ytd-2tcYqIwLFYvCFh8/edit?usp=sharin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hyperlink" Target="https://docs.google.com/document/d/1p6rIJdMu_i9T49eAFmms_HS_GNrnro1yrYQPaP_3umY/edit?usp=shar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google.com/document/d/1w6QtAqnNFsKVFIr3mU-jbcYDc-MEFmeXIkkoVBedn0g/edit?usp=shar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Ii0fH5UYFHRqMhQBsoSPews1S7MxdFWIt7kTDnVPa3k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6E944E-212D-4F33-B592-24F0325E6E6B}"/>
</file>

<file path=customXml/itemProps2.xml><?xml version="1.0" encoding="utf-8"?>
<ds:datastoreItem xmlns:ds="http://schemas.openxmlformats.org/officeDocument/2006/customXml" ds:itemID="{AC72FACC-BE54-4148-AA12-4ACADF41C64C}"/>
</file>

<file path=customXml/itemProps3.xml><?xml version="1.0" encoding="utf-8"?>
<ds:datastoreItem xmlns:ds="http://schemas.openxmlformats.org/officeDocument/2006/customXml" ds:itemID="{5639764D-87DE-4F60-A4E7-C713B70B369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