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u w:val="single"/>
        </w:rPr>
      </w:pPr>
      <w:r w:rsidDel="00000000" w:rsidR="00000000" w:rsidRPr="00000000">
        <w:rPr>
          <w:sz w:val="36"/>
          <w:szCs w:val="36"/>
          <w:u w:val="single"/>
          <w:rtl w:val="0"/>
        </w:rPr>
        <w:t xml:space="preserve">Document de référence de l’enseignant</w:t>
      </w:r>
    </w:p>
    <w:p w:rsidR="00000000" w:rsidDel="00000000" w:rsidP="00000000" w:rsidRDefault="00000000" w:rsidRPr="00000000" w14:paraId="00000002">
      <w:pPr>
        <w:pageBreakBefore w:val="0"/>
        <w:jc w:val="both"/>
        <w:rPr>
          <w:color w:val="222222"/>
          <w:sz w:val="20"/>
          <w:szCs w:val="20"/>
          <w:highlight w:val="white"/>
        </w:rPr>
      </w:pPr>
      <w:r w:rsidDel="00000000" w:rsidR="00000000" w:rsidRPr="00000000">
        <w:rPr>
          <w:rtl w:val="0"/>
        </w:rPr>
      </w:r>
    </w:p>
    <w:p w:rsidR="00000000" w:rsidDel="00000000" w:rsidP="00000000" w:rsidRDefault="00000000" w:rsidRPr="00000000" w14:paraId="00000003">
      <w:pPr>
        <w:pageBreakBefore w:val="0"/>
        <w:jc w:val="both"/>
        <w:rPr>
          <w:color w:val="222222"/>
          <w:sz w:val="24"/>
          <w:szCs w:val="24"/>
          <w:highlight w:val="white"/>
        </w:rPr>
      </w:pPr>
      <w:r w:rsidDel="00000000" w:rsidR="00000000" w:rsidRPr="00000000">
        <w:rPr>
          <w:rtl w:val="0"/>
        </w:rPr>
      </w:r>
    </w:p>
    <w:p w:rsidR="00000000" w:rsidDel="00000000" w:rsidP="00000000" w:rsidRDefault="00000000" w:rsidRPr="00000000" w14:paraId="00000004">
      <w:pPr>
        <w:pageBreakBefore w:val="0"/>
        <w:jc w:val="center"/>
        <w:rPr>
          <w:b w:val="1"/>
          <w:sz w:val="32"/>
          <w:szCs w:val="32"/>
        </w:rPr>
      </w:pPr>
      <w:r w:rsidDel="00000000" w:rsidR="00000000" w:rsidRPr="00000000">
        <w:rPr>
          <w:b w:val="1"/>
          <w:sz w:val="32"/>
          <w:szCs w:val="32"/>
          <w:rtl w:val="0"/>
        </w:rPr>
        <w:t xml:space="preserve">Renseignements sur l’intention pédagogique</w:t>
      </w:r>
    </w:p>
    <w:p w:rsidR="00000000" w:rsidDel="00000000" w:rsidP="00000000" w:rsidRDefault="00000000" w:rsidRPr="00000000" w14:paraId="00000005">
      <w:pPr>
        <w:pageBreakBefore w:val="0"/>
        <w:jc w:val="center"/>
        <w:rPr>
          <w:b w:val="1"/>
          <w:sz w:val="24"/>
          <w:szCs w:val="24"/>
        </w:rPr>
      </w:pPr>
      <w:r w:rsidDel="00000000" w:rsidR="00000000" w:rsidRPr="00000000">
        <w:rPr>
          <w:rtl w:val="0"/>
        </w:rPr>
      </w:r>
    </w:p>
    <w:p w:rsidR="00000000" w:rsidDel="00000000" w:rsidP="00000000" w:rsidRDefault="00000000" w:rsidRPr="00000000" w14:paraId="00000006">
      <w:pPr>
        <w:pageBreakBefore w:val="0"/>
        <w:jc w:val="both"/>
        <w:rPr>
          <w:sz w:val="24"/>
          <w:szCs w:val="24"/>
        </w:rPr>
      </w:pPr>
      <w:r w:rsidDel="00000000" w:rsidR="00000000" w:rsidRPr="00000000">
        <w:rPr>
          <w:sz w:val="24"/>
          <w:szCs w:val="24"/>
          <w:rtl w:val="0"/>
        </w:rPr>
        <w:t xml:space="preserve">L’objectif de ces périodes est que les élèves utilisent, en pratique sur la route, des trajets planifiés en classe durant cette période. Donc, mettre en pratique de la compétence 6 (Planification d’un voyage) à l’intérieur de la compétence 9 (Voyage avec livraison).</w:t>
      </w:r>
    </w:p>
    <w:p w:rsidR="00000000" w:rsidDel="00000000" w:rsidP="00000000" w:rsidRDefault="00000000" w:rsidRPr="00000000" w14:paraId="00000007">
      <w:pPr>
        <w:pageBreakBefore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ageBreakBefore w:val="0"/>
        <w:jc w:val="both"/>
        <w:rPr>
          <w:b w:val="1"/>
          <w:sz w:val="24"/>
          <w:szCs w:val="24"/>
        </w:rPr>
      </w:pPr>
      <w:r w:rsidDel="00000000" w:rsidR="00000000" w:rsidRPr="00000000">
        <w:rPr>
          <w:b w:val="1"/>
          <w:sz w:val="24"/>
          <w:szCs w:val="24"/>
          <w:rtl w:val="0"/>
        </w:rPr>
        <w:t xml:space="preserve">Le temps de conduite sera donc bonifié, car les élèves pourront partir plus rapidement sur la route étant donné que le travail de planification d’un ou des voyages aura déjà été fait.</w:t>
      </w:r>
    </w:p>
    <w:p w:rsidR="00000000" w:rsidDel="00000000" w:rsidP="00000000" w:rsidRDefault="00000000" w:rsidRPr="00000000" w14:paraId="00000009">
      <w:pPr>
        <w:pageBreakBefore w:val="0"/>
        <w:jc w:val="both"/>
        <w:rPr>
          <w:sz w:val="24"/>
          <w:szCs w:val="24"/>
        </w:rPr>
      </w:pPr>
      <w:r w:rsidDel="00000000" w:rsidR="00000000" w:rsidRPr="00000000">
        <w:rPr>
          <w:rtl w:val="0"/>
        </w:rPr>
      </w:r>
    </w:p>
    <w:p w:rsidR="00000000" w:rsidDel="00000000" w:rsidP="00000000" w:rsidRDefault="00000000" w:rsidRPr="00000000" w14:paraId="0000000A">
      <w:pPr>
        <w:pageBreakBefore w:val="0"/>
        <w:jc w:val="both"/>
        <w:rPr>
          <w:b w:val="1"/>
          <w:sz w:val="24"/>
          <w:szCs w:val="24"/>
        </w:rPr>
      </w:pPr>
      <w:r w:rsidDel="00000000" w:rsidR="00000000" w:rsidRPr="00000000">
        <w:rPr>
          <w:b w:val="1"/>
          <w:sz w:val="24"/>
          <w:szCs w:val="24"/>
          <w:rtl w:val="0"/>
        </w:rPr>
        <w:t xml:space="preserve">Les adresses à donner aux élèves sont les mêmes que vous utilisez dans notre banque de clients habituelle.</w:t>
      </w:r>
    </w:p>
    <w:p w:rsidR="00000000" w:rsidDel="00000000" w:rsidP="00000000" w:rsidRDefault="00000000" w:rsidRPr="00000000" w14:paraId="0000000B">
      <w:pPr>
        <w:pageBreakBefore w:val="0"/>
        <w:jc w:val="both"/>
        <w:rPr>
          <w:sz w:val="24"/>
          <w:szCs w:val="24"/>
        </w:rPr>
      </w:pPr>
      <w:r w:rsidDel="00000000" w:rsidR="00000000" w:rsidRPr="00000000">
        <w:rPr>
          <w:rtl w:val="0"/>
        </w:rPr>
      </w:r>
    </w:p>
    <w:p w:rsidR="00000000" w:rsidDel="00000000" w:rsidP="00000000" w:rsidRDefault="00000000" w:rsidRPr="00000000" w14:paraId="0000000C">
      <w:pPr>
        <w:pageBreakBefore w:val="0"/>
        <w:jc w:val="both"/>
        <w:rPr>
          <w:sz w:val="24"/>
          <w:szCs w:val="24"/>
        </w:rPr>
      </w:pPr>
      <w:r w:rsidDel="00000000" w:rsidR="00000000" w:rsidRPr="00000000">
        <w:rPr>
          <w:color w:val="ff0000"/>
          <w:sz w:val="24"/>
          <w:szCs w:val="24"/>
          <w:rtl w:val="0"/>
        </w:rPr>
        <w:t xml:space="preserve">Il n’est pas nécessaire que la mise en pratique des trajets planifiés soit faite le jour suivant. L’enseignant responsable de ses 4 élèves aura la liberté de choisir lui-même le moment, durant les heures de compétence 9, qu’il désire selon le niveau d’apprentissage de ces derniers.</w:t>
      </w:r>
      <w:r w:rsidDel="00000000" w:rsidR="00000000" w:rsidRPr="00000000">
        <w:rPr>
          <w:rtl w:val="0"/>
        </w:rPr>
      </w:r>
    </w:p>
    <w:p w:rsidR="00000000" w:rsidDel="00000000" w:rsidP="00000000" w:rsidRDefault="00000000" w:rsidRPr="00000000" w14:paraId="0000000D">
      <w:pPr>
        <w:pageBreakBefore w:val="0"/>
        <w:jc w:val="both"/>
        <w:rPr>
          <w:color w:val="ff0000"/>
          <w:sz w:val="24"/>
          <w:szCs w:val="24"/>
        </w:rPr>
      </w:pPr>
      <w:r w:rsidDel="00000000" w:rsidR="00000000" w:rsidRPr="00000000">
        <w:rPr>
          <w:rtl w:val="0"/>
        </w:rPr>
      </w:r>
    </w:p>
    <w:p w:rsidR="00000000" w:rsidDel="00000000" w:rsidP="00000000" w:rsidRDefault="00000000" w:rsidRPr="00000000" w14:paraId="0000000E">
      <w:pPr>
        <w:pageBreakBefore w:val="0"/>
        <w:jc w:val="both"/>
        <w:rPr>
          <w:color w:val="ff0000"/>
          <w:sz w:val="24"/>
          <w:szCs w:val="24"/>
        </w:rPr>
      </w:pPr>
      <w:r w:rsidDel="00000000" w:rsidR="00000000" w:rsidRPr="00000000">
        <w:rPr>
          <w:color w:val="ff0000"/>
          <w:sz w:val="24"/>
          <w:szCs w:val="24"/>
          <w:rtl w:val="0"/>
        </w:rPr>
        <w:t xml:space="preserve">Autre précision: </w:t>
      </w:r>
    </w:p>
    <w:p w:rsidR="00000000" w:rsidDel="00000000" w:rsidP="00000000" w:rsidRDefault="00000000" w:rsidRPr="00000000" w14:paraId="0000000F">
      <w:pPr>
        <w:pageBreakBefore w:val="0"/>
        <w:jc w:val="both"/>
        <w:rPr>
          <w:color w:val="ff0000"/>
          <w:sz w:val="24"/>
          <w:szCs w:val="24"/>
        </w:rPr>
      </w:pPr>
      <w:r w:rsidDel="00000000" w:rsidR="00000000" w:rsidRPr="00000000">
        <w:rPr>
          <w:color w:val="ff0000"/>
          <w:sz w:val="24"/>
          <w:szCs w:val="24"/>
          <w:rtl w:val="0"/>
        </w:rPr>
        <w:t xml:space="preserve">Pour le premier groupe d’élèves en pratique qui n’aura pas eu la période de planification de trajet: </w:t>
      </w:r>
    </w:p>
    <w:p w:rsidR="00000000" w:rsidDel="00000000" w:rsidP="00000000" w:rsidRDefault="00000000" w:rsidRPr="00000000" w14:paraId="00000010">
      <w:pPr>
        <w:pageBreakBefore w:val="0"/>
        <w:jc w:val="both"/>
        <w:rPr>
          <w:sz w:val="36"/>
          <w:szCs w:val="36"/>
          <w:u w:val="single"/>
        </w:rPr>
      </w:pPr>
      <w:r w:rsidDel="00000000" w:rsidR="00000000" w:rsidRPr="00000000">
        <w:rPr>
          <w:color w:val="ff0000"/>
          <w:sz w:val="24"/>
          <w:szCs w:val="24"/>
          <w:rtl w:val="0"/>
        </w:rPr>
        <w:t xml:space="preserve">L’enseignant avec ces deux élèves dehors (durant la première période de 3 hrs) pourra faire ce qu’il aurait fait habituellement. C’est-à-dire, faire faire des apprentissages liés à la compétence 9 de la grille d’objectifs du portfolio pratique.</w:t>
      </w:r>
      <w:r w:rsidDel="00000000" w:rsidR="00000000" w:rsidRPr="00000000">
        <w:rPr>
          <w:rtl w:val="0"/>
        </w:rPr>
      </w:r>
    </w:p>
    <w:p w:rsidR="00000000" w:rsidDel="00000000" w:rsidP="00000000" w:rsidRDefault="00000000" w:rsidRPr="00000000" w14:paraId="00000011">
      <w:pPr>
        <w:pageBreakBefore w:val="0"/>
        <w:jc w:val="left"/>
        <w:rPr>
          <w:sz w:val="24"/>
          <w:szCs w:val="24"/>
        </w:rPr>
      </w:pPr>
      <w:r w:rsidDel="00000000" w:rsidR="00000000" w:rsidRPr="00000000">
        <w:rPr>
          <w:rtl w:val="0"/>
        </w:rPr>
      </w:r>
    </w:p>
    <w:p w:rsidR="00000000" w:rsidDel="00000000" w:rsidP="00000000" w:rsidRDefault="00000000" w:rsidRPr="00000000" w14:paraId="00000012">
      <w:pPr>
        <w:pageBreakBefore w:val="0"/>
        <w:jc w:val="left"/>
        <w:rPr>
          <w:sz w:val="24"/>
          <w:szCs w:val="24"/>
        </w:rPr>
      </w:pPr>
      <w:r w:rsidDel="00000000" w:rsidR="00000000" w:rsidRPr="00000000">
        <w:rPr>
          <w:rtl w:val="0"/>
        </w:rPr>
      </w:r>
    </w:p>
    <w:p w:rsidR="00000000" w:rsidDel="00000000" w:rsidP="00000000" w:rsidRDefault="00000000" w:rsidRPr="00000000" w14:paraId="00000013">
      <w:pPr>
        <w:pageBreakBefore w:val="0"/>
        <w:jc w:val="left"/>
        <w:rPr>
          <w:sz w:val="24"/>
          <w:szCs w:val="24"/>
        </w:rPr>
      </w:pPr>
      <w:r w:rsidDel="00000000" w:rsidR="00000000" w:rsidRPr="00000000">
        <w:rPr>
          <w:rtl w:val="0"/>
        </w:rPr>
      </w:r>
    </w:p>
    <w:p w:rsidR="00000000" w:rsidDel="00000000" w:rsidP="00000000" w:rsidRDefault="00000000" w:rsidRPr="00000000" w14:paraId="00000014">
      <w:pPr>
        <w:pageBreakBefore w:val="0"/>
        <w:jc w:val="left"/>
        <w:rPr>
          <w:sz w:val="24"/>
          <w:szCs w:val="24"/>
        </w:rPr>
      </w:pPr>
      <w:r w:rsidDel="00000000" w:rsidR="00000000" w:rsidRPr="00000000">
        <w:rPr>
          <w:rtl w:val="0"/>
        </w:rPr>
      </w:r>
    </w:p>
    <w:p w:rsidR="00000000" w:rsidDel="00000000" w:rsidP="00000000" w:rsidRDefault="00000000" w:rsidRPr="00000000" w14:paraId="00000015">
      <w:pPr>
        <w:pageBreakBefore w:val="0"/>
        <w:jc w:val="left"/>
        <w:rPr>
          <w:sz w:val="24"/>
          <w:szCs w:val="24"/>
        </w:rPr>
      </w:pPr>
      <w:r w:rsidDel="00000000" w:rsidR="00000000" w:rsidRPr="00000000">
        <w:rPr>
          <w:rtl w:val="0"/>
        </w:rPr>
      </w:r>
    </w:p>
    <w:p w:rsidR="00000000" w:rsidDel="00000000" w:rsidP="00000000" w:rsidRDefault="00000000" w:rsidRPr="00000000" w14:paraId="00000016">
      <w:pPr>
        <w:pageBreakBefore w:val="0"/>
        <w:jc w:val="left"/>
        <w:rPr>
          <w:sz w:val="24"/>
          <w:szCs w:val="24"/>
        </w:rPr>
      </w:pPr>
      <w:r w:rsidDel="00000000" w:rsidR="00000000" w:rsidRPr="00000000">
        <w:rPr>
          <w:rtl w:val="0"/>
        </w:rPr>
      </w:r>
    </w:p>
    <w:p w:rsidR="00000000" w:rsidDel="00000000" w:rsidP="00000000" w:rsidRDefault="00000000" w:rsidRPr="00000000" w14:paraId="00000017">
      <w:pPr>
        <w:pageBreakBefore w:val="0"/>
        <w:jc w:val="left"/>
        <w:rPr>
          <w:sz w:val="24"/>
          <w:szCs w:val="24"/>
        </w:rPr>
      </w:pPr>
      <w:r w:rsidDel="00000000" w:rsidR="00000000" w:rsidRPr="00000000">
        <w:rPr>
          <w:rtl w:val="0"/>
        </w:rPr>
      </w:r>
    </w:p>
    <w:p w:rsidR="00000000" w:rsidDel="00000000" w:rsidP="00000000" w:rsidRDefault="00000000" w:rsidRPr="00000000" w14:paraId="00000018">
      <w:pPr>
        <w:pageBreakBefore w:val="0"/>
        <w:jc w:val="left"/>
        <w:rPr>
          <w:sz w:val="24"/>
          <w:szCs w:val="24"/>
        </w:rPr>
      </w:pPr>
      <w:r w:rsidDel="00000000" w:rsidR="00000000" w:rsidRPr="00000000">
        <w:rPr>
          <w:rtl w:val="0"/>
        </w:rPr>
      </w:r>
    </w:p>
    <w:p w:rsidR="00000000" w:rsidDel="00000000" w:rsidP="00000000" w:rsidRDefault="00000000" w:rsidRPr="00000000" w14:paraId="00000019">
      <w:pPr>
        <w:pageBreakBefore w:val="0"/>
        <w:jc w:val="left"/>
        <w:rPr>
          <w:sz w:val="24"/>
          <w:szCs w:val="24"/>
        </w:rPr>
      </w:pPr>
      <w:r w:rsidDel="00000000" w:rsidR="00000000" w:rsidRPr="00000000">
        <w:rPr>
          <w:rtl w:val="0"/>
        </w:rPr>
      </w:r>
    </w:p>
    <w:p w:rsidR="00000000" w:rsidDel="00000000" w:rsidP="00000000" w:rsidRDefault="00000000" w:rsidRPr="00000000" w14:paraId="0000001A">
      <w:pPr>
        <w:pageBreakBefore w:val="0"/>
        <w:jc w:val="left"/>
        <w:rPr>
          <w:sz w:val="24"/>
          <w:szCs w:val="24"/>
        </w:rPr>
      </w:pPr>
      <w:r w:rsidDel="00000000" w:rsidR="00000000" w:rsidRPr="00000000">
        <w:rPr>
          <w:rtl w:val="0"/>
        </w:rPr>
      </w:r>
    </w:p>
    <w:p w:rsidR="00000000" w:rsidDel="00000000" w:rsidP="00000000" w:rsidRDefault="00000000" w:rsidRPr="00000000" w14:paraId="0000001B">
      <w:pPr>
        <w:pageBreakBefore w:val="0"/>
        <w:jc w:val="center"/>
        <w:rPr>
          <w:b w:val="1"/>
          <w:sz w:val="32"/>
          <w:szCs w:val="32"/>
          <w:u w:val="single"/>
        </w:rPr>
      </w:pPr>
      <w:r w:rsidDel="00000000" w:rsidR="00000000" w:rsidRPr="00000000">
        <w:rPr>
          <w:b w:val="1"/>
          <w:sz w:val="32"/>
          <w:szCs w:val="32"/>
          <w:u w:val="single"/>
          <w:rtl w:val="0"/>
        </w:rPr>
        <w:t xml:space="preserve">Proposition de la microplanification </w:t>
      </w:r>
    </w:p>
    <w:p w:rsidR="00000000" w:rsidDel="00000000" w:rsidP="00000000" w:rsidRDefault="00000000" w:rsidRPr="00000000" w14:paraId="0000001C">
      <w:pPr>
        <w:pageBreakBefore w:val="0"/>
        <w:jc w:val="center"/>
        <w:rPr>
          <w:b w:val="1"/>
          <w:sz w:val="16"/>
          <w:szCs w:val="16"/>
          <w:u w:val="single"/>
        </w:rPr>
      </w:pPr>
      <w:r w:rsidDel="00000000" w:rsidR="00000000" w:rsidRPr="00000000">
        <w:rPr>
          <w:b w:val="1"/>
          <w:sz w:val="32"/>
          <w:szCs w:val="32"/>
          <w:u w:val="single"/>
          <w:rtl w:val="0"/>
        </w:rPr>
        <w:t xml:space="preserve">(organisation pédagogique pour la leçon)</w:t>
      </w:r>
      <w:r w:rsidDel="00000000" w:rsidR="00000000" w:rsidRPr="00000000">
        <w:rPr>
          <w:rtl w:val="0"/>
        </w:rPr>
      </w:r>
    </w:p>
    <w:p w:rsidR="00000000" w:rsidDel="00000000" w:rsidP="00000000" w:rsidRDefault="00000000" w:rsidRPr="00000000" w14:paraId="0000001D">
      <w:pPr>
        <w:pageBreakBefore w:val="0"/>
        <w:jc w:val="center"/>
        <w:rPr>
          <w:b w:val="1"/>
          <w:sz w:val="16"/>
          <w:szCs w:val="16"/>
          <w:u w:val="single"/>
        </w:rPr>
      </w:pPr>
      <w:r w:rsidDel="00000000" w:rsidR="00000000" w:rsidRPr="00000000">
        <w:rPr>
          <w:rtl w:val="0"/>
        </w:rPr>
      </w:r>
    </w:p>
    <w:p w:rsidR="00000000" w:rsidDel="00000000" w:rsidP="00000000" w:rsidRDefault="00000000" w:rsidRPr="00000000" w14:paraId="0000001E">
      <w:pPr>
        <w:pageBreakBefore w:val="0"/>
        <w:jc w:val="center"/>
        <w:rPr>
          <w:b w:val="1"/>
          <w:sz w:val="24"/>
          <w:szCs w:val="24"/>
        </w:rPr>
      </w:pPr>
      <w:r w:rsidDel="00000000" w:rsidR="00000000" w:rsidRPr="00000000">
        <w:rPr>
          <w:b w:val="1"/>
          <w:sz w:val="28"/>
          <w:szCs w:val="28"/>
          <w:rtl w:val="0"/>
        </w:rPr>
        <w:t xml:space="preserve">Explication du ratio enseignant/élève à l’horaire.</w:t>
      </w:r>
      <w:r w:rsidDel="00000000" w:rsidR="00000000" w:rsidRPr="00000000">
        <w:rPr>
          <w:rtl w:val="0"/>
        </w:rPr>
      </w:r>
    </w:p>
    <w:p w:rsidR="00000000" w:rsidDel="00000000" w:rsidP="00000000" w:rsidRDefault="00000000" w:rsidRPr="00000000" w14:paraId="0000001F">
      <w:pPr>
        <w:pageBreakBefore w:val="0"/>
        <w:jc w:val="center"/>
        <w:rPr>
          <w:sz w:val="24"/>
          <w:szCs w:val="24"/>
        </w:rPr>
      </w:pPr>
      <w:r w:rsidDel="00000000" w:rsidR="00000000" w:rsidRPr="00000000">
        <w:rPr>
          <w:sz w:val="24"/>
          <w:szCs w:val="24"/>
          <w:rtl w:val="0"/>
        </w:rPr>
        <w:t xml:space="preserve">Il y a deux demi-journées de théorie à l’horaire </w:t>
      </w:r>
      <w:r w:rsidDel="00000000" w:rsidR="00000000" w:rsidRPr="00000000">
        <w:rPr>
          <w:sz w:val="24"/>
          <w:szCs w:val="24"/>
          <w:u w:val="single"/>
          <w:rtl w:val="0"/>
        </w:rPr>
        <w:t xml:space="preserve">jumelées</w:t>
      </w:r>
      <w:r w:rsidDel="00000000" w:rsidR="00000000" w:rsidRPr="00000000">
        <w:rPr>
          <w:sz w:val="24"/>
          <w:szCs w:val="24"/>
          <w:rtl w:val="0"/>
        </w:rPr>
        <w:t xml:space="preserve"> aux pratiques de la compétence 9 (voyage avec livraison) reliées à ce scénario.</w:t>
      </w:r>
    </w:p>
    <w:p w:rsidR="00000000" w:rsidDel="00000000" w:rsidP="00000000" w:rsidRDefault="00000000" w:rsidRPr="00000000" w14:paraId="00000020">
      <w:pPr>
        <w:pageBreakBefore w:val="0"/>
        <w:jc w:val="center"/>
        <w:rPr>
          <w:sz w:val="24"/>
          <w:szCs w:val="24"/>
        </w:rPr>
      </w:pPr>
      <w:r w:rsidDel="00000000" w:rsidR="00000000" w:rsidRPr="00000000">
        <w:rPr>
          <w:rtl w:val="0"/>
        </w:rPr>
      </w:r>
    </w:p>
    <w:p w:rsidR="00000000" w:rsidDel="00000000" w:rsidP="00000000" w:rsidRDefault="00000000" w:rsidRPr="00000000" w14:paraId="00000021">
      <w:pPr>
        <w:pageBreakBefore w:val="0"/>
        <w:jc w:val="both"/>
        <w:rPr>
          <w:sz w:val="24"/>
          <w:szCs w:val="24"/>
        </w:rPr>
      </w:pPr>
      <w:r w:rsidDel="00000000" w:rsidR="00000000" w:rsidRPr="00000000">
        <w:rPr>
          <w:sz w:val="24"/>
          <w:szCs w:val="24"/>
          <w:rtl w:val="0"/>
        </w:rPr>
        <w:t xml:space="preserve">Le ratio élève/prof en </w:t>
      </w:r>
      <w:r w:rsidDel="00000000" w:rsidR="00000000" w:rsidRPr="00000000">
        <w:rPr>
          <w:sz w:val="24"/>
          <w:szCs w:val="24"/>
          <w:u w:val="single"/>
          <w:rtl w:val="0"/>
        </w:rPr>
        <w:t xml:space="preserve">pratique</w:t>
      </w:r>
      <w:r w:rsidDel="00000000" w:rsidR="00000000" w:rsidRPr="00000000">
        <w:rPr>
          <w:sz w:val="24"/>
          <w:szCs w:val="24"/>
          <w:rtl w:val="0"/>
        </w:rPr>
        <w:t xml:space="preserve"> est de 1 enseignant/2 élèves peu importe le nombre d’</w:t>
      </w:r>
      <w:r w:rsidDel="00000000" w:rsidR="00000000" w:rsidRPr="00000000">
        <w:rPr>
          <w:sz w:val="24"/>
          <w:szCs w:val="24"/>
          <w:rtl w:val="0"/>
        </w:rPr>
        <w:t xml:space="preserve">élève</w:t>
      </w:r>
      <w:r w:rsidDel="00000000" w:rsidR="00000000" w:rsidRPr="00000000">
        <w:rPr>
          <w:sz w:val="24"/>
          <w:szCs w:val="24"/>
          <w:rtl w:val="0"/>
        </w:rPr>
        <w:t xml:space="preserve">s par groupe. Par </w:t>
      </w:r>
      <w:r w:rsidDel="00000000" w:rsidR="00000000" w:rsidRPr="00000000">
        <w:rPr>
          <w:sz w:val="24"/>
          <w:szCs w:val="24"/>
          <w:rtl w:val="0"/>
        </w:rPr>
        <w:t xml:space="preserve">conséquent</w:t>
      </w:r>
      <w:r w:rsidDel="00000000" w:rsidR="00000000" w:rsidRPr="00000000">
        <w:rPr>
          <w:sz w:val="24"/>
          <w:szCs w:val="24"/>
          <w:rtl w:val="0"/>
        </w:rPr>
        <w:t xml:space="preserve">, dans un groupe de 20 élèves, le ratio de la partie théorique qui se donne au même moment est de 1 enseignant/10 élèves. C’est pour cela que vous êtes 1 enseignant supplémentaire pour une période de la journée (6 enseignants pour 20 élèves au lieu de 5 pour une période de 3 hrs).</w:t>
      </w:r>
    </w:p>
    <w:p w:rsidR="00000000" w:rsidDel="00000000" w:rsidP="00000000" w:rsidRDefault="00000000" w:rsidRPr="00000000" w14:paraId="00000022">
      <w:pPr>
        <w:pageBreakBefore w:val="0"/>
        <w:jc w:val="both"/>
        <w:rPr>
          <w:sz w:val="24"/>
          <w:szCs w:val="24"/>
        </w:rPr>
      </w:pPr>
      <w:r w:rsidDel="00000000" w:rsidR="00000000" w:rsidRPr="00000000">
        <w:rPr>
          <w:rtl w:val="0"/>
        </w:rPr>
      </w:r>
    </w:p>
    <w:p w:rsidR="00000000" w:rsidDel="00000000" w:rsidP="00000000" w:rsidRDefault="00000000" w:rsidRPr="00000000" w14:paraId="00000023">
      <w:pPr>
        <w:pageBreakBefore w:val="0"/>
        <w:jc w:val="both"/>
        <w:rPr>
          <w:sz w:val="24"/>
          <w:szCs w:val="24"/>
        </w:rPr>
      </w:pPr>
      <w:r w:rsidDel="00000000" w:rsidR="00000000" w:rsidRPr="00000000">
        <w:rPr>
          <w:sz w:val="24"/>
          <w:szCs w:val="24"/>
          <w:rtl w:val="0"/>
        </w:rPr>
        <w:t xml:space="preserve">Bien sûr que pour la </w:t>
      </w:r>
      <w:r w:rsidDel="00000000" w:rsidR="00000000" w:rsidRPr="00000000">
        <w:rPr>
          <w:sz w:val="24"/>
          <w:szCs w:val="24"/>
          <w:u w:val="single"/>
          <w:rtl w:val="0"/>
        </w:rPr>
        <w:t xml:space="preserve">première journée</w:t>
      </w:r>
      <w:r w:rsidDel="00000000" w:rsidR="00000000" w:rsidRPr="00000000">
        <w:rPr>
          <w:sz w:val="24"/>
          <w:szCs w:val="24"/>
          <w:rtl w:val="0"/>
        </w:rPr>
        <w:t xml:space="preserve">, les enseignants et les élèves en </w:t>
      </w:r>
      <w:r w:rsidDel="00000000" w:rsidR="00000000" w:rsidRPr="00000000">
        <w:rPr>
          <w:sz w:val="24"/>
          <w:szCs w:val="24"/>
          <w:u w:val="single"/>
          <w:rtl w:val="0"/>
        </w:rPr>
        <w:t xml:space="preserve">pratique</w:t>
      </w:r>
      <w:r w:rsidDel="00000000" w:rsidR="00000000" w:rsidRPr="00000000">
        <w:rPr>
          <w:sz w:val="24"/>
          <w:szCs w:val="24"/>
          <w:rtl w:val="0"/>
        </w:rPr>
        <w:t xml:space="preserve"> vont suivre un itinéraire </w:t>
      </w:r>
      <w:r w:rsidDel="00000000" w:rsidR="00000000" w:rsidRPr="00000000">
        <w:rPr>
          <w:sz w:val="24"/>
          <w:szCs w:val="24"/>
          <w:u w:val="single"/>
          <w:rtl w:val="0"/>
        </w:rPr>
        <w:t xml:space="preserve">planifié par les enseignants</w:t>
      </w:r>
      <w:r w:rsidDel="00000000" w:rsidR="00000000" w:rsidRPr="00000000">
        <w:rPr>
          <w:sz w:val="24"/>
          <w:szCs w:val="24"/>
          <w:rtl w:val="0"/>
        </w:rPr>
        <w:t xml:space="preserve"> en pratique </w:t>
      </w:r>
      <w:r w:rsidDel="00000000" w:rsidR="00000000" w:rsidRPr="00000000">
        <w:rPr>
          <w:sz w:val="24"/>
          <w:szCs w:val="24"/>
          <w:u w:val="single"/>
          <w:rtl w:val="0"/>
        </w:rPr>
        <w:t xml:space="preserve">en plus de</w:t>
      </w:r>
      <w:r w:rsidDel="00000000" w:rsidR="00000000" w:rsidRPr="00000000">
        <w:rPr>
          <w:sz w:val="24"/>
          <w:szCs w:val="24"/>
          <w:rtl w:val="0"/>
        </w:rPr>
        <w:t xml:space="preserve"> faire mettre en pratique d’autres éléments de la compétence 9. </w:t>
      </w:r>
    </w:p>
    <w:p w:rsidR="00000000" w:rsidDel="00000000" w:rsidP="00000000" w:rsidRDefault="00000000" w:rsidRPr="00000000" w14:paraId="00000024">
      <w:pPr>
        <w:pageBreakBefore w:val="0"/>
        <w:jc w:val="both"/>
        <w:rPr>
          <w:sz w:val="24"/>
          <w:szCs w:val="24"/>
        </w:rPr>
      </w:pPr>
      <w:r w:rsidDel="00000000" w:rsidR="00000000" w:rsidRPr="00000000">
        <w:rPr>
          <w:sz w:val="24"/>
          <w:szCs w:val="24"/>
          <w:rtl w:val="0"/>
        </w:rPr>
        <w:t xml:space="preserve">À la journée suivante de pratique, après la deuxième journée comme celle-ci, les élèves </w:t>
      </w:r>
      <w:r w:rsidDel="00000000" w:rsidR="00000000" w:rsidRPr="00000000">
        <w:rPr>
          <w:b w:val="1"/>
          <w:sz w:val="24"/>
          <w:szCs w:val="24"/>
          <w:u w:val="single"/>
          <w:rtl w:val="0"/>
        </w:rPr>
        <w:t xml:space="preserve">pourraient</w:t>
      </w:r>
      <w:r w:rsidDel="00000000" w:rsidR="00000000" w:rsidRPr="00000000">
        <w:rPr>
          <w:sz w:val="24"/>
          <w:szCs w:val="24"/>
          <w:rtl w:val="0"/>
        </w:rPr>
        <w:t xml:space="preserve"> utiliser et mettre en pratique les autres planifications de voyages qu’ils auront fait en classe la journée précédente.</w:t>
      </w:r>
    </w:p>
    <w:p w:rsidR="00000000" w:rsidDel="00000000" w:rsidP="00000000" w:rsidRDefault="00000000" w:rsidRPr="00000000" w14:paraId="00000025">
      <w:pPr>
        <w:pageBreakBefore w:val="0"/>
        <w:jc w:val="both"/>
        <w:rPr>
          <w:sz w:val="24"/>
          <w:szCs w:val="24"/>
        </w:rPr>
      </w:pPr>
      <w:r w:rsidDel="00000000" w:rsidR="00000000" w:rsidRPr="00000000">
        <w:rPr>
          <w:rtl w:val="0"/>
        </w:rPr>
      </w:r>
    </w:p>
    <w:p w:rsidR="00000000" w:rsidDel="00000000" w:rsidP="00000000" w:rsidRDefault="00000000" w:rsidRPr="00000000" w14:paraId="00000026">
      <w:pPr>
        <w:pageBreakBefore w:val="0"/>
        <w:jc w:val="both"/>
        <w:rPr>
          <w:sz w:val="24"/>
          <w:szCs w:val="24"/>
        </w:rPr>
      </w:pPr>
      <w:r w:rsidDel="00000000" w:rsidR="00000000" w:rsidRPr="00000000">
        <w:rPr>
          <w:sz w:val="24"/>
          <w:szCs w:val="24"/>
          <w:rtl w:val="0"/>
        </w:rPr>
        <w:t xml:space="preserve">Une fois cette période théorique terminée, pour les élèves qui étaient en classe, ces derniers/dernières pourront finir ou compléter, de façon </w:t>
      </w:r>
      <w:r w:rsidDel="00000000" w:rsidR="00000000" w:rsidRPr="00000000">
        <w:rPr>
          <w:sz w:val="24"/>
          <w:szCs w:val="24"/>
          <w:u w:val="single"/>
          <w:rtl w:val="0"/>
        </w:rPr>
        <w:t xml:space="preserve">autonome(devoirs)</w:t>
      </w:r>
      <w:r w:rsidDel="00000000" w:rsidR="00000000" w:rsidRPr="00000000">
        <w:rPr>
          <w:sz w:val="24"/>
          <w:szCs w:val="24"/>
          <w:rtl w:val="0"/>
        </w:rPr>
        <w:t xml:space="preserve">, de planifier leur voyage ou d’en confectionner d’autres.</w:t>
      </w:r>
    </w:p>
    <w:p w:rsidR="00000000" w:rsidDel="00000000" w:rsidP="00000000" w:rsidRDefault="00000000" w:rsidRPr="00000000" w14:paraId="00000027">
      <w:pPr>
        <w:pageBreakBefore w:val="0"/>
        <w:jc w:val="both"/>
        <w:rPr>
          <w:sz w:val="24"/>
          <w:szCs w:val="24"/>
        </w:rPr>
      </w:pPr>
      <w:r w:rsidDel="00000000" w:rsidR="00000000" w:rsidRPr="00000000">
        <w:rPr>
          <w:rtl w:val="0"/>
        </w:rPr>
      </w:r>
    </w:p>
    <w:p w:rsidR="00000000" w:rsidDel="00000000" w:rsidP="00000000" w:rsidRDefault="00000000" w:rsidRPr="00000000" w14:paraId="00000028">
      <w:pPr>
        <w:pageBreakBefore w:val="0"/>
        <w:jc w:val="both"/>
        <w:rPr>
          <w:color w:val="ff0000"/>
          <w:sz w:val="24"/>
          <w:szCs w:val="24"/>
        </w:rPr>
      </w:pPr>
      <w:r w:rsidDel="00000000" w:rsidR="00000000" w:rsidRPr="00000000">
        <w:rPr>
          <w:color w:val="ff0000"/>
          <w:sz w:val="24"/>
          <w:szCs w:val="24"/>
          <w:rtl w:val="0"/>
        </w:rPr>
        <w:t xml:space="preserve">Ou: Les élèves pourront revenir avec leur enseignant respectif en pratique à l’extérieur. Cela implique de ne pas partir pour 6 hrs peut-être. Ceci devra être planifié par chaque groupe d’enseignants selon leur volonté. </w:t>
      </w:r>
    </w:p>
    <w:p w:rsidR="00000000" w:rsidDel="00000000" w:rsidP="00000000" w:rsidRDefault="00000000" w:rsidRPr="00000000" w14:paraId="00000029">
      <w:pPr>
        <w:pageBreakBefore w:val="0"/>
        <w:jc w:val="both"/>
        <w:rPr>
          <w:sz w:val="24"/>
          <w:szCs w:val="24"/>
        </w:rPr>
      </w:pPr>
      <w:r w:rsidDel="00000000" w:rsidR="00000000" w:rsidRPr="00000000">
        <w:rPr>
          <w:rtl w:val="0"/>
        </w:rPr>
      </w:r>
    </w:p>
    <w:p w:rsidR="00000000" w:rsidDel="00000000" w:rsidP="00000000" w:rsidRDefault="00000000" w:rsidRPr="00000000" w14:paraId="0000002A">
      <w:pPr>
        <w:pageBreakBefore w:val="0"/>
        <w:jc w:val="both"/>
        <w:rPr>
          <w:sz w:val="24"/>
          <w:szCs w:val="24"/>
        </w:rPr>
      </w:pPr>
      <w:r w:rsidDel="00000000" w:rsidR="00000000" w:rsidRPr="00000000">
        <w:rPr>
          <w:sz w:val="24"/>
          <w:szCs w:val="24"/>
          <w:u w:val="single"/>
          <w:rtl w:val="0"/>
        </w:rPr>
        <w:t xml:space="preserve">Suggestion</w:t>
      </w:r>
      <w:r w:rsidDel="00000000" w:rsidR="00000000" w:rsidRPr="00000000">
        <w:rPr>
          <w:sz w:val="24"/>
          <w:szCs w:val="24"/>
          <w:u w:val="single"/>
          <w:rtl w:val="0"/>
        </w:rPr>
        <w:t xml:space="preserve"> à votre guise:</w:t>
      </w:r>
      <w:r w:rsidDel="00000000" w:rsidR="00000000" w:rsidRPr="00000000">
        <w:rPr>
          <w:sz w:val="24"/>
          <w:szCs w:val="24"/>
          <w:rtl w:val="0"/>
        </w:rPr>
        <w:t xml:space="preserve"> Il serait intéressant de cibler des élèves à être à l’extérieur en priorité qui auraient plus de difficulté avec, par exemple, les marche-arrières.</w:t>
      </w:r>
    </w:p>
    <w:p w:rsidR="00000000" w:rsidDel="00000000" w:rsidP="00000000" w:rsidRDefault="00000000" w:rsidRPr="00000000" w14:paraId="0000002B">
      <w:pPr>
        <w:pageBreakBefore w:val="0"/>
        <w:jc w:val="both"/>
        <w:rPr>
          <w:sz w:val="24"/>
          <w:szCs w:val="24"/>
        </w:rPr>
      </w:pPr>
      <w:r w:rsidDel="00000000" w:rsidR="00000000" w:rsidRPr="00000000">
        <w:rPr>
          <w:rtl w:val="0"/>
        </w:rPr>
      </w:r>
    </w:p>
    <w:p w:rsidR="00000000" w:rsidDel="00000000" w:rsidP="00000000" w:rsidRDefault="00000000" w:rsidRPr="00000000" w14:paraId="0000002C">
      <w:pPr>
        <w:pageBreakBefore w:val="0"/>
        <w:jc w:val="both"/>
        <w:rPr>
          <w:sz w:val="24"/>
          <w:szCs w:val="24"/>
        </w:rPr>
      </w:pPr>
      <w:r w:rsidDel="00000000" w:rsidR="00000000" w:rsidRPr="00000000">
        <w:rPr>
          <w:rtl w:val="0"/>
        </w:rPr>
      </w:r>
    </w:p>
    <w:p w:rsidR="00000000" w:rsidDel="00000000" w:rsidP="00000000" w:rsidRDefault="00000000" w:rsidRPr="00000000" w14:paraId="0000002D">
      <w:pPr>
        <w:pageBreakBefore w:val="0"/>
        <w:jc w:val="both"/>
        <w:rPr>
          <w:sz w:val="24"/>
          <w:szCs w:val="24"/>
        </w:rPr>
      </w:pPr>
      <w:r w:rsidDel="00000000" w:rsidR="00000000" w:rsidRPr="00000000">
        <w:rPr>
          <w:rtl w:val="0"/>
        </w:rPr>
      </w:r>
    </w:p>
    <w:p w:rsidR="00000000" w:rsidDel="00000000" w:rsidP="00000000" w:rsidRDefault="00000000" w:rsidRPr="00000000" w14:paraId="0000002E">
      <w:pPr>
        <w:pageBreakBefore w:val="0"/>
        <w:jc w:val="both"/>
        <w:rPr>
          <w:sz w:val="24"/>
          <w:szCs w:val="24"/>
        </w:rPr>
      </w:pPr>
      <w:r w:rsidDel="00000000" w:rsidR="00000000" w:rsidRPr="00000000">
        <w:rPr>
          <w:rtl w:val="0"/>
        </w:rPr>
      </w:r>
    </w:p>
    <w:p w:rsidR="00000000" w:rsidDel="00000000" w:rsidP="00000000" w:rsidRDefault="00000000" w:rsidRPr="00000000" w14:paraId="0000002F">
      <w:pPr>
        <w:pageBreakBefore w:val="0"/>
        <w:jc w:val="both"/>
        <w:rPr>
          <w:sz w:val="24"/>
          <w:szCs w:val="24"/>
        </w:rPr>
      </w:pPr>
      <w:r w:rsidDel="00000000" w:rsidR="00000000" w:rsidRPr="00000000">
        <w:rPr>
          <w:rtl w:val="0"/>
        </w:rPr>
      </w:r>
    </w:p>
    <w:p w:rsidR="00000000" w:rsidDel="00000000" w:rsidP="00000000" w:rsidRDefault="00000000" w:rsidRPr="00000000" w14:paraId="00000030">
      <w:pPr>
        <w:pageBreakBefore w:val="0"/>
        <w:jc w:val="both"/>
        <w:rPr>
          <w:sz w:val="24"/>
          <w:szCs w:val="24"/>
        </w:rPr>
      </w:pPr>
      <w:r w:rsidDel="00000000" w:rsidR="00000000" w:rsidRPr="00000000">
        <w:rPr>
          <w:rtl w:val="0"/>
        </w:rPr>
      </w:r>
    </w:p>
    <w:p w:rsidR="00000000" w:rsidDel="00000000" w:rsidP="00000000" w:rsidRDefault="00000000" w:rsidRPr="00000000" w14:paraId="00000031">
      <w:pPr>
        <w:pageBreakBefore w:val="0"/>
        <w:jc w:val="both"/>
        <w:rPr>
          <w:sz w:val="24"/>
          <w:szCs w:val="24"/>
        </w:rPr>
      </w:pPr>
      <w:r w:rsidDel="00000000" w:rsidR="00000000" w:rsidRPr="00000000">
        <w:rPr>
          <w:rtl w:val="0"/>
        </w:rPr>
      </w:r>
    </w:p>
    <w:p w:rsidR="00000000" w:rsidDel="00000000" w:rsidP="00000000" w:rsidRDefault="00000000" w:rsidRPr="00000000" w14:paraId="00000032">
      <w:pPr>
        <w:pageBreakBefore w:val="0"/>
        <w:jc w:val="both"/>
        <w:rPr>
          <w:sz w:val="24"/>
          <w:szCs w:val="24"/>
        </w:rPr>
      </w:pPr>
      <w:r w:rsidDel="00000000" w:rsidR="00000000" w:rsidRPr="00000000">
        <w:rPr>
          <w:rtl w:val="0"/>
        </w:rPr>
      </w:r>
    </w:p>
    <w:p w:rsidR="00000000" w:rsidDel="00000000" w:rsidP="00000000" w:rsidRDefault="00000000" w:rsidRPr="00000000" w14:paraId="00000033">
      <w:pPr>
        <w:pageBreakBefore w:val="0"/>
        <w:jc w:val="both"/>
        <w:rPr>
          <w:sz w:val="24"/>
          <w:szCs w:val="24"/>
        </w:rPr>
      </w:pPr>
      <w:r w:rsidDel="00000000" w:rsidR="00000000" w:rsidRPr="00000000">
        <w:rPr>
          <w:rtl w:val="0"/>
        </w:rPr>
      </w:r>
    </w:p>
    <w:p w:rsidR="00000000" w:rsidDel="00000000" w:rsidP="00000000" w:rsidRDefault="00000000" w:rsidRPr="00000000" w14:paraId="00000034">
      <w:pPr>
        <w:pageBreakBefore w:val="0"/>
        <w:jc w:val="both"/>
        <w:rPr>
          <w:sz w:val="24"/>
          <w:szCs w:val="24"/>
        </w:rPr>
      </w:pPr>
      <w:r w:rsidDel="00000000" w:rsidR="00000000" w:rsidRPr="00000000">
        <w:rPr>
          <w:rtl w:val="0"/>
        </w:rPr>
      </w:r>
    </w:p>
    <w:p w:rsidR="00000000" w:rsidDel="00000000" w:rsidP="00000000" w:rsidRDefault="00000000" w:rsidRPr="00000000" w14:paraId="00000035">
      <w:pPr>
        <w:pageBreakBefore w:val="0"/>
        <w:jc w:val="both"/>
        <w:rPr>
          <w:sz w:val="24"/>
          <w:szCs w:val="24"/>
        </w:rPr>
      </w:pPr>
      <w:r w:rsidDel="00000000" w:rsidR="00000000" w:rsidRPr="00000000">
        <w:rPr>
          <w:rtl w:val="0"/>
        </w:rPr>
      </w:r>
    </w:p>
    <w:p w:rsidR="00000000" w:rsidDel="00000000" w:rsidP="00000000" w:rsidRDefault="00000000" w:rsidRPr="00000000" w14:paraId="00000036">
      <w:pPr>
        <w:pageBreakBefore w:val="0"/>
        <w:jc w:val="center"/>
        <w:rPr>
          <w:b w:val="1"/>
          <w:sz w:val="24"/>
          <w:szCs w:val="24"/>
        </w:rPr>
      </w:pPr>
      <w:r w:rsidDel="00000000" w:rsidR="00000000" w:rsidRPr="00000000">
        <w:rPr>
          <w:b w:val="1"/>
          <w:sz w:val="28"/>
          <w:szCs w:val="28"/>
          <w:rtl w:val="0"/>
        </w:rPr>
        <w:t xml:space="preserve">Autres consignes et suggestions</w:t>
      </w:r>
      <w:r w:rsidDel="00000000" w:rsidR="00000000" w:rsidRPr="00000000">
        <w:rPr>
          <w:rtl w:val="0"/>
        </w:rPr>
      </w:r>
    </w:p>
    <w:p w:rsidR="00000000" w:rsidDel="00000000" w:rsidP="00000000" w:rsidRDefault="00000000" w:rsidRPr="00000000" w14:paraId="00000037">
      <w:pPr>
        <w:pageBreakBefore w:val="0"/>
        <w:jc w:val="both"/>
        <w:rPr>
          <w:sz w:val="24"/>
          <w:szCs w:val="24"/>
        </w:rPr>
      </w:pPr>
      <w:r w:rsidDel="00000000" w:rsidR="00000000" w:rsidRPr="00000000">
        <w:rPr>
          <w:sz w:val="24"/>
          <w:szCs w:val="24"/>
          <w:rtl w:val="0"/>
        </w:rPr>
        <w:t xml:space="preserve">La planification des voyages que les élèves doivent faire peut être encore plus complexe à ce moment-ci. Ces planifications sont faites à partir de </w:t>
      </w:r>
      <w:r w:rsidDel="00000000" w:rsidR="00000000" w:rsidRPr="00000000">
        <w:rPr>
          <w:b w:val="1"/>
          <w:sz w:val="24"/>
          <w:szCs w:val="24"/>
          <w:rtl w:val="0"/>
        </w:rPr>
        <w:t xml:space="preserve">billets de connaissements(Bill of Lading) ou de billets de livraison(Probill)</w:t>
      </w:r>
      <w:r w:rsidDel="00000000" w:rsidR="00000000" w:rsidRPr="00000000">
        <w:rPr>
          <w:sz w:val="24"/>
          <w:szCs w:val="24"/>
          <w:rtl w:val="0"/>
        </w:rPr>
        <w:t xml:space="preserve">. Les routes à parcourir seront</w:t>
      </w:r>
      <w:r w:rsidDel="00000000" w:rsidR="00000000" w:rsidRPr="00000000">
        <w:rPr>
          <w:sz w:val="24"/>
          <w:szCs w:val="24"/>
          <w:rtl w:val="0"/>
        </w:rPr>
        <w:t xml:space="preserve"> variées</w:t>
      </w:r>
      <w:r w:rsidDel="00000000" w:rsidR="00000000" w:rsidRPr="00000000">
        <w:rPr>
          <w:sz w:val="24"/>
          <w:szCs w:val="24"/>
          <w:rtl w:val="0"/>
        </w:rPr>
        <w:t xml:space="preserve"> (</w:t>
      </w:r>
      <w:r w:rsidDel="00000000" w:rsidR="00000000" w:rsidRPr="00000000">
        <w:rPr>
          <w:sz w:val="24"/>
          <w:szCs w:val="24"/>
          <w:rtl w:val="0"/>
        </w:rPr>
        <w:t xml:space="preserve">Urbaines, rurales,</w:t>
      </w:r>
      <w:r w:rsidDel="00000000" w:rsidR="00000000" w:rsidRPr="00000000">
        <w:rPr>
          <w:sz w:val="24"/>
          <w:szCs w:val="24"/>
          <w:rtl w:val="0"/>
        </w:rPr>
        <w:t xml:space="preserve"> autoroute, pente). Des heures de rendez-vous, des instructions </w:t>
      </w:r>
      <w:r w:rsidDel="00000000" w:rsidR="00000000" w:rsidRPr="00000000">
        <w:rPr>
          <w:sz w:val="24"/>
          <w:szCs w:val="24"/>
          <w:rtl w:val="0"/>
        </w:rPr>
        <w:t xml:space="preserve">supplémentaire</w:t>
      </w:r>
      <w:r w:rsidDel="00000000" w:rsidR="00000000" w:rsidRPr="00000000">
        <w:rPr>
          <w:sz w:val="24"/>
          <w:szCs w:val="24"/>
          <w:rtl w:val="0"/>
        </w:rPr>
        <w:t xml:space="preserve">s inscrites sur les billets de connaissement seront tous des </w:t>
      </w:r>
      <w:r w:rsidDel="00000000" w:rsidR="00000000" w:rsidRPr="00000000">
        <w:rPr>
          <w:sz w:val="24"/>
          <w:szCs w:val="24"/>
          <w:rtl w:val="0"/>
        </w:rPr>
        <w:t xml:space="preserve">éléments dont les</w:t>
      </w:r>
      <w:r w:rsidDel="00000000" w:rsidR="00000000" w:rsidRPr="00000000">
        <w:rPr>
          <w:sz w:val="24"/>
          <w:szCs w:val="24"/>
          <w:rtl w:val="0"/>
        </w:rPr>
        <w:t xml:space="preserve"> élèves devront tenir compte.</w:t>
      </w:r>
    </w:p>
    <w:p w:rsidR="00000000" w:rsidDel="00000000" w:rsidP="00000000" w:rsidRDefault="00000000" w:rsidRPr="00000000" w14:paraId="00000038">
      <w:pPr>
        <w:pageBreakBefore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9">
      <w:pPr>
        <w:pageBreakBefore w:val="0"/>
        <w:jc w:val="both"/>
        <w:rPr>
          <w:sz w:val="24"/>
          <w:szCs w:val="24"/>
        </w:rPr>
      </w:pPr>
      <w:r w:rsidDel="00000000" w:rsidR="00000000" w:rsidRPr="00000000">
        <w:rPr>
          <w:sz w:val="24"/>
          <w:szCs w:val="24"/>
          <w:rtl w:val="0"/>
        </w:rPr>
        <w:t xml:space="preserve">Les adresses (endroits de livraison/cueillette) </w:t>
      </w:r>
      <w:r w:rsidDel="00000000" w:rsidR="00000000" w:rsidRPr="00000000">
        <w:rPr>
          <w:sz w:val="24"/>
          <w:szCs w:val="24"/>
          <w:rtl w:val="0"/>
        </w:rPr>
        <w:t xml:space="preserve">déterminées</w:t>
      </w:r>
      <w:r w:rsidDel="00000000" w:rsidR="00000000" w:rsidRPr="00000000">
        <w:rPr>
          <w:sz w:val="24"/>
          <w:szCs w:val="24"/>
          <w:rtl w:val="0"/>
        </w:rPr>
        <w:t xml:space="preserve"> par les enseignants (répartiteurs) doivent êtres choisis soigneusement selon la région du point de service où vous vous situez. </w:t>
      </w:r>
    </w:p>
    <w:p w:rsidR="00000000" w:rsidDel="00000000" w:rsidP="00000000" w:rsidRDefault="00000000" w:rsidRPr="00000000" w14:paraId="0000003A">
      <w:pPr>
        <w:pageBreakBefore w:val="0"/>
        <w:jc w:val="both"/>
        <w:rPr>
          <w:sz w:val="24"/>
          <w:szCs w:val="24"/>
        </w:rPr>
      </w:pPr>
      <w:r w:rsidDel="00000000" w:rsidR="00000000" w:rsidRPr="00000000">
        <w:rPr>
          <w:sz w:val="24"/>
          <w:szCs w:val="24"/>
          <w:u w:val="single"/>
          <w:rtl w:val="0"/>
        </w:rPr>
        <w:t xml:space="preserve">Idéalement</w:t>
      </w:r>
      <w:r w:rsidDel="00000000" w:rsidR="00000000" w:rsidRPr="00000000">
        <w:rPr>
          <w:sz w:val="24"/>
          <w:szCs w:val="24"/>
          <w:rtl w:val="0"/>
        </w:rPr>
        <w:t xml:space="preserve"> l’enseignant qui est attitré à la théorie 6.11 devrait avoir consulté les collègues de son équipe d'enseignants pour connaître les stratégies et les besoins qui pourraient être particuliers dans la gestion </w:t>
      </w:r>
      <w:r w:rsidDel="00000000" w:rsidR="00000000" w:rsidRPr="00000000">
        <w:rPr>
          <w:sz w:val="24"/>
          <w:szCs w:val="24"/>
          <w:rtl w:val="0"/>
        </w:rPr>
        <w:t xml:space="preserve">de</w:t>
      </w:r>
      <w:r w:rsidDel="00000000" w:rsidR="00000000" w:rsidRPr="00000000">
        <w:rPr>
          <w:sz w:val="24"/>
          <w:szCs w:val="24"/>
          <w:rtl w:val="0"/>
        </w:rPr>
        <w:t xml:space="preserve">s apprentissages de chaque élève. Les enseignants réguliers des élèves de pratique devraient avoir eux-mêmes </w:t>
      </w:r>
      <w:r w:rsidDel="00000000" w:rsidR="00000000" w:rsidRPr="00000000">
        <w:rPr>
          <w:sz w:val="24"/>
          <w:szCs w:val="24"/>
          <w:rtl w:val="0"/>
        </w:rPr>
        <w:t xml:space="preserve">déterminé</w:t>
      </w:r>
      <w:r w:rsidDel="00000000" w:rsidR="00000000" w:rsidRPr="00000000">
        <w:rPr>
          <w:sz w:val="24"/>
          <w:szCs w:val="24"/>
          <w:rtl w:val="0"/>
        </w:rPr>
        <w:t xml:space="preserve">s les endroits de livraison/cueillette pour chacun des élèves de leur groupe de 4 élèves et ce individuellement. </w:t>
      </w:r>
    </w:p>
    <w:p w:rsidR="00000000" w:rsidDel="00000000" w:rsidP="00000000" w:rsidRDefault="00000000" w:rsidRPr="00000000" w14:paraId="0000003B">
      <w:pPr>
        <w:pageBreakBefore w:val="0"/>
        <w:jc w:val="both"/>
        <w:rPr>
          <w:sz w:val="24"/>
          <w:szCs w:val="24"/>
        </w:rPr>
      </w:pPr>
      <w:r w:rsidDel="00000000" w:rsidR="00000000" w:rsidRPr="00000000">
        <w:rPr>
          <w:sz w:val="24"/>
          <w:szCs w:val="24"/>
          <w:rtl w:val="0"/>
        </w:rPr>
        <w:t xml:space="preserve">En absence de la possibilité de pouvoir faire cette démarche, l‘enseignant attitré décidera au meilleur de ses connaissances.</w:t>
      </w:r>
    </w:p>
    <w:p w:rsidR="00000000" w:rsidDel="00000000" w:rsidP="00000000" w:rsidRDefault="00000000" w:rsidRPr="00000000" w14:paraId="0000003C">
      <w:pPr>
        <w:pageBreakBefore w:val="0"/>
        <w:jc w:val="both"/>
        <w:rPr>
          <w:color w:val="ff0000"/>
          <w:sz w:val="24"/>
          <w:szCs w:val="24"/>
        </w:rPr>
      </w:pPr>
      <w:r w:rsidDel="00000000" w:rsidR="00000000" w:rsidRPr="00000000">
        <w:rPr>
          <w:sz w:val="24"/>
          <w:szCs w:val="24"/>
          <w:rtl w:val="0"/>
        </w:rPr>
        <w:t xml:space="preserve">Vous pouvez imprimer des (grilles) documents de planification de voyage supplémentaires à celles déjà existantes dans le cartable théorique des élèves si besoin. </w:t>
      </w:r>
      <w:r w:rsidDel="00000000" w:rsidR="00000000" w:rsidRPr="00000000">
        <w:rPr>
          <w:color w:val="ff0000"/>
          <w:sz w:val="24"/>
          <w:szCs w:val="24"/>
          <w:rtl w:val="0"/>
        </w:rPr>
        <w:t xml:space="preserve">Même s’il y a de la place pour beaucoup d’étapes dans le tableau de planification du voyage, il n’est pas nécessaire de tous les utiliser. On en a mis plus pour être sûr d’en avoir assez peu importe le voyage. À spécifier aux élèves svp.</w:t>
      </w:r>
    </w:p>
    <w:p w:rsidR="00000000" w:rsidDel="00000000" w:rsidP="00000000" w:rsidRDefault="00000000" w:rsidRPr="00000000" w14:paraId="0000003D">
      <w:pPr>
        <w:pageBreakBefore w:val="0"/>
        <w:jc w:val="both"/>
        <w:rPr>
          <w:sz w:val="24"/>
          <w:szCs w:val="24"/>
        </w:rPr>
      </w:pPr>
      <w:r w:rsidDel="00000000" w:rsidR="00000000" w:rsidRPr="00000000">
        <w:rPr>
          <w:rtl w:val="0"/>
        </w:rPr>
      </w:r>
    </w:p>
    <w:p w:rsidR="00000000" w:rsidDel="00000000" w:rsidP="00000000" w:rsidRDefault="00000000" w:rsidRPr="00000000" w14:paraId="0000003E">
      <w:pPr>
        <w:pageBreakBefore w:val="0"/>
        <w:jc w:val="both"/>
        <w:rPr>
          <w:sz w:val="24"/>
          <w:szCs w:val="24"/>
        </w:rPr>
      </w:pPr>
      <w:r w:rsidDel="00000000" w:rsidR="00000000" w:rsidRPr="00000000">
        <w:rPr>
          <w:sz w:val="24"/>
          <w:szCs w:val="24"/>
          <w:rtl w:val="0"/>
        </w:rPr>
        <w:t xml:space="preserve">Les enseignants/enseignantes en pratique de conduite peuvent inciter leurs élèves à programmer le GPS pour qu’il puissent constater que celui-ci peut les aider à suivre le trajet plus facilement , </w:t>
      </w:r>
      <w:r w:rsidDel="00000000" w:rsidR="00000000" w:rsidRPr="00000000">
        <w:rPr>
          <w:b w:val="1"/>
          <w:sz w:val="24"/>
          <w:szCs w:val="24"/>
          <w:rtl w:val="0"/>
        </w:rPr>
        <w:t xml:space="preserve">mais en l’utilisant de la bonne façon</w:t>
      </w:r>
      <w:r w:rsidDel="00000000" w:rsidR="00000000" w:rsidRPr="00000000">
        <w:rPr>
          <w:sz w:val="24"/>
          <w:szCs w:val="24"/>
          <w:rtl w:val="0"/>
        </w:rPr>
        <w:t xml:space="preserve">. </w:t>
      </w:r>
    </w:p>
    <w:p w:rsidR="00000000" w:rsidDel="00000000" w:rsidP="00000000" w:rsidRDefault="00000000" w:rsidRPr="00000000" w14:paraId="0000003F">
      <w:pPr>
        <w:pageBreakBefore w:val="0"/>
        <w:jc w:val="both"/>
        <w:rPr>
          <w:sz w:val="24"/>
          <w:szCs w:val="24"/>
        </w:rPr>
      </w:pPr>
      <w:r w:rsidDel="00000000" w:rsidR="00000000" w:rsidRPr="00000000">
        <w:rPr>
          <w:sz w:val="24"/>
          <w:szCs w:val="24"/>
          <w:rtl w:val="0"/>
        </w:rPr>
        <w:t xml:space="preserve">C’est-à-dire, en faisant par soi même le choix des routes à prendre </w:t>
      </w:r>
      <w:r w:rsidDel="00000000" w:rsidR="00000000" w:rsidRPr="00000000">
        <w:rPr>
          <w:b w:val="1"/>
          <w:sz w:val="24"/>
          <w:szCs w:val="24"/>
          <w:rtl w:val="0"/>
        </w:rPr>
        <w:t xml:space="preserve">d'abord</w:t>
      </w:r>
      <w:r w:rsidDel="00000000" w:rsidR="00000000" w:rsidRPr="00000000">
        <w:rPr>
          <w:b w:val="1"/>
          <w:sz w:val="24"/>
          <w:szCs w:val="24"/>
          <w:rtl w:val="0"/>
        </w:rPr>
        <w:t xml:space="preserve">,</w:t>
      </w:r>
      <w:r w:rsidDel="00000000" w:rsidR="00000000" w:rsidRPr="00000000">
        <w:rPr>
          <w:sz w:val="24"/>
          <w:szCs w:val="24"/>
          <w:rtl w:val="0"/>
        </w:rPr>
        <w:t xml:space="preserve"> pour ensuite les incorporer dans le GPS comme il a été expliqué dans les </w:t>
      </w:r>
      <w:r w:rsidDel="00000000" w:rsidR="00000000" w:rsidRPr="00000000">
        <w:rPr>
          <w:sz w:val="24"/>
          <w:szCs w:val="24"/>
          <w:rtl w:val="0"/>
        </w:rPr>
        <w:t xml:space="preserve">théories </w:t>
      </w:r>
      <w:r w:rsidDel="00000000" w:rsidR="00000000" w:rsidRPr="00000000">
        <w:rPr>
          <w:sz w:val="24"/>
          <w:szCs w:val="24"/>
          <w:rtl w:val="0"/>
        </w:rPr>
        <w:t xml:space="preserve">précédentes. </w:t>
      </w:r>
    </w:p>
    <w:p w:rsidR="00000000" w:rsidDel="00000000" w:rsidP="00000000" w:rsidRDefault="00000000" w:rsidRPr="00000000" w14:paraId="00000040">
      <w:pPr>
        <w:pageBreakBefore w:val="0"/>
        <w:jc w:val="both"/>
        <w:rPr>
          <w:sz w:val="24"/>
          <w:szCs w:val="24"/>
        </w:rPr>
      </w:pPr>
      <w:r w:rsidDel="00000000" w:rsidR="00000000" w:rsidRPr="00000000">
        <w:rPr>
          <w:sz w:val="24"/>
          <w:szCs w:val="24"/>
          <w:rtl w:val="0"/>
        </w:rPr>
        <w:t xml:space="preserve">Même quand le GPS est utilisé</w:t>
      </w:r>
      <w:r w:rsidDel="00000000" w:rsidR="00000000" w:rsidRPr="00000000">
        <w:rPr>
          <w:sz w:val="24"/>
          <w:szCs w:val="24"/>
          <w:rtl w:val="0"/>
        </w:rPr>
        <w:t xml:space="preserve"> de la bonne façon, les élèves pourront aussi s'apercevoir </w:t>
      </w:r>
      <w:r w:rsidDel="00000000" w:rsidR="00000000" w:rsidRPr="00000000">
        <w:rPr>
          <w:sz w:val="24"/>
          <w:szCs w:val="24"/>
          <w:rtl w:val="0"/>
        </w:rPr>
        <w:t xml:space="preserve">parfois</w:t>
      </w:r>
      <w:r w:rsidDel="00000000" w:rsidR="00000000" w:rsidRPr="00000000">
        <w:rPr>
          <w:sz w:val="24"/>
          <w:szCs w:val="24"/>
          <w:rtl w:val="0"/>
        </w:rPr>
        <w:t xml:space="preserve">, qu’il n’est pas un outil à utiliser de façon aveugle sans validation avant de partir avec le véhicule.</w:t>
      </w:r>
    </w:p>
    <w:p w:rsidR="00000000" w:rsidDel="00000000" w:rsidP="00000000" w:rsidRDefault="00000000" w:rsidRPr="00000000" w14:paraId="00000041">
      <w:pPr>
        <w:pageBreakBefore w:val="0"/>
        <w:jc w:val="both"/>
        <w:rPr>
          <w:sz w:val="24"/>
          <w:szCs w:val="24"/>
        </w:rPr>
      </w:pPr>
      <w:r w:rsidDel="00000000" w:rsidR="00000000" w:rsidRPr="00000000">
        <w:rPr>
          <w:sz w:val="24"/>
          <w:szCs w:val="24"/>
          <w:rtl w:val="0"/>
        </w:rPr>
        <w:t xml:space="preserve">Dans le but de rendre plus autonome les élèves, l’enseignant peut demander à ces derniers de déterminer eux-mêmes les endroits d’arrêts pour les repas ou les pauses.</w:t>
      </w:r>
    </w:p>
    <w:p w:rsidR="00000000" w:rsidDel="00000000" w:rsidP="00000000" w:rsidRDefault="00000000" w:rsidRPr="00000000" w14:paraId="00000042">
      <w:pPr>
        <w:pageBreakBefore w:val="0"/>
        <w:jc w:val="both"/>
        <w:rPr>
          <w:sz w:val="24"/>
          <w:szCs w:val="24"/>
        </w:rPr>
      </w:pPr>
      <w:r w:rsidDel="00000000" w:rsidR="00000000" w:rsidRPr="00000000">
        <w:rPr>
          <w:sz w:val="24"/>
          <w:szCs w:val="24"/>
          <w:rtl w:val="0"/>
        </w:rPr>
        <w:t xml:space="preserve">La planification de d’autres </w:t>
      </w:r>
      <w:r w:rsidDel="00000000" w:rsidR="00000000" w:rsidRPr="00000000">
        <w:rPr>
          <w:sz w:val="24"/>
          <w:szCs w:val="24"/>
          <w:u w:val="single"/>
          <w:rtl w:val="0"/>
        </w:rPr>
        <w:t xml:space="preserve">éléments tirés du plan de leçon</w:t>
      </w:r>
      <w:r w:rsidDel="00000000" w:rsidR="00000000" w:rsidRPr="00000000">
        <w:rPr>
          <w:sz w:val="24"/>
          <w:szCs w:val="24"/>
          <w:rtl w:val="0"/>
        </w:rPr>
        <w:t xml:space="preserve"> sont aussi inscrites sur le document de planification que les élèves ont dans leur cartable théorique. Vous pouvez les consulter.</w:t>
      </w:r>
    </w:p>
    <w:p w:rsidR="00000000" w:rsidDel="00000000" w:rsidP="00000000" w:rsidRDefault="00000000" w:rsidRPr="00000000" w14:paraId="00000043">
      <w:pPr>
        <w:pageBreakBefore w:val="0"/>
        <w:jc w:val="both"/>
        <w:rPr>
          <w:sz w:val="24"/>
          <w:szCs w:val="24"/>
        </w:rPr>
      </w:pPr>
      <w:r w:rsidDel="00000000" w:rsidR="00000000" w:rsidRPr="00000000">
        <w:rPr>
          <w:rtl w:val="0"/>
        </w:rPr>
      </w:r>
    </w:p>
    <w:p w:rsidR="00000000" w:rsidDel="00000000" w:rsidP="00000000" w:rsidRDefault="00000000" w:rsidRPr="00000000" w14:paraId="00000044">
      <w:pPr>
        <w:pageBreakBefore w:val="0"/>
        <w:jc w:val="both"/>
        <w:rPr>
          <w:sz w:val="24"/>
          <w:szCs w:val="24"/>
        </w:rPr>
      </w:pPr>
      <w:r w:rsidDel="00000000" w:rsidR="00000000" w:rsidRPr="00000000">
        <w:rPr>
          <w:sz w:val="24"/>
          <w:szCs w:val="24"/>
          <w:rtl w:val="0"/>
        </w:rPr>
        <w:t xml:space="preserve">Le tout jumelé à tous les autres objectifs de la compétence 9.</w:t>
      </w:r>
    </w:p>
    <w:p w:rsidR="00000000" w:rsidDel="00000000" w:rsidP="00000000" w:rsidRDefault="00000000" w:rsidRPr="00000000" w14:paraId="00000045">
      <w:pPr>
        <w:pageBreakBefore w:val="0"/>
        <w:jc w:val="center"/>
        <w:rPr>
          <w:b w:val="1"/>
          <w:sz w:val="28"/>
          <w:szCs w:val="28"/>
        </w:rPr>
      </w:pPr>
      <w:r w:rsidDel="00000000" w:rsidR="00000000" w:rsidRPr="00000000">
        <w:rPr>
          <w:b w:val="1"/>
          <w:sz w:val="28"/>
          <w:szCs w:val="28"/>
          <w:rtl w:val="0"/>
        </w:rPr>
        <w:t xml:space="preserve">Autres informations</w:t>
      </w:r>
    </w:p>
    <w:p w:rsidR="00000000" w:rsidDel="00000000" w:rsidP="00000000" w:rsidRDefault="00000000" w:rsidRPr="00000000" w14:paraId="00000046">
      <w:pPr>
        <w:pageBreakBefore w:val="0"/>
        <w:jc w:val="center"/>
        <w:rPr/>
      </w:pP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sz w:val="24"/>
          <w:szCs w:val="24"/>
          <w:rtl w:val="0"/>
        </w:rPr>
        <w:t xml:space="preserve">Essayons d'utiliser les termes planification de voyage au lieu de grille de planification d’itinéraire, puisqu'on a annexé dans chacune des leçons différentes une partie de l’ensemble des choses qu’un conducteur de camion a à planifier (à part l’itinéraire) pour effectuer un voyage. </w:t>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sz w:val="24"/>
          <w:szCs w:val="24"/>
        </w:rPr>
      </w:pPr>
      <w:r w:rsidDel="00000000" w:rsidR="00000000" w:rsidRPr="00000000">
        <w:rPr>
          <w:sz w:val="24"/>
          <w:szCs w:val="24"/>
          <w:rtl w:val="0"/>
        </w:rPr>
        <w:t xml:space="preserve">Oui l’itinéraire est la principale tâche, par contre on veut que nos élèves réalisent qu’un conducteur doit planifier d’autres choses qui auront des impacts sur l’itinéraire peut-être ou qui est nécessaire afin de respecter la réglementation par exemple.</w:t>
      </w:r>
    </w:p>
    <w:p w:rsidR="00000000" w:rsidDel="00000000" w:rsidP="00000000" w:rsidRDefault="00000000" w:rsidRPr="00000000" w14:paraId="0000004A">
      <w:pPr>
        <w:pageBreakBefore w:val="0"/>
        <w:rPr>
          <w:sz w:val="24"/>
          <w:szCs w:val="24"/>
        </w:rPr>
      </w:pPr>
      <w:r w:rsidDel="00000000" w:rsidR="00000000" w:rsidRPr="00000000">
        <w:rPr>
          <w:rtl w:val="0"/>
        </w:rPr>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 xml:space="preserve">Comme chacun de nous peut avoir une façon différente de faire classifier ou d’exprimer les informations dans un document concernant l’itinéraire. </w:t>
      </w:r>
    </w:p>
    <w:p w:rsidR="00000000" w:rsidDel="00000000" w:rsidP="00000000" w:rsidRDefault="00000000" w:rsidRPr="00000000" w14:paraId="0000004C">
      <w:pPr>
        <w:pageBreakBefore w:val="0"/>
        <w:rPr>
          <w:sz w:val="24"/>
          <w:szCs w:val="24"/>
        </w:rPr>
      </w:pPr>
      <w:r w:rsidDel="00000000" w:rsidR="00000000" w:rsidRPr="00000000">
        <w:rPr>
          <w:sz w:val="24"/>
          <w:szCs w:val="24"/>
          <w:rtl w:val="0"/>
        </w:rPr>
        <w:t xml:space="preserve">Il est apparu approprié de ne pas inclure ou d’imposer une unique façon de faire aux enseignants vis-à-vis des élèves pour rédiger les itinéraires (exemple certains enseignants préfèrent dire: Prendre la rue côte St-Pierre à droite plutôt que de dire; tournez à droite pour prendre la cote St-Pierre) Ça revient au même et c’est ce qui fait qu’il est trop difficile d’avoir une formule unique et sans équivoque.</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sz w:val="24"/>
          <w:szCs w:val="24"/>
          <w:rtl w:val="0"/>
        </w:rPr>
        <w:t xml:space="preserve">Donc le document ne contient pas de colonnes avec des indications générales préétablis comme: La route à prendre ou numéro de route, direction, autres repères, repères pour prendre la prochaine route etc.</w:t>
      </w:r>
    </w:p>
    <w:p w:rsidR="00000000" w:rsidDel="00000000" w:rsidP="00000000" w:rsidRDefault="00000000" w:rsidRPr="00000000" w14:paraId="0000004F">
      <w:pPr>
        <w:pageBreakBefore w:val="0"/>
        <w:rPr>
          <w:sz w:val="24"/>
          <w:szCs w:val="24"/>
        </w:rPr>
      </w:pPr>
      <w:r w:rsidDel="00000000" w:rsidR="00000000" w:rsidRPr="00000000">
        <w:rPr>
          <w:sz w:val="24"/>
          <w:szCs w:val="24"/>
          <w:rtl w:val="0"/>
        </w:rPr>
        <w:t xml:space="preserve">Il appartient à chaque enseignant qui donnera la théorie en particulier de guider les élèves selon une façon propre à lui d’exprimer sur le document le suivi </w:t>
      </w:r>
      <w:r w:rsidDel="00000000" w:rsidR="00000000" w:rsidRPr="00000000">
        <w:rPr>
          <w:sz w:val="24"/>
          <w:szCs w:val="24"/>
          <w:u w:val="single"/>
          <w:rtl w:val="0"/>
        </w:rPr>
        <w:t xml:space="preserve">des étapes</w:t>
      </w:r>
      <w:r w:rsidDel="00000000" w:rsidR="00000000" w:rsidRPr="00000000">
        <w:rPr>
          <w:sz w:val="24"/>
          <w:szCs w:val="24"/>
          <w:rtl w:val="0"/>
        </w:rPr>
        <w:t xml:space="preserve"> dans l’élaboration de l’itinéraire.</w:t>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Le mot </w:t>
      </w:r>
      <w:r w:rsidDel="00000000" w:rsidR="00000000" w:rsidRPr="00000000">
        <w:rPr>
          <w:sz w:val="24"/>
          <w:szCs w:val="24"/>
          <w:u w:val="single"/>
          <w:rtl w:val="0"/>
        </w:rPr>
        <w:t xml:space="preserve">étape</w:t>
      </w:r>
      <w:r w:rsidDel="00000000" w:rsidR="00000000" w:rsidRPr="00000000">
        <w:rPr>
          <w:sz w:val="24"/>
          <w:szCs w:val="24"/>
          <w:rtl w:val="0"/>
        </w:rPr>
        <w:t xml:space="preserve"> est le même lorsqu’on utilise un appareil électronique. Même mots, même langage égale moins de confusion. C’est pour cela qu’une seule colonne avec les </w:t>
      </w:r>
      <w:r w:rsidDel="00000000" w:rsidR="00000000" w:rsidRPr="00000000">
        <w:rPr>
          <w:sz w:val="24"/>
          <w:szCs w:val="24"/>
          <w:u w:val="single"/>
          <w:rtl w:val="0"/>
        </w:rPr>
        <w:t xml:space="preserve">étapes</w:t>
      </w:r>
      <w:r w:rsidDel="00000000" w:rsidR="00000000" w:rsidRPr="00000000">
        <w:rPr>
          <w:sz w:val="24"/>
          <w:szCs w:val="24"/>
          <w:rtl w:val="0"/>
        </w:rPr>
        <w:t xml:space="preserve"> apparaît dans le document de planification du voyage.</w:t>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ageBreakBefore w:val="0"/>
        <w:rPr>
          <w:sz w:val="24"/>
          <w:szCs w:val="24"/>
        </w:rPr>
      </w:pPr>
      <w:r w:rsidDel="00000000" w:rsidR="00000000" w:rsidRPr="00000000">
        <w:rPr>
          <w:sz w:val="24"/>
          <w:szCs w:val="24"/>
          <w:rtl w:val="0"/>
        </w:rPr>
        <w:t xml:space="preserve">Les éléments suivants sont quand même proposés pour élaborer la rédaction:</w:t>
      </w:r>
    </w:p>
    <w:p w:rsidR="00000000" w:rsidDel="00000000" w:rsidP="00000000" w:rsidRDefault="00000000" w:rsidRPr="00000000" w14:paraId="00000053">
      <w:pPr>
        <w:pageBreakBefore w:val="0"/>
        <w:numPr>
          <w:ilvl w:val="0"/>
          <w:numId w:val="1"/>
        </w:numPr>
        <w:ind w:left="720" w:hanging="360"/>
        <w:rPr>
          <w:sz w:val="24"/>
          <w:szCs w:val="24"/>
        </w:rPr>
      </w:pPr>
      <w:r w:rsidDel="00000000" w:rsidR="00000000" w:rsidRPr="00000000">
        <w:rPr>
          <w:sz w:val="24"/>
          <w:szCs w:val="24"/>
          <w:rtl w:val="0"/>
        </w:rPr>
        <w:t xml:space="preserve">La rue, route, numéro de route à prendre;</w:t>
      </w:r>
      <w:r w:rsidDel="00000000" w:rsidR="00000000" w:rsidRPr="00000000">
        <w:drawing>
          <wp:anchor allowOverlap="1" behindDoc="0" distB="0" distT="0" distL="0" distR="0" hidden="0" layoutInCell="1" locked="0" relativeHeight="0" simplePos="0">
            <wp:simplePos x="0" y="0"/>
            <wp:positionH relativeFrom="column">
              <wp:posOffset>5048250</wp:posOffset>
            </wp:positionH>
            <wp:positionV relativeFrom="paragraph">
              <wp:posOffset>114300</wp:posOffset>
            </wp:positionV>
            <wp:extent cx="376238" cy="2399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238" cy="239920"/>
                    </a:xfrm>
                    <a:prstGeom prst="rect"/>
                    <a:ln/>
                  </pic:spPr>
                </pic:pic>
              </a:graphicData>
            </a:graphic>
          </wp:anchor>
        </w:drawing>
      </w:r>
    </w:p>
    <w:p w:rsidR="00000000" w:rsidDel="00000000" w:rsidP="00000000" w:rsidRDefault="00000000" w:rsidRPr="00000000" w14:paraId="00000054">
      <w:pPr>
        <w:pageBreakBefore w:val="0"/>
        <w:numPr>
          <w:ilvl w:val="0"/>
          <w:numId w:val="1"/>
        </w:numPr>
        <w:ind w:left="720" w:hanging="360"/>
        <w:rPr>
          <w:sz w:val="24"/>
          <w:szCs w:val="24"/>
        </w:rPr>
      </w:pPr>
      <w:r w:rsidDel="00000000" w:rsidR="00000000" w:rsidRPr="00000000">
        <w:rPr>
          <w:sz w:val="24"/>
          <w:szCs w:val="24"/>
          <w:rtl w:val="0"/>
        </w:rPr>
        <w:t xml:space="preserve">La direction exprimer en mot (gauche-droite, point cardinaux) ou dessins  </w:t>
      </w:r>
    </w:p>
    <w:p w:rsidR="00000000" w:rsidDel="00000000" w:rsidP="00000000" w:rsidRDefault="00000000" w:rsidRPr="00000000" w14:paraId="00000055">
      <w:pPr>
        <w:pageBreakBefore w:val="0"/>
        <w:numPr>
          <w:ilvl w:val="0"/>
          <w:numId w:val="1"/>
        </w:numPr>
        <w:ind w:left="720" w:hanging="360"/>
        <w:rPr>
          <w:sz w:val="24"/>
          <w:szCs w:val="24"/>
        </w:rPr>
      </w:pPr>
      <w:r w:rsidDel="00000000" w:rsidR="00000000" w:rsidRPr="00000000">
        <w:rPr>
          <w:sz w:val="24"/>
          <w:szCs w:val="24"/>
          <w:rtl w:val="0"/>
        </w:rPr>
        <w:t xml:space="preserve">Repères pour prendre la prochaine route (exemple:nom d’une rue avant celle qu’on doit prendre, nom d’un commerce, numéro de sortie si ça concerne une autoroute, etc.).</w:t>
      </w:r>
    </w:p>
    <w:p w:rsidR="00000000" w:rsidDel="00000000" w:rsidP="00000000" w:rsidRDefault="00000000" w:rsidRPr="00000000" w14:paraId="00000056">
      <w:pPr>
        <w:pageBreakBefore w:val="0"/>
        <w:rPr>
          <w:b w:val="1"/>
        </w:rPr>
      </w:pPr>
      <w:r w:rsidDel="00000000" w:rsidR="00000000" w:rsidRPr="00000000">
        <w:rPr>
          <w:b w:val="1"/>
          <w:rtl w:val="0"/>
        </w:rPr>
        <w:t xml:space="preserve">Pour les calculs de temps de conduite, n’oubliez pas de faire apprendre, à l’aide la règle de trois, la conversion de la décimale après avoir calculer le temps en fonction d’une moyenne.</w:t>
      </w:r>
    </w:p>
    <w:p w:rsidR="00000000" w:rsidDel="00000000" w:rsidP="00000000" w:rsidRDefault="00000000" w:rsidRPr="00000000" w14:paraId="00000057">
      <w:pPr>
        <w:pageBreakBefore w:val="0"/>
        <w:rPr>
          <w:b w:val="1"/>
        </w:rPr>
      </w:pPr>
      <w:r w:rsidDel="00000000" w:rsidR="00000000" w:rsidRPr="00000000">
        <w:rPr>
          <w:b w:val="1"/>
          <w:rtl w:val="0"/>
        </w:rPr>
        <w:t xml:space="preserve">Exemple: 690 km à parcourir avec une moyenne de 80 km/h. Le résultat donne 8,625 hrs.</w:t>
      </w:r>
    </w:p>
    <w:p w:rsidR="00000000" w:rsidDel="00000000" w:rsidP="00000000" w:rsidRDefault="00000000" w:rsidRPr="00000000" w14:paraId="00000058">
      <w:pPr>
        <w:pageBreakBefore w:val="0"/>
        <w:rPr>
          <w:sz w:val="24"/>
          <w:szCs w:val="24"/>
        </w:rPr>
      </w:pPr>
      <w:r w:rsidDel="00000000" w:rsidR="00000000" w:rsidRPr="00000000">
        <w:rPr>
          <w:b w:val="1"/>
          <w:rtl w:val="0"/>
        </w:rPr>
        <w:t xml:space="preserve">,625 en faisant la règle de trois donne 37,5 minutes.</w:t>
      </w:r>
      <w:r w:rsidDel="00000000" w:rsidR="00000000" w:rsidRPr="00000000">
        <w:rPr>
          <w:rtl w:val="0"/>
        </w:rPr>
      </w:r>
    </w:p>
    <w:p w:rsidR="00000000" w:rsidDel="00000000" w:rsidP="00000000" w:rsidRDefault="00000000" w:rsidRPr="00000000" w14:paraId="00000059">
      <w:pPr>
        <w:pageBreakBefore w:val="0"/>
        <w:spacing w:line="240" w:lineRule="auto"/>
        <w:jc w:val="both"/>
        <w:rPr>
          <w:b w:val="1"/>
          <w:sz w:val="24"/>
          <w:szCs w:val="24"/>
        </w:rPr>
      </w:pPr>
      <w:r w:rsidDel="00000000" w:rsidR="00000000" w:rsidRPr="00000000">
        <w:rPr>
          <w:b w:val="1"/>
          <w:sz w:val="24"/>
          <w:szCs w:val="24"/>
          <w:rtl w:val="0"/>
        </w:rPr>
        <w:t xml:space="preserve">Nom du chauffeur :</w:t>
      </w:r>
    </w:p>
    <w:p w:rsidR="00000000" w:rsidDel="00000000" w:rsidP="00000000" w:rsidRDefault="00000000" w:rsidRPr="00000000" w14:paraId="0000005A">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jc w:val="both"/>
        <w:rPr>
          <w:b w:val="1"/>
          <w:sz w:val="24"/>
          <w:szCs w:val="24"/>
        </w:rPr>
      </w:pPr>
      <w:r w:rsidDel="00000000" w:rsidR="00000000" w:rsidRPr="00000000">
        <w:rPr>
          <w:b w:val="1"/>
          <w:sz w:val="24"/>
          <w:szCs w:val="24"/>
          <w:rtl w:val="0"/>
        </w:rPr>
        <w:t xml:space="preserve">Numéro du camion :</w:t>
      </w:r>
    </w:p>
    <w:p w:rsidR="00000000" w:rsidDel="00000000" w:rsidP="00000000" w:rsidRDefault="00000000" w:rsidRPr="00000000" w14:paraId="0000005D">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jc w:val="both"/>
        <w:rPr>
          <w:b w:val="1"/>
          <w:sz w:val="24"/>
          <w:szCs w:val="24"/>
        </w:rPr>
      </w:pPr>
      <w:r w:rsidDel="00000000" w:rsidR="00000000" w:rsidRPr="00000000">
        <w:rPr>
          <w:b w:val="1"/>
          <w:sz w:val="24"/>
          <w:szCs w:val="24"/>
          <w:rtl w:val="0"/>
        </w:rPr>
        <w:t xml:space="preserve">Numéro de la semi-remorque :</w:t>
      </w:r>
    </w:p>
    <w:p w:rsidR="00000000" w:rsidDel="00000000" w:rsidP="00000000" w:rsidRDefault="00000000" w:rsidRPr="00000000" w14:paraId="00000060">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595"/>
        <w:gridCol w:w="1140"/>
        <w:gridCol w:w="4410"/>
        <w:tblGridChange w:id="0">
          <w:tblGrid>
            <w:gridCol w:w="1215"/>
            <w:gridCol w:w="2595"/>
            <w:gridCol w:w="1140"/>
            <w:gridCol w:w="4410"/>
          </w:tblGrid>
        </w:tblGridChange>
      </w:tblGrid>
      <w:tr>
        <w:trPr>
          <w:cantSplit w:val="0"/>
          <w:trHeight w:val="440" w:hRule="atLeast"/>
          <w:tblHeader w:val="0"/>
        </w:trPr>
        <w:tc>
          <w:tcPr>
            <w:gridSpan w:val="4"/>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b w:val="1"/>
                <w:sz w:val="28"/>
                <w:szCs w:val="28"/>
              </w:rPr>
            </w:pPr>
            <w:r w:rsidDel="00000000" w:rsidR="00000000" w:rsidRPr="00000000">
              <w:rPr>
                <w:b w:val="1"/>
                <w:sz w:val="28"/>
                <w:szCs w:val="28"/>
                <w:rtl w:val="0"/>
              </w:rPr>
              <w:t xml:space="preserve">Document de planification d’un voyage avec livraison</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b w:val="1"/>
              </w:rPr>
            </w:pPr>
            <w:r w:rsidDel="00000000" w:rsidR="00000000" w:rsidRPr="00000000">
              <w:rPr>
                <w:b w:val="1"/>
                <w:rtl w:val="0"/>
              </w:rPr>
              <w:t xml:space="preserve">Endroit de départ:</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9">
            <w:pPr>
              <w:pageBreakBefore w:val="0"/>
              <w:widowControl w:val="0"/>
              <w:spacing w:line="240" w:lineRule="auto"/>
              <w:jc w:val="center"/>
              <w:rPr>
                <w:b w:val="1"/>
                <w:sz w:val="32"/>
                <w:szCs w:val="32"/>
              </w:rPr>
            </w:pPr>
            <w:r w:rsidDel="00000000" w:rsidR="00000000" w:rsidRPr="00000000">
              <w:rPr>
                <w:b w:val="1"/>
                <w:sz w:val="32"/>
                <w:szCs w:val="32"/>
                <w:rtl w:val="0"/>
              </w:rPr>
              <w:t xml:space="preserve">Étape 1</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6A">
            <w:pPr>
              <w:pageBreakBefore w:val="0"/>
              <w:widowControl w:val="0"/>
              <w:spacing w:line="240" w:lineRule="auto"/>
              <w:jc w:val="center"/>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jc w:val="center"/>
              <w:rPr>
                <w:b w:val="1"/>
                <w:sz w:val="32"/>
                <w:szCs w:val="32"/>
              </w:rPr>
            </w:pPr>
            <w:r w:rsidDel="00000000" w:rsidR="00000000" w:rsidRPr="00000000">
              <w:rPr>
                <w:b w:val="1"/>
                <w:sz w:val="32"/>
                <w:szCs w:val="32"/>
                <w:rtl w:val="0"/>
              </w:rPr>
              <w:t xml:space="preserve">Étape 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jc w:val="center"/>
              <w:rPr>
                <w:b w:val="1"/>
                <w:sz w:val="32"/>
                <w:szCs w:val="32"/>
              </w:rPr>
            </w:pPr>
            <w:r w:rsidDel="00000000" w:rsidR="00000000" w:rsidRPr="00000000">
              <w:rPr>
                <w:b w:val="1"/>
                <w:sz w:val="32"/>
                <w:szCs w:val="32"/>
                <w:rtl w:val="0"/>
              </w:rPr>
              <w:t xml:space="preserve">Étape 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center"/>
              <w:rPr>
                <w:b w:val="1"/>
                <w:sz w:val="32"/>
                <w:szCs w:val="32"/>
              </w:rPr>
            </w:pPr>
            <w:r w:rsidDel="00000000" w:rsidR="00000000" w:rsidRPr="00000000">
              <w:rPr>
                <w:b w:val="1"/>
                <w:sz w:val="32"/>
                <w:szCs w:val="32"/>
                <w:rtl w:val="0"/>
              </w:rPr>
              <w:t xml:space="preserve">Étape 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jc w:val="center"/>
              <w:rPr>
                <w:b w:val="1"/>
                <w:sz w:val="32"/>
                <w:szCs w:val="32"/>
              </w:rPr>
            </w:pPr>
            <w:r w:rsidDel="00000000" w:rsidR="00000000" w:rsidRPr="00000000">
              <w:rPr>
                <w:b w:val="1"/>
                <w:sz w:val="32"/>
                <w:szCs w:val="32"/>
                <w:rtl w:val="0"/>
              </w:rPr>
              <w:t xml:space="preserve">Étape 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jc w:val="center"/>
              <w:rPr>
                <w:b w:val="1"/>
                <w:sz w:val="32"/>
                <w:szCs w:val="32"/>
              </w:rPr>
            </w:pPr>
            <w:r w:rsidDel="00000000" w:rsidR="00000000" w:rsidRPr="00000000">
              <w:rPr>
                <w:b w:val="1"/>
                <w:sz w:val="32"/>
                <w:szCs w:val="32"/>
                <w:rtl w:val="0"/>
              </w:rPr>
              <w:t xml:space="preserve">Étape 6</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jc w:val="center"/>
              <w:rPr>
                <w:b w:val="1"/>
                <w:sz w:val="32"/>
                <w:szCs w:val="32"/>
              </w:rPr>
            </w:pPr>
            <w:r w:rsidDel="00000000" w:rsidR="00000000" w:rsidRPr="00000000">
              <w:rPr>
                <w:b w:val="1"/>
                <w:sz w:val="32"/>
                <w:szCs w:val="32"/>
                <w:rtl w:val="0"/>
              </w:rPr>
              <w:t xml:space="preserve">Étape 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jc w:val="center"/>
              <w:rPr>
                <w:b w:val="1"/>
                <w:sz w:val="32"/>
                <w:szCs w:val="32"/>
              </w:rPr>
            </w:pPr>
            <w:r w:rsidDel="00000000" w:rsidR="00000000" w:rsidRPr="00000000">
              <w:rPr>
                <w:b w:val="1"/>
                <w:sz w:val="32"/>
                <w:szCs w:val="32"/>
                <w:rtl w:val="0"/>
              </w:rPr>
              <w:t xml:space="preserve">Étape 8</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jc w:val="center"/>
              <w:rPr>
                <w:b w:val="1"/>
                <w:sz w:val="32"/>
                <w:szCs w:val="32"/>
              </w:rPr>
            </w:pPr>
            <w:r w:rsidDel="00000000" w:rsidR="00000000" w:rsidRPr="00000000">
              <w:rPr>
                <w:b w:val="1"/>
                <w:sz w:val="32"/>
                <w:szCs w:val="32"/>
                <w:rtl w:val="0"/>
              </w:rPr>
              <w:t xml:space="preserve">Étape 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jc w:val="center"/>
              <w:rPr>
                <w:b w:val="1"/>
                <w:sz w:val="32"/>
                <w:szCs w:val="32"/>
              </w:rPr>
            </w:pPr>
            <w:r w:rsidDel="00000000" w:rsidR="00000000" w:rsidRPr="00000000">
              <w:rPr>
                <w:b w:val="1"/>
                <w:sz w:val="32"/>
                <w:szCs w:val="32"/>
                <w:rtl w:val="0"/>
              </w:rPr>
              <w:t xml:space="preserve">Étape 10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jc w:val="center"/>
              <w:rPr>
                <w:b w:val="1"/>
                <w:sz w:val="32"/>
                <w:szCs w:val="32"/>
              </w:rPr>
            </w:pPr>
            <w:r w:rsidDel="00000000" w:rsidR="00000000" w:rsidRPr="00000000">
              <w:rPr>
                <w:b w:val="1"/>
                <w:sz w:val="32"/>
                <w:szCs w:val="32"/>
                <w:rtl w:val="0"/>
              </w:rPr>
              <w:t xml:space="preserve">Étape 11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jc w:val="center"/>
              <w:rPr>
                <w:b w:val="1"/>
                <w:sz w:val="32"/>
                <w:szCs w:val="32"/>
              </w:rPr>
            </w:pPr>
            <w:r w:rsidDel="00000000" w:rsidR="00000000" w:rsidRPr="00000000">
              <w:rPr>
                <w:b w:val="1"/>
                <w:sz w:val="32"/>
                <w:szCs w:val="32"/>
                <w:rtl w:val="0"/>
              </w:rPr>
              <w:t xml:space="preserve">Étape 12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jc w:val="center"/>
              <w:rPr>
                <w:b w:val="1"/>
                <w:sz w:val="32"/>
                <w:szCs w:val="32"/>
              </w:rPr>
            </w:pPr>
            <w:r w:rsidDel="00000000" w:rsidR="00000000" w:rsidRPr="00000000">
              <w:rPr>
                <w:b w:val="1"/>
                <w:sz w:val="32"/>
                <w:szCs w:val="32"/>
                <w:rtl w:val="0"/>
              </w:rPr>
              <w:t xml:space="preserve">Étape 13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jc w:val="center"/>
              <w:rPr>
                <w:b w:val="1"/>
                <w:sz w:val="32"/>
                <w:szCs w:val="32"/>
              </w:rPr>
            </w:pPr>
            <w:r w:rsidDel="00000000" w:rsidR="00000000" w:rsidRPr="00000000">
              <w:rPr>
                <w:b w:val="1"/>
                <w:sz w:val="32"/>
                <w:szCs w:val="32"/>
                <w:rtl w:val="0"/>
              </w:rPr>
              <w:t xml:space="preserve">Étape 14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jc w:val="center"/>
              <w:rPr>
                <w:b w:val="1"/>
                <w:sz w:val="32"/>
                <w:szCs w:val="32"/>
              </w:rPr>
            </w:pPr>
            <w:r w:rsidDel="00000000" w:rsidR="00000000" w:rsidRPr="00000000">
              <w:rPr>
                <w:b w:val="1"/>
                <w:sz w:val="32"/>
                <w:szCs w:val="32"/>
                <w:rtl w:val="0"/>
              </w:rPr>
              <w:t xml:space="preserve">Étape 15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jc w:val="center"/>
              <w:rPr>
                <w:b w:val="1"/>
                <w:sz w:val="32"/>
                <w:szCs w:val="32"/>
              </w:rPr>
            </w:pPr>
            <w:r w:rsidDel="00000000" w:rsidR="00000000" w:rsidRPr="00000000">
              <w:rPr>
                <w:b w:val="1"/>
                <w:sz w:val="32"/>
                <w:szCs w:val="32"/>
                <w:rtl w:val="0"/>
              </w:rPr>
              <w:t xml:space="preserve">Étape 16</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jc w:val="center"/>
              <w:rPr>
                <w:b w:val="1"/>
                <w:sz w:val="32"/>
                <w:szCs w:val="32"/>
              </w:rPr>
            </w:pPr>
            <w:r w:rsidDel="00000000" w:rsidR="00000000" w:rsidRPr="00000000">
              <w:rPr>
                <w:b w:val="1"/>
                <w:sz w:val="32"/>
                <w:szCs w:val="32"/>
                <w:rtl w:val="0"/>
              </w:rPr>
              <w:t xml:space="preserve">Étape 17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jc w:val="center"/>
              <w:rPr>
                <w:b w:val="1"/>
                <w:sz w:val="32"/>
                <w:szCs w:val="32"/>
              </w:rPr>
            </w:pPr>
            <w:r w:rsidDel="00000000" w:rsidR="00000000" w:rsidRPr="00000000">
              <w:rPr>
                <w:b w:val="1"/>
                <w:sz w:val="32"/>
                <w:szCs w:val="32"/>
                <w:rtl w:val="0"/>
              </w:rPr>
              <w:t xml:space="preserve">Étape 18</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jc w:val="both"/>
              <w:rPr>
                <w:b w:val="1"/>
              </w:rPr>
            </w:pPr>
            <w:r w:rsidDel="00000000" w:rsidR="00000000" w:rsidRPr="00000000">
              <w:rPr>
                <w:b w:val="1"/>
                <w:rtl w:val="0"/>
              </w:rPr>
              <w:t xml:space="preserve">Endroit d’arrivée ou d’arrêt pour le repas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jc w:val="both"/>
              <w:rPr>
                <w:b w:val="1"/>
              </w:rPr>
            </w:pPr>
            <w:r w:rsidDel="00000000" w:rsidR="00000000" w:rsidRPr="00000000">
              <w:rPr>
                <w:b w:val="1"/>
                <w:rtl w:val="0"/>
              </w:rPr>
              <w:t xml:space="preserve">Distance du voyage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b w:val="1"/>
              </w:rPr>
            </w:pPr>
            <w:r w:rsidDel="00000000" w:rsidR="00000000" w:rsidRPr="00000000">
              <w:rPr>
                <w:b w:val="1"/>
                <w:rtl w:val="0"/>
              </w:rPr>
              <w:t xml:space="preserve">Calcul de temps de conduite estimé qui est basé sur une </w:t>
            </w:r>
            <w:r w:rsidDel="00000000" w:rsidR="00000000" w:rsidRPr="00000000">
              <w:rPr>
                <w:b w:val="1"/>
                <w:u w:val="single"/>
                <w:rtl w:val="0"/>
              </w:rPr>
              <w:t xml:space="preserve">moyenne de 70 km/h</w:t>
            </w:r>
            <w:r w:rsidDel="00000000" w:rsidR="00000000" w:rsidRPr="00000000">
              <w:rPr>
                <w:b w:val="1"/>
                <w:rtl w:val="0"/>
              </w:rPr>
              <w:t xml:space="preserve"> dans ce type de trajet:</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jc w:val="both"/>
              <w:rPr>
                <w:b w:val="1"/>
              </w:rPr>
            </w:pPr>
            <w:r w:rsidDel="00000000" w:rsidR="00000000" w:rsidRPr="00000000">
              <w:rPr>
                <w:b w:val="1"/>
                <w:rtl w:val="0"/>
              </w:rPr>
              <w:t xml:space="preserve">Temps estimé du voyage pour se rendre chez le client :</w:t>
            </w:r>
          </w:p>
        </w:tc>
      </w:tr>
      <w:tr>
        <w:trPr>
          <w:cantSplit w:val="0"/>
          <w:trHeight w:val="440" w:hRule="atLeast"/>
          <w:tblHeader w:val="0"/>
        </w:trPr>
        <w:tc>
          <w:tcPr>
            <w:gridSpan w:val="4"/>
            <w:tcBorders>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jc w:val="both"/>
              <w:rPr>
                <w:b w:val="1"/>
                <w:sz w:val="16"/>
                <w:szCs w:val="16"/>
              </w:rPr>
            </w:pPr>
            <w:r w:rsidDel="00000000" w:rsidR="00000000" w:rsidRPr="00000000">
              <w:rPr>
                <w:rtl w:val="0"/>
              </w:rPr>
            </w:r>
          </w:p>
          <w:p w:rsidR="00000000" w:rsidDel="00000000" w:rsidP="00000000" w:rsidRDefault="00000000" w:rsidRPr="00000000" w14:paraId="000000C2">
            <w:pPr>
              <w:pageBreakBefore w:val="0"/>
              <w:widowControl w:val="0"/>
              <w:spacing w:line="240" w:lineRule="auto"/>
              <w:jc w:val="both"/>
              <w:rPr>
                <w:b w:val="1"/>
                <w:sz w:val="16"/>
                <w:szCs w:val="16"/>
              </w:rPr>
            </w:pPr>
            <w:r w:rsidDel="00000000" w:rsidR="00000000" w:rsidRPr="00000000">
              <w:rPr>
                <w:rtl w:val="0"/>
              </w:rPr>
            </w:r>
          </w:p>
          <w:p w:rsidR="00000000" w:rsidDel="00000000" w:rsidP="00000000" w:rsidRDefault="00000000" w:rsidRPr="00000000" w14:paraId="000000C3">
            <w:pPr>
              <w:pageBreakBefore w:val="0"/>
              <w:widowControl w:val="0"/>
              <w:spacing w:line="240" w:lineRule="auto"/>
              <w:jc w:val="both"/>
              <w:rPr>
                <w:b w:val="1"/>
                <w:sz w:val="16"/>
                <w:szCs w:val="16"/>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jc w:val="center"/>
              <w:rPr>
                <w:b w:val="1"/>
              </w:rPr>
            </w:pPr>
            <w:r w:rsidDel="00000000" w:rsidR="00000000" w:rsidRPr="00000000">
              <w:rPr>
                <w:b w:val="1"/>
                <w:rtl w:val="0"/>
              </w:rPr>
              <w:t xml:space="preserve">Quantité de carburant</w:t>
            </w:r>
          </w:p>
          <w:p w:rsidR="00000000" w:rsidDel="00000000" w:rsidP="00000000" w:rsidRDefault="00000000" w:rsidRPr="00000000" w14:paraId="000000C8">
            <w:pPr>
              <w:pageBreakBefore w:val="0"/>
              <w:widowControl w:val="0"/>
              <w:spacing w:line="240" w:lineRule="auto"/>
              <w:rPr>
                <w:b w:val="1"/>
              </w:rPr>
            </w:pPr>
            <w:r w:rsidDel="00000000" w:rsidR="00000000" w:rsidRPr="00000000">
              <w:rPr>
                <w:b w:val="1"/>
                <w:rtl w:val="0"/>
              </w:rPr>
              <w:t xml:space="preserve">(Référence à la leçon 6.07, consommation: MTC 41 500</w:t>
            </w:r>
            <w:r w:rsidDel="00000000" w:rsidR="00000000" w:rsidRPr="00000000">
              <w:rPr>
                <w:rtl w:val="0"/>
              </w:rPr>
              <w:t xml:space="preserve"> </w:t>
            </w:r>
            <w:r w:rsidDel="00000000" w:rsidR="00000000" w:rsidRPr="00000000">
              <w:rPr>
                <w:b w:val="1"/>
                <w:rtl w:val="0"/>
              </w:rPr>
              <w:t xml:space="preserve">kg et moins = 35 litres/100 km)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jc w:val="both"/>
              <w:rPr>
                <w:b w:val="1"/>
              </w:rPr>
            </w:pPr>
            <w:r w:rsidDel="00000000" w:rsidR="00000000" w:rsidRPr="00000000">
              <w:rPr>
                <w:b w:val="1"/>
                <w:rtl w:val="0"/>
              </w:rPr>
              <w:t xml:space="preserve">Du dernier client vers votre point service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jc w:val="both"/>
              <w:rPr>
                <w:b w:val="1"/>
              </w:rPr>
            </w:pPr>
            <w:r w:rsidDel="00000000" w:rsidR="00000000" w:rsidRPr="00000000">
              <w:rPr>
                <w:b w:val="1"/>
                <w:rtl w:val="0"/>
              </w:rPr>
              <w:t xml:space="preserve">Quantité restante approximative dans votre/vos réservoirs chez le dernier client :</w:t>
            </w:r>
          </w:p>
        </w:tc>
      </w:tr>
    </w:tbl>
    <w:p w:rsidR="00000000" w:rsidDel="00000000" w:rsidP="00000000" w:rsidRDefault="00000000" w:rsidRPr="00000000" w14:paraId="000000D4">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5">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6">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7">
      <w:pPr>
        <w:pageBreakBefore w:val="0"/>
        <w:spacing w:line="240" w:lineRule="auto"/>
        <w:jc w:val="center"/>
        <w:rPr>
          <w:sz w:val="24"/>
          <w:szCs w:val="24"/>
        </w:rPr>
      </w:pPr>
      <w:r w:rsidDel="00000000" w:rsidR="00000000" w:rsidRPr="00000000">
        <w:rPr>
          <w:sz w:val="24"/>
          <w:szCs w:val="24"/>
          <w:rtl w:val="0"/>
        </w:rPr>
        <w:t xml:space="preserve">Rétroaction du travail de l’élève par l’enseignant après avoir fait le trajet</w:t>
      </w:r>
    </w:p>
    <w:p w:rsidR="00000000" w:rsidDel="00000000" w:rsidP="00000000" w:rsidRDefault="00000000" w:rsidRPr="00000000" w14:paraId="000000D8">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D9">
      <w:pPr>
        <w:pageBreakBefore w:val="0"/>
        <w:spacing w:line="240" w:lineRule="auto"/>
        <w:rPr>
          <w:sz w:val="24"/>
          <w:szCs w:val="24"/>
        </w:rPr>
      </w:pPr>
      <w:r w:rsidDel="00000000" w:rsidR="00000000" w:rsidRPr="00000000">
        <w:rPr>
          <w:sz w:val="24"/>
          <w:szCs w:val="24"/>
          <w:rtl w:val="0"/>
        </w:rPr>
        <w:t xml:space="preserve">Nom de l’enseignant:</w:t>
      </w:r>
    </w:p>
    <w:p w:rsidR="00000000" w:rsidDel="00000000" w:rsidP="00000000" w:rsidRDefault="00000000" w:rsidRPr="00000000" w14:paraId="000000DA">
      <w:pPr>
        <w:pageBreakBefore w:val="0"/>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DC">
      <w:pPr>
        <w:pageBreakBefore w:val="0"/>
        <w:spacing w:line="240" w:lineRule="auto"/>
        <w:jc w:val="both"/>
        <w:rPr>
          <w:sz w:val="24"/>
          <w:szCs w:val="24"/>
        </w:rPr>
      </w:pPr>
      <w:r w:rsidDel="00000000" w:rsidR="00000000" w:rsidRPr="00000000">
        <w:rPr>
          <w:sz w:val="24"/>
          <w:szCs w:val="24"/>
          <w:rtl w:val="0"/>
        </w:rPr>
        <w:t xml:space="preserve">Rétroaction faite sur la base des critères suivants:</w:t>
      </w:r>
    </w:p>
    <w:p w:rsidR="00000000" w:rsidDel="00000000" w:rsidP="00000000" w:rsidRDefault="00000000" w:rsidRPr="00000000" w14:paraId="000000DD">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DE">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Recherches faites de façon individuelle sans constante collaboration des pairs ;</w:t>
      </w:r>
    </w:p>
    <w:p w:rsidR="00000000" w:rsidDel="00000000" w:rsidP="00000000" w:rsidRDefault="00000000" w:rsidRPr="00000000" w14:paraId="000000DF">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Repères clairs et crédibles qui mènent à bien situer l’itinéraire ;</w:t>
      </w:r>
    </w:p>
    <w:p w:rsidR="00000000" w:rsidDel="00000000" w:rsidP="00000000" w:rsidRDefault="00000000" w:rsidRPr="00000000" w14:paraId="000000E0">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Travail méthodique et méticuleux;</w:t>
      </w:r>
      <w:r w:rsidDel="00000000" w:rsidR="00000000" w:rsidRPr="00000000">
        <w:rPr>
          <w:rtl w:val="0"/>
        </w:rPr>
      </w:r>
    </w:p>
    <w:p w:rsidR="00000000" w:rsidDel="00000000" w:rsidP="00000000" w:rsidRDefault="00000000" w:rsidRPr="00000000" w14:paraId="000000E1">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Combinaison d’outils électroniques avec outils papiers lorsque nécessaire;</w:t>
      </w:r>
      <w:r w:rsidDel="00000000" w:rsidR="00000000" w:rsidRPr="00000000">
        <w:rPr>
          <w:rtl w:val="0"/>
        </w:rPr>
      </w:r>
    </w:p>
    <w:p w:rsidR="00000000" w:rsidDel="00000000" w:rsidP="00000000" w:rsidRDefault="00000000" w:rsidRPr="00000000" w14:paraId="000000E2">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Rédaction lisible ;</w:t>
      </w:r>
      <w:r w:rsidDel="00000000" w:rsidR="00000000" w:rsidRPr="00000000">
        <w:rPr>
          <w:rtl w:val="0"/>
        </w:rPr>
      </w:r>
    </w:p>
    <w:p w:rsidR="00000000" w:rsidDel="00000000" w:rsidP="00000000" w:rsidRDefault="00000000" w:rsidRPr="00000000" w14:paraId="000000E3">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Stratégies d’utilisation de ses outils (cartes électroniques, cartes papier, moteurs de recherche internet, etc.).</w:t>
      </w:r>
    </w:p>
    <w:p w:rsidR="00000000" w:rsidDel="00000000" w:rsidP="00000000" w:rsidRDefault="00000000" w:rsidRPr="00000000" w14:paraId="000000E4">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E5">
      <w:pPr>
        <w:pageBreakBefore w:val="0"/>
        <w:spacing w:line="240" w:lineRule="auto"/>
        <w:jc w:val="both"/>
        <w:rPr>
          <w:sz w:val="24"/>
          <w:szCs w:val="24"/>
        </w:rPr>
      </w:pPr>
      <w:r w:rsidDel="00000000" w:rsidR="00000000" w:rsidRPr="00000000">
        <w:rPr>
          <w:sz w:val="24"/>
          <w:szCs w:val="24"/>
          <w:rtl w:val="0"/>
        </w:rPr>
        <w:t xml:space="preserve">Rétroaction de l’enseignant:</w:t>
      </w:r>
    </w:p>
    <w:p w:rsidR="00000000" w:rsidDel="00000000" w:rsidP="00000000" w:rsidRDefault="00000000" w:rsidRPr="00000000" w14:paraId="000000E6">
      <w:pPr>
        <w:pageBreakBefore w:val="0"/>
        <w:spacing w:line="240" w:lineRule="auto"/>
        <w:jc w:val="both"/>
        <w:rPr>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E9">
      <w:pPr>
        <w:pageBreakBefore w:val="0"/>
        <w:spacing w:line="240" w:lineRule="auto"/>
        <w:jc w:val="both"/>
        <w:rPr>
          <w:sz w:val="24"/>
          <w:szCs w:val="24"/>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Style w:val="Title"/>
      <w:pageBreakBefore w:val="0"/>
      <w:pBdr>
        <w:top w:color="ffffff" w:space="2" w:sz="8" w:val="single"/>
      </w:pBdr>
      <w:ind w:left="-141.73228346456688" w:firstLine="0"/>
      <w:rPr>
        <w:b w:val="1"/>
        <w:sz w:val="44"/>
        <w:szCs w:val="44"/>
      </w:rPr>
    </w:pPr>
    <w:bookmarkStart w:colFirst="0" w:colLast="0" w:name="_7x1r3tlbjqpn" w:id="0"/>
    <w:bookmarkEnd w:id="0"/>
    <w:r w:rsidDel="00000000" w:rsidR="00000000" w:rsidRPr="00000000">
      <w:rPr>
        <w:b w:val="1"/>
        <w:sz w:val="44"/>
        <w:szCs w:val="44"/>
        <w:rtl w:val="0"/>
      </w:rPr>
      <w:t xml:space="preserve">Compétence 6</w:t>
    </w:r>
  </w:p>
  <w:p w:rsidR="00000000" w:rsidDel="00000000" w:rsidP="00000000" w:rsidRDefault="00000000" w:rsidRPr="00000000" w14:paraId="000000EC">
    <w:pPr>
      <w:pStyle w:val="Subtitle"/>
      <w:pageBreakBefore w:val="0"/>
      <w:widowControl w:val="0"/>
      <w:spacing w:line="240" w:lineRule="auto"/>
      <w:jc w:val="center"/>
      <w:rPr/>
    </w:pPr>
    <w:bookmarkStart w:colFirst="0" w:colLast="0" w:name="_3c17wu6j1u9h" w:id="1"/>
    <w:bookmarkEnd w:id="1"/>
    <w:r w:rsidDel="00000000" w:rsidR="00000000" w:rsidRPr="00000000">
      <w:rPr>
        <w:b w:val="1"/>
        <w:color w:val="000000"/>
        <w:sz w:val="24"/>
        <w:szCs w:val="24"/>
        <w:rtl w:val="0"/>
      </w:rPr>
      <w:t xml:space="preserve">Planification d’un voyage avec livraison Leçon 11</w:t>
    </w: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E40A98-4038-47C7-8480-BE11B45229A3}"/>
</file>

<file path=customXml/itemProps2.xml><?xml version="1.0" encoding="utf-8"?>
<ds:datastoreItem xmlns:ds="http://schemas.openxmlformats.org/officeDocument/2006/customXml" ds:itemID="{ECE76E1A-0787-408D-8DDC-F35C45CAFFCD}"/>
</file>

<file path=customXml/itemProps3.xml><?xml version="1.0" encoding="utf-8"?>
<ds:datastoreItem xmlns:ds="http://schemas.openxmlformats.org/officeDocument/2006/customXml" ds:itemID="{6C87961E-2689-4E5C-A935-C9AD16E55F4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