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1B" w:rsidRDefault="00CE55BE" w:rsidP="00CE55BE">
      <w:pPr>
        <w:jc w:val="center"/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>PLAIES DE PRESSION / DÉCUBITUS</w:t>
      </w:r>
    </w:p>
    <w:p w:rsidR="00CE55BE" w:rsidRDefault="00CE55BE" w:rsidP="00CE55BE">
      <w:pPr>
        <w:jc w:val="center"/>
        <w:rPr>
          <w:rFonts w:ascii="Comic Sans MS" w:hAnsi="Comic Sans MS"/>
          <w:b/>
          <w:sz w:val="36"/>
        </w:rPr>
      </w:pPr>
    </w:p>
    <w:p w:rsidR="00CE55BE" w:rsidRDefault="00CE55BE" w:rsidP="00CE55BE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L’infirmière et l’infirmière auxiliaire </w:t>
      </w:r>
      <w:proofErr w:type="gramStart"/>
      <w:r>
        <w:rPr>
          <w:rFonts w:ascii="Comic Sans MS" w:hAnsi="Comic Sans MS"/>
          <w:sz w:val="24"/>
        </w:rPr>
        <w:t>a</w:t>
      </w:r>
      <w:proofErr w:type="gramEnd"/>
      <w:r>
        <w:rPr>
          <w:rFonts w:ascii="Comic Sans MS" w:hAnsi="Comic Sans MS"/>
          <w:sz w:val="24"/>
        </w:rPr>
        <w:t xml:space="preserve"> certaines responsabilités a/n des plaies :</w:t>
      </w:r>
    </w:p>
    <w:p w:rsidR="00CE55BE" w:rsidRPr="00CE55BE" w:rsidRDefault="00CE55BE" w:rsidP="00CE55BE">
      <w:pPr>
        <w:pStyle w:val="Paragraphedeliste"/>
        <w:numPr>
          <w:ilvl w:val="0"/>
          <w:numId w:val="2"/>
        </w:numPr>
        <w:rPr>
          <w:rFonts w:ascii="Comic Sans MS" w:hAnsi="Comic Sans MS"/>
          <w:b/>
          <w:sz w:val="24"/>
        </w:rPr>
      </w:pPr>
      <w:r w:rsidRPr="00CE55BE">
        <w:rPr>
          <w:rFonts w:ascii="Comic Sans MS" w:hAnsi="Comic Sans MS"/>
          <w:b/>
          <w:sz w:val="24"/>
        </w:rPr>
        <w:t>Prévenir la pénétration des microorganismes dans la plaie;</w:t>
      </w:r>
    </w:p>
    <w:p w:rsidR="00CE55BE" w:rsidRPr="00CE55BE" w:rsidRDefault="00CE55BE" w:rsidP="00CE55BE">
      <w:pPr>
        <w:pStyle w:val="Paragraphedeliste"/>
        <w:numPr>
          <w:ilvl w:val="0"/>
          <w:numId w:val="2"/>
        </w:numPr>
        <w:rPr>
          <w:rFonts w:ascii="Comic Sans MS" w:hAnsi="Comic Sans MS"/>
          <w:b/>
          <w:sz w:val="24"/>
        </w:rPr>
      </w:pPr>
      <w:r w:rsidRPr="00CE55BE">
        <w:rPr>
          <w:rFonts w:ascii="Comic Sans MS" w:hAnsi="Comic Sans MS"/>
          <w:b/>
          <w:sz w:val="24"/>
        </w:rPr>
        <w:t>Favoriser le processus de guérison par les soins adéquats;</w:t>
      </w:r>
    </w:p>
    <w:p w:rsidR="00CE55BE" w:rsidRDefault="00CE55BE" w:rsidP="00CE55BE">
      <w:pPr>
        <w:pStyle w:val="Paragraphedeliste"/>
        <w:numPr>
          <w:ilvl w:val="0"/>
          <w:numId w:val="2"/>
        </w:numPr>
        <w:rPr>
          <w:rFonts w:ascii="Comic Sans MS" w:hAnsi="Comic Sans MS"/>
          <w:b/>
          <w:sz w:val="24"/>
        </w:rPr>
      </w:pPr>
      <w:r w:rsidRPr="00CE55BE">
        <w:rPr>
          <w:rFonts w:ascii="Comic Sans MS" w:hAnsi="Comic Sans MS"/>
          <w:b/>
          <w:sz w:val="24"/>
        </w:rPr>
        <w:t>Prévenir la formation des plaies et de reconnaître son apparition.</w:t>
      </w:r>
    </w:p>
    <w:p w:rsidR="00CE55BE" w:rsidRDefault="00CE55BE" w:rsidP="00CE55BE">
      <w:pPr>
        <w:rPr>
          <w:rFonts w:ascii="Comic Sans MS" w:hAnsi="Comic Sans MS"/>
          <w:b/>
          <w:sz w:val="24"/>
        </w:rPr>
      </w:pPr>
    </w:p>
    <w:p w:rsidR="00CE55BE" w:rsidRDefault="00CE55BE" w:rsidP="00CE55BE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PLAIE DE PRESSION</w:t>
      </w:r>
    </w:p>
    <w:p w:rsidR="00CE55BE" w:rsidRDefault="00CE55BE" w:rsidP="00CE55BE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Définir plaie de pression.</w:t>
      </w:r>
    </w:p>
    <w:p w:rsidR="00CE55BE" w:rsidRDefault="00CE55BE" w:rsidP="00CE55BE">
      <w:pPr>
        <w:pStyle w:val="Paragraphedeliste"/>
        <w:rPr>
          <w:rFonts w:ascii="Comic Sans MS" w:hAnsi="Comic Sans MS"/>
          <w:sz w:val="24"/>
        </w:rPr>
      </w:pPr>
    </w:p>
    <w:p w:rsidR="00CE55BE" w:rsidRDefault="00CE55BE" w:rsidP="00CE55BE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</w:t>
      </w:r>
    </w:p>
    <w:p w:rsidR="00CE55BE" w:rsidRDefault="00CE55BE" w:rsidP="00CE55BE">
      <w:pPr>
        <w:rPr>
          <w:rFonts w:ascii="Comic Sans MS" w:hAnsi="Comic Sans MS"/>
          <w:sz w:val="24"/>
        </w:rPr>
      </w:pPr>
    </w:p>
    <w:p w:rsidR="00CE55BE" w:rsidRDefault="00CE55BE" w:rsidP="00CE55BE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Nommez des facteurs de risques pouvant amener des plaies de décubitus.</w:t>
      </w:r>
    </w:p>
    <w:p w:rsidR="00CE55BE" w:rsidRDefault="00CE55BE" w:rsidP="00CE55BE">
      <w:pPr>
        <w:pStyle w:val="Paragraphedeliste"/>
        <w:rPr>
          <w:rFonts w:ascii="Comic Sans MS" w:hAnsi="Comic Sans MS"/>
          <w:sz w:val="24"/>
        </w:rPr>
      </w:pPr>
    </w:p>
    <w:p w:rsidR="00CE55BE" w:rsidRDefault="00CE55BE" w:rsidP="00CE55BE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</w:t>
      </w:r>
    </w:p>
    <w:p w:rsidR="00CE55BE" w:rsidRDefault="00CE55BE" w:rsidP="00CE55BE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</w:t>
      </w:r>
    </w:p>
    <w:p w:rsidR="00CE55BE" w:rsidRDefault="00CE55BE" w:rsidP="00CE55BE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</w:t>
      </w:r>
    </w:p>
    <w:p w:rsidR="00CE55BE" w:rsidRDefault="00CE55BE" w:rsidP="00CE55BE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</w:t>
      </w:r>
    </w:p>
    <w:p w:rsidR="00CE55BE" w:rsidRDefault="00CE55BE" w:rsidP="00CE55BE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</w:t>
      </w:r>
    </w:p>
    <w:p w:rsidR="00CE55BE" w:rsidRDefault="00CE55BE" w:rsidP="00CE55BE">
      <w:pPr>
        <w:rPr>
          <w:rFonts w:ascii="Comic Sans MS" w:hAnsi="Comic Sans MS"/>
          <w:sz w:val="24"/>
        </w:rPr>
      </w:pPr>
    </w:p>
    <w:p w:rsidR="00CE55BE" w:rsidRDefault="00CE55BE" w:rsidP="00CE55BE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Quels endroits sont exposés et sensibles aux plaies de décubitus?</w:t>
      </w:r>
    </w:p>
    <w:p w:rsidR="00CE55BE" w:rsidRDefault="00CE55BE" w:rsidP="00CE55BE">
      <w:pPr>
        <w:pStyle w:val="Paragraphedeliste"/>
        <w:rPr>
          <w:rFonts w:ascii="Comic Sans MS" w:hAnsi="Comic Sans MS"/>
          <w:sz w:val="24"/>
        </w:rPr>
      </w:pPr>
    </w:p>
    <w:p w:rsidR="00CE55BE" w:rsidRDefault="00CE55BE" w:rsidP="00CE55BE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p w:rsidR="00CE55BE" w:rsidRDefault="00CE55BE" w:rsidP="00CE55BE">
      <w:pPr>
        <w:rPr>
          <w:rFonts w:ascii="Comic Sans MS" w:hAnsi="Comic Sans MS"/>
          <w:sz w:val="24"/>
        </w:rPr>
      </w:pPr>
    </w:p>
    <w:p w:rsidR="00CE55BE" w:rsidRDefault="00CE55BE" w:rsidP="00CE55BE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Quels sont les 2 signes qu’une plaie de pression s’installe?</w:t>
      </w:r>
    </w:p>
    <w:p w:rsidR="00CE55BE" w:rsidRDefault="00CE55BE" w:rsidP="00CE55BE">
      <w:pPr>
        <w:pStyle w:val="Paragraphedeliste"/>
        <w:rPr>
          <w:rFonts w:ascii="Comic Sans MS" w:hAnsi="Comic Sans MS"/>
          <w:sz w:val="24"/>
        </w:rPr>
      </w:pPr>
    </w:p>
    <w:p w:rsidR="00CE55BE" w:rsidRDefault="00CE55BE" w:rsidP="00CE55BE">
      <w:pPr>
        <w:pStyle w:val="Paragraphedeliste"/>
        <w:numPr>
          <w:ilvl w:val="0"/>
          <w:numId w:val="6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</w:t>
      </w:r>
    </w:p>
    <w:p w:rsidR="00CE55BE" w:rsidRDefault="00CE55BE" w:rsidP="00CE55BE">
      <w:pPr>
        <w:pStyle w:val="Paragraphedeliste"/>
        <w:numPr>
          <w:ilvl w:val="0"/>
          <w:numId w:val="6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</w:t>
      </w:r>
    </w:p>
    <w:p w:rsidR="00CE55BE" w:rsidRDefault="00CE55BE" w:rsidP="00CE55BE">
      <w:pPr>
        <w:rPr>
          <w:rFonts w:ascii="Comic Sans MS" w:hAnsi="Comic Sans MS"/>
          <w:sz w:val="24"/>
        </w:rPr>
      </w:pPr>
    </w:p>
    <w:p w:rsidR="006F242C" w:rsidRDefault="006F242C" w:rsidP="00CE55BE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PRÉVENTION DE LA FORMATION DES PLAIES DE PRESSION</w:t>
      </w:r>
    </w:p>
    <w:p w:rsidR="00CE55BE" w:rsidRDefault="006F242C" w:rsidP="006F242C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À quelle fréquence doit-on changer de position un patient qui présente des facteurs de risque?</w:t>
      </w:r>
    </w:p>
    <w:p w:rsidR="006F242C" w:rsidRDefault="006F242C" w:rsidP="006F242C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</w:t>
      </w:r>
    </w:p>
    <w:p w:rsidR="006F242C" w:rsidRDefault="006F242C" w:rsidP="006F242C">
      <w:pPr>
        <w:rPr>
          <w:rFonts w:ascii="Comic Sans MS" w:hAnsi="Comic Sans MS"/>
          <w:sz w:val="24"/>
        </w:rPr>
      </w:pPr>
    </w:p>
    <w:p w:rsidR="006F242C" w:rsidRPr="00DC713B" w:rsidRDefault="006F242C" w:rsidP="00DC713B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Quel est l’angle maximal qu’il faut respecter lorsqu’on lève la tête de lit d’un patient pour éviter les plaies de pression?</w:t>
      </w:r>
    </w:p>
    <w:p w:rsidR="006F242C" w:rsidRDefault="006F242C" w:rsidP="006F242C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</w:t>
      </w:r>
    </w:p>
    <w:p w:rsidR="006F242C" w:rsidRDefault="006F242C" w:rsidP="006F242C">
      <w:pPr>
        <w:rPr>
          <w:rFonts w:ascii="Comic Sans MS" w:hAnsi="Comic Sans MS"/>
          <w:sz w:val="24"/>
        </w:rPr>
      </w:pPr>
    </w:p>
    <w:p w:rsidR="006F242C" w:rsidRDefault="006F242C" w:rsidP="006F242C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Que pouvez-vous faire au niveau de l’alimentation pour diminuer les risques de plaies de pression?</w:t>
      </w:r>
    </w:p>
    <w:p w:rsidR="006F242C" w:rsidRDefault="006F242C" w:rsidP="006F242C">
      <w:pPr>
        <w:pStyle w:val="Paragraphedeliste"/>
        <w:rPr>
          <w:rFonts w:ascii="Comic Sans MS" w:hAnsi="Comic Sans MS"/>
          <w:sz w:val="24"/>
        </w:rPr>
      </w:pPr>
    </w:p>
    <w:p w:rsidR="006F242C" w:rsidRDefault="006F242C" w:rsidP="006F242C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</w:t>
      </w:r>
    </w:p>
    <w:p w:rsidR="006F242C" w:rsidRDefault="006F242C" w:rsidP="006F242C">
      <w:pPr>
        <w:rPr>
          <w:rFonts w:ascii="Comic Sans MS" w:hAnsi="Comic Sans MS"/>
          <w:sz w:val="24"/>
        </w:rPr>
      </w:pPr>
    </w:p>
    <w:p w:rsidR="006F242C" w:rsidRDefault="00DC713B" w:rsidP="006F242C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Nommez 3 autres facteurs pouvant prévenir les plaies de pression.</w:t>
      </w:r>
    </w:p>
    <w:p w:rsidR="00DC713B" w:rsidRDefault="00DC713B" w:rsidP="00DC713B">
      <w:pPr>
        <w:pStyle w:val="Paragraphedeliste"/>
        <w:rPr>
          <w:rFonts w:ascii="Comic Sans MS" w:hAnsi="Comic Sans MS"/>
          <w:sz w:val="24"/>
        </w:rPr>
      </w:pPr>
    </w:p>
    <w:p w:rsidR="00DC713B" w:rsidRDefault="00DC713B" w:rsidP="00DC713B">
      <w:pPr>
        <w:pStyle w:val="Paragraphedeliste"/>
        <w:numPr>
          <w:ilvl w:val="0"/>
          <w:numId w:val="7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</w:t>
      </w:r>
    </w:p>
    <w:p w:rsidR="00DC713B" w:rsidRDefault="00DC713B" w:rsidP="00DC713B">
      <w:pPr>
        <w:pStyle w:val="Paragraphedeliste"/>
        <w:numPr>
          <w:ilvl w:val="0"/>
          <w:numId w:val="7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</w:t>
      </w:r>
    </w:p>
    <w:p w:rsidR="00DC713B" w:rsidRDefault="00DC713B" w:rsidP="00DC713B">
      <w:pPr>
        <w:pStyle w:val="Paragraphedeliste"/>
        <w:numPr>
          <w:ilvl w:val="0"/>
          <w:numId w:val="7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</w:t>
      </w:r>
    </w:p>
    <w:p w:rsidR="00DC713B" w:rsidRDefault="00DC713B" w:rsidP="00DC713B">
      <w:pPr>
        <w:pStyle w:val="Paragraphedeliste"/>
        <w:ind w:left="1440"/>
        <w:rPr>
          <w:rFonts w:ascii="Comic Sans MS" w:hAnsi="Comic Sans MS"/>
          <w:sz w:val="24"/>
        </w:rPr>
      </w:pPr>
    </w:p>
    <w:p w:rsidR="00DC713B" w:rsidRDefault="00DC713B" w:rsidP="00DC713B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Comment s’appelle la grille servant à évaluer les facteurs de risque qui causent les plaies de pression?</w:t>
      </w:r>
    </w:p>
    <w:p w:rsidR="00DC713B" w:rsidRDefault="00DC713B" w:rsidP="00DC713B">
      <w:pPr>
        <w:pStyle w:val="Paragraphedeliste"/>
        <w:rPr>
          <w:rFonts w:ascii="Comic Sans MS" w:hAnsi="Comic Sans MS"/>
          <w:sz w:val="24"/>
        </w:rPr>
      </w:pPr>
    </w:p>
    <w:p w:rsidR="00DC713B" w:rsidRDefault="00DC713B" w:rsidP="00DC713B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</w:t>
      </w:r>
    </w:p>
    <w:p w:rsidR="00DC713B" w:rsidRDefault="00DC713B" w:rsidP="00DC713B">
      <w:pPr>
        <w:rPr>
          <w:rFonts w:ascii="Comic Sans MS" w:hAnsi="Comic Sans MS"/>
          <w:sz w:val="24"/>
        </w:rPr>
      </w:pPr>
    </w:p>
    <w:p w:rsidR="00DC713B" w:rsidRDefault="00DC713B" w:rsidP="00DC713B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À partir des différents tissus, dites à quel stade se situe la plaie. </w:t>
      </w:r>
    </w:p>
    <w:p w:rsidR="00DC713B" w:rsidRDefault="00DC713B" w:rsidP="00DC713B">
      <w:pPr>
        <w:pStyle w:val="Paragraphedeliste"/>
        <w:rPr>
          <w:rFonts w:ascii="Comic Sans MS" w:hAnsi="Comic Sans MS"/>
          <w:sz w:val="24"/>
        </w:rPr>
      </w:pPr>
    </w:p>
    <w:p w:rsidR="003E3924" w:rsidRDefault="003E3924" w:rsidP="003E3924">
      <w:pPr>
        <w:pStyle w:val="Paragraphedeliste"/>
        <w:numPr>
          <w:ilvl w:val="0"/>
          <w:numId w:val="8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Nécrose musculaire : _____________________</w:t>
      </w:r>
    </w:p>
    <w:p w:rsidR="003E3924" w:rsidRDefault="003E3924" w:rsidP="003E3924">
      <w:pPr>
        <w:pStyle w:val="Paragraphedeliste"/>
        <w:numPr>
          <w:ilvl w:val="0"/>
          <w:numId w:val="8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Érythème ne blanchissant pas à la pression et persistant 30 minutes après la mobilisation : </w:t>
      </w:r>
      <w:r>
        <w:rPr>
          <w:rFonts w:ascii="Comic Sans MS" w:hAnsi="Comic Sans MS"/>
          <w:sz w:val="24"/>
        </w:rPr>
        <w:t>_____________________</w:t>
      </w:r>
    </w:p>
    <w:p w:rsidR="003E3924" w:rsidRDefault="003E3924" w:rsidP="003E3924">
      <w:pPr>
        <w:pStyle w:val="Paragraphedeliste"/>
        <w:numPr>
          <w:ilvl w:val="0"/>
          <w:numId w:val="8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Abrasion : </w:t>
      </w:r>
      <w:r>
        <w:rPr>
          <w:rFonts w:ascii="Comic Sans MS" w:hAnsi="Comic Sans MS"/>
          <w:sz w:val="24"/>
        </w:rPr>
        <w:t>_____________________</w:t>
      </w:r>
    </w:p>
    <w:p w:rsidR="003E3924" w:rsidRDefault="003E3924" w:rsidP="003E3924">
      <w:pPr>
        <w:pStyle w:val="Paragraphedeliste"/>
        <w:numPr>
          <w:ilvl w:val="0"/>
          <w:numId w:val="8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Cratère présentant peu de douleur : </w:t>
      </w:r>
      <w:r>
        <w:rPr>
          <w:rFonts w:ascii="Comic Sans MS" w:hAnsi="Comic Sans MS"/>
          <w:sz w:val="24"/>
        </w:rPr>
        <w:t>__________________</w:t>
      </w:r>
      <w:r>
        <w:rPr>
          <w:rFonts w:ascii="Comic Sans MS" w:hAnsi="Comic Sans MS"/>
          <w:sz w:val="24"/>
        </w:rPr>
        <w:t>__</w:t>
      </w:r>
    </w:p>
    <w:p w:rsidR="003E3924" w:rsidRDefault="003E3924" w:rsidP="003E3924">
      <w:pPr>
        <w:pStyle w:val="Paragraphedeliste"/>
        <w:numPr>
          <w:ilvl w:val="0"/>
          <w:numId w:val="8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Phlyctène : </w:t>
      </w:r>
      <w:r>
        <w:rPr>
          <w:rFonts w:ascii="Comic Sans MS" w:hAnsi="Comic Sans MS"/>
          <w:sz w:val="24"/>
        </w:rPr>
        <w:t>_____________________</w:t>
      </w:r>
    </w:p>
    <w:p w:rsidR="003E3924" w:rsidRDefault="003E3924" w:rsidP="003E3924">
      <w:pPr>
        <w:rPr>
          <w:rFonts w:ascii="Comic Sans MS" w:hAnsi="Comic Sans MS"/>
          <w:sz w:val="24"/>
        </w:rPr>
      </w:pPr>
    </w:p>
    <w:p w:rsidR="003E3924" w:rsidRDefault="003E3924" w:rsidP="003E3924">
      <w:pPr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PROCESSUS DE CICATRISATION</w:t>
      </w:r>
    </w:p>
    <w:p w:rsidR="003E3924" w:rsidRDefault="003E3924" w:rsidP="003E3924">
      <w:pPr>
        <w:pStyle w:val="Paragraphedeliste"/>
        <w:numPr>
          <w:ilvl w:val="0"/>
          <w:numId w:val="3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Quelle phase débute 1 à 4 jours suite à la blessure et où on y retrouve les symptômes locaux : DROC?</w:t>
      </w:r>
    </w:p>
    <w:p w:rsidR="003E3924" w:rsidRDefault="003E3924" w:rsidP="003E3924">
      <w:pPr>
        <w:pStyle w:val="Paragraphedeliste"/>
        <w:rPr>
          <w:rFonts w:ascii="Comic Sans MS" w:hAnsi="Comic Sans MS"/>
          <w:sz w:val="24"/>
        </w:rPr>
      </w:pPr>
    </w:p>
    <w:p w:rsidR="003E3924" w:rsidRPr="003E3924" w:rsidRDefault="003E3924" w:rsidP="003E3924">
      <w:pPr>
        <w:pStyle w:val="Paragraphedelist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</w:t>
      </w:r>
      <w:r>
        <w:rPr>
          <w:rFonts w:ascii="Comic Sans MS" w:hAnsi="Comic Sans MS"/>
          <w:sz w:val="24"/>
        </w:rPr>
        <w:t>_______</w:t>
      </w:r>
      <w:bookmarkStart w:id="0" w:name="_GoBack"/>
      <w:bookmarkEnd w:id="0"/>
    </w:p>
    <w:sectPr w:rsidR="003E3924" w:rsidRPr="003E392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0CBF"/>
    <w:multiLevelType w:val="hybridMultilevel"/>
    <w:tmpl w:val="6EB8E08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26585"/>
    <w:multiLevelType w:val="hybridMultilevel"/>
    <w:tmpl w:val="EC6EC966"/>
    <w:lvl w:ilvl="0" w:tplc="0C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788415C"/>
    <w:multiLevelType w:val="hybridMultilevel"/>
    <w:tmpl w:val="67C43B5E"/>
    <w:lvl w:ilvl="0" w:tplc="0C0C0001">
      <w:start w:val="1"/>
      <w:numFmt w:val="bullet"/>
      <w:lvlText w:val=""/>
      <w:lvlJc w:val="left"/>
      <w:pPr>
        <w:ind w:left="152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3">
    <w:nsid w:val="2EFB0A75"/>
    <w:multiLevelType w:val="hybridMultilevel"/>
    <w:tmpl w:val="CBC25B60"/>
    <w:lvl w:ilvl="0" w:tplc="0C0C0015">
      <w:start w:val="1"/>
      <w:numFmt w:val="upperLetter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37CA9"/>
    <w:multiLevelType w:val="hybridMultilevel"/>
    <w:tmpl w:val="7BF03AA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F490D"/>
    <w:multiLevelType w:val="hybridMultilevel"/>
    <w:tmpl w:val="6ED8DBC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831DD2"/>
    <w:multiLevelType w:val="hybridMultilevel"/>
    <w:tmpl w:val="66E0173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714E82"/>
    <w:multiLevelType w:val="hybridMultilevel"/>
    <w:tmpl w:val="2A3CAB62"/>
    <w:lvl w:ilvl="0" w:tplc="0C0C0015">
      <w:start w:val="1"/>
      <w:numFmt w:val="upperLetter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3766874"/>
    <w:multiLevelType w:val="hybridMultilevel"/>
    <w:tmpl w:val="CF0A2D60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BE"/>
    <w:rsid w:val="0017431B"/>
    <w:rsid w:val="003E3924"/>
    <w:rsid w:val="006F242C"/>
    <w:rsid w:val="00CE55BE"/>
    <w:rsid w:val="00DC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55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55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Beaulieu, Daniel</dc:creator>
  <cp:lastModifiedBy>Beaulieu, Daniel</cp:lastModifiedBy>
  <cp:revision>1</cp:revision>
  <dcterms:created xsi:type="dcterms:W3CDTF">2020-09-02T15:14:00Z</dcterms:created>
  <dcterms:modified xsi:type="dcterms:W3CDTF">2020-09-02T15:56:00Z</dcterms:modified>
</cp:coreProperties>
</file>