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7EE6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182FECC5" w14:textId="4CE7F899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16E0B3E6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125609">
        <w:rPr>
          <w:rFonts w:ascii="Arial" w:hAnsi="Arial" w:cs="Arial"/>
          <w:sz w:val="28"/>
          <w:szCs w:val="28"/>
        </w:rPr>
        <w:t>4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125609">
        <w:rPr>
          <w:rFonts w:ascii="Arial" w:hAnsi="Arial" w:cs="Arial"/>
          <w:sz w:val="28"/>
          <w:szCs w:val="28"/>
        </w:rPr>
        <w:t>Étude de marché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534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666AA8F1" w:rsidR="004D786A" w:rsidRPr="009820B1" w:rsidRDefault="009A30DE" w:rsidP="009A30DE">
      <w:pPr>
        <w:pStyle w:val="Titre1"/>
        <w:rPr>
          <w:b/>
          <w:bCs/>
        </w:rPr>
      </w:pPr>
      <w:bookmarkStart w:id="0" w:name="_Hlk42161155"/>
      <w:r w:rsidRPr="009820B1">
        <w:rPr>
          <w:b/>
          <w:bCs/>
        </w:rPr>
        <w:t>T</w:t>
      </w:r>
      <w:r w:rsidR="004D786A" w:rsidRPr="009820B1">
        <w:rPr>
          <w:b/>
          <w:bCs/>
        </w:rPr>
        <w:t xml:space="preserve">âche </w:t>
      </w:r>
      <w:r w:rsidR="00125609">
        <w:rPr>
          <w:b/>
          <w:bCs/>
        </w:rPr>
        <w:t>1</w:t>
      </w:r>
    </w:p>
    <w:p w14:paraId="64F6D4DF" w14:textId="77777777" w:rsidR="004D786A" w:rsidRPr="004D786A" w:rsidRDefault="004D786A">
      <w:pPr>
        <w:rPr>
          <w:rFonts w:ascii="Arial" w:hAnsi="Arial" w:cs="Arial"/>
        </w:rPr>
      </w:pPr>
    </w:p>
    <w:p w14:paraId="6C5150DE" w14:textId="25B900B8" w:rsidR="004D786A" w:rsidRPr="009820B1" w:rsidRDefault="000B37D6">
      <w:pP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D</w:t>
      </w:r>
      <w:r w:rsidR="00125609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onnées secondaires</w:t>
      </w: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 xml:space="preserve"> - R</w:t>
      </w:r>
      <w:r w:rsidR="00021C09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éflexion</w:t>
      </w:r>
    </w:p>
    <w:bookmarkEnd w:id="0"/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6EC0ED0C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815700" w14:paraId="0A22E297" w14:textId="77777777" w:rsidTr="00815700">
        <w:trPr>
          <w:trHeight w:val="429"/>
        </w:trPr>
        <w:tc>
          <w:tcPr>
            <w:tcW w:w="4957" w:type="dxa"/>
          </w:tcPr>
          <w:p w14:paraId="07635E3C" w14:textId="77777777" w:rsidR="00815700" w:rsidRDefault="008157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2C603" w14:textId="0D4B7ACC" w:rsidR="004D786A" w:rsidRPr="009820B1" w:rsidRDefault="004D786A">
      <w:pPr>
        <w:rPr>
          <w:rFonts w:ascii="Arial" w:hAnsi="Arial" w:cs="Arial"/>
          <w:sz w:val="24"/>
          <w:szCs w:val="24"/>
        </w:rPr>
      </w:pPr>
    </w:p>
    <w:p w14:paraId="54836D94" w14:textId="0CBF4491" w:rsidR="004D786A" w:rsidRDefault="004D786A">
      <w:pPr>
        <w:rPr>
          <w:rFonts w:ascii="Arial" w:hAnsi="Arial" w:cs="Arial"/>
        </w:rPr>
      </w:pPr>
    </w:p>
    <w:p w14:paraId="5775A2E2" w14:textId="77777777" w:rsidR="00815700" w:rsidRPr="009A30DE" w:rsidRDefault="000B37D6" w:rsidP="00815700">
      <w:pPr>
        <w:rPr>
          <w:rFonts w:ascii="Arial" w:hAnsi="Arial" w:cs="Arial"/>
          <w:sz w:val="28"/>
          <w:szCs w:val="28"/>
        </w:rPr>
      </w:pPr>
      <w:bookmarkStart w:id="1" w:name="_Hlk42161320"/>
      <w:r w:rsidRPr="000B37D6">
        <w:rPr>
          <w:rFonts w:ascii="Arial" w:hAnsi="Arial" w:cs="Arial"/>
          <w:sz w:val="28"/>
          <w:szCs w:val="28"/>
        </w:rPr>
        <w:t>Session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815700" w14:paraId="505D0D47" w14:textId="77777777" w:rsidTr="00E34BE6">
        <w:trPr>
          <w:trHeight w:val="429"/>
        </w:trPr>
        <w:tc>
          <w:tcPr>
            <w:tcW w:w="4957" w:type="dxa"/>
          </w:tcPr>
          <w:p w14:paraId="56F6AD23" w14:textId="77777777" w:rsidR="00815700" w:rsidRDefault="00815700" w:rsidP="00E34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D33669" w14:textId="77777777" w:rsidR="00815700" w:rsidRPr="009820B1" w:rsidRDefault="00815700" w:rsidP="00815700">
      <w:pPr>
        <w:rPr>
          <w:rFonts w:ascii="Arial" w:hAnsi="Arial" w:cs="Arial"/>
          <w:sz w:val="24"/>
          <w:szCs w:val="24"/>
        </w:rPr>
      </w:pPr>
    </w:p>
    <w:p w14:paraId="510FB6C8" w14:textId="6DDB16E9" w:rsidR="004D786A" w:rsidRPr="004D786A" w:rsidRDefault="004D786A" w:rsidP="00815700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2A8DCF77" w14:textId="77777777" w:rsidR="004D786A" w:rsidRPr="009820B1" w:rsidRDefault="004D786A" w:rsidP="009A30DE">
      <w:pPr>
        <w:pStyle w:val="Titre1"/>
        <w:rPr>
          <w:color w:val="auto"/>
          <w:sz w:val="22"/>
          <w:szCs w:val="22"/>
        </w:rPr>
      </w:pPr>
    </w:p>
    <w:p w14:paraId="7E9CEC4D" w14:textId="77777777" w:rsidR="00815700" w:rsidRPr="009A30DE" w:rsidRDefault="000B37D6" w:rsidP="008157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815700" w14:paraId="707A8C31" w14:textId="77777777" w:rsidTr="00E34BE6">
        <w:trPr>
          <w:trHeight w:val="429"/>
        </w:trPr>
        <w:tc>
          <w:tcPr>
            <w:tcW w:w="4957" w:type="dxa"/>
          </w:tcPr>
          <w:p w14:paraId="65225097" w14:textId="77777777" w:rsidR="00815700" w:rsidRDefault="00815700" w:rsidP="00E34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11DC0" w14:textId="77777777" w:rsidR="00815700" w:rsidRPr="009820B1" w:rsidRDefault="00815700" w:rsidP="00815700">
      <w:pPr>
        <w:rPr>
          <w:rFonts w:ascii="Arial" w:hAnsi="Arial" w:cs="Arial"/>
          <w:sz w:val="24"/>
          <w:szCs w:val="24"/>
        </w:rPr>
      </w:pPr>
    </w:p>
    <w:p w14:paraId="3D68205C" w14:textId="30BF2299" w:rsidR="007911B2" w:rsidRDefault="007911B2" w:rsidP="008157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7CD199" w14:textId="66AE9A22" w:rsidR="000B37D6" w:rsidRPr="000B37D6" w:rsidRDefault="000B37D6" w:rsidP="000B37D6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0B37D6">
        <w:rPr>
          <w:rFonts w:ascii="Arial" w:hAnsi="Arial" w:cs="Arial"/>
          <w:b/>
          <w:bCs/>
          <w:sz w:val="28"/>
          <w:szCs w:val="28"/>
        </w:rPr>
        <w:lastRenderedPageBreak/>
        <w:t>Tâche 1</w:t>
      </w:r>
      <w:r w:rsidRPr="000B37D6">
        <w:rPr>
          <w:rFonts w:ascii="Arial" w:hAnsi="Arial" w:cs="Arial"/>
          <w:b/>
          <w:bCs/>
          <w:sz w:val="28"/>
          <w:szCs w:val="28"/>
        </w:rPr>
        <w:tab/>
        <w:t>Données secondaires - R</w:t>
      </w:r>
      <w:r w:rsidR="00DD0C64">
        <w:rPr>
          <w:rFonts w:ascii="Arial" w:hAnsi="Arial" w:cs="Arial"/>
          <w:b/>
          <w:bCs/>
          <w:sz w:val="28"/>
          <w:szCs w:val="28"/>
        </w:rPr>
        <w:t>éflexion</w:t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72FDC5D8" w14:textId="0A47AEF6" w:rsidR="001263C5" w:rsidRDefault="009820B1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125609">
        <w:rPr>
          <w:rFonts w:ascii="Arial" w:hAnsi="Arial" w:cs="Arial"/>
          <w:sz w:val="24"/>
          <w:szCs w:val="24"/>
        </w:rPr>
        <w:t xml:space="preserve">effectuer </w:t>
      </w:r>
      <w:r w:rsidR="00DD0C64">
        <w:rPr>
          <w:rFonts w:ascii="Arial" w:hAnsi="Arial" w:cs="Arial"/>
          <w:sz w:val="24"/>
          <w:szCs w:val="24"/>
        </w:rPr>
        <w:t>une réflexion sur les données secondaires qui pourraient être souhaitables de trouver pour produire votre future étude de marché.</w:t>
      </w:r>
      <w:r w:rsidR="00125609">
        <w:rPr>
          <w:rFonts w:ascii="Arial" w:hAnsi="Arial" w:cs="Arial"/>
          <w:sz w:val="24"/>
          <w:szCs w:val="24"/>
        </w:rPr>
        <w:t xml:space="preserve"> Selon votre secteur d’activité</w:t>
      </w:r>
      <w:r w:rsidR="00DD0C64">
        <w:rPr>
          <w:rFonts w:ascii="Arial" w:hAnsi="Arial" w:cs="Arial"/>
          <w:sz w:val="24"/>
          <w:szCs w:val="24"/>
        </w:rPr>
        <w:t xml:space="preserve">, </w:t>
      </w:r>
      <w:r w:rsidR="00125609">
        <w:rPr>
          <w:rFonts w:ascii="Arial" w:hAnsi="Arial" w:cs="Arial"/>
          <w:sz w:val="24"/>
          <w:szCs w:val="24"/>
        </w:rPr>
        <w:t xml:space="preserve">choisissez </w:t>
      </w:r>
      <w:r w:rsidR="00DD0C64">
        <w:rPr>
          <w:rFonts w:ascii="Arial" w:hAnsi="Arial" w:cs="Arial"/>
          <w:sz w:val="24"/>
          <w:szCs w:val="24"/>
        </w:rPr>
        <w:t>à partir du tableau de sélection des sources</w:t>
      </w:r>
      <w:r w:rsidR="00125609">
        <w:rPr>
          <w:rFonts w:ascii="Arial" w:hAnsi="Arial" w:cs="Arial"/>
          <w:sz w:val="24"/>
          <w:szCs w:val="24"/>
        </w:rPr>
        <w:t>, les recherches pertinentes</w:t>
      </w:r>
      <w:r w:rsidR="00DD0C64">
        <w:rPr>
          <w:rFonts w:ascii="Arial" w:hAnsi="Arial" w:cs="Arial"/>
          <w:sz w:val="24"/>
          <w:szCs w:val="24"/>
        </w:rPr>
        <w:t xml:space="preserve"> et les moyens à privilégier</w:t>
      </w:r>
      <w:r w:rsidR="00125609">
        <w:rPr>
          <w:rFonts w:ascii="Arial" w:hAnsi="Arial" w:cs="Arial"/>
          <w:sz w:val="24"/>
          <w:szCs w:val="24"/>
        </w:rPr>
        <w:t>.</w:t>
      </w:r>
      <w:r w:rsidR="001263C5">
        <w:rPr>
          <w:rFonts w:ascii="Arial" w:hAnsi="Arial" w:cs="Arial"/>
          <w:sz w:val="24"/>
          <w:szCs w:val="24"/>
        </w:rPr>
        <w:t xml:space="preserve"> </w:t>
      </w:r>
    </w:p>
    <w:p w14:paraId="7D5FF08F" w14:textId="77777777" w:rsidR="00DD0C64" w:rsidRDefault="00DD0C64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s’agit de cocher les cases appropriées. </w:t>
      </w:r>
    </w:p>
    <w:p w14:paraId="240EDA9E" w14:textId="77777777" w:rsidR="00DD0C64" w:rsidRDefault="00DD0C64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important de conserver les sites parcourus ou l’on retrouve des informations pertinentes, vous en aurez besoin pour compléter vos Fiches de travail (évaluation).</w:t>
      </w:r>
    </w:p>
    <w:p w14:paraId="50EB0990" w14:textId="4C0BC210" w:rsidR="00125609" w:rsidRPr="00B85756" w:rsidRDefault="00125609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Discuter avec votre enseignant-coach de vos </w:t>
      </w:r>
      <w:r w:rsidR="00DD0C64">
        <w:rPr>
          <w:rFonts w:ascii="Arial" w:hAnsi="Arial" w:cs="Arial"/>
          <w:sz w:val="24"/>
          <w:szCs w:val="24"/>
        </w:rPr>
        <w:t>réflexions</w:t>
      </w:r>
      <w:r>
        <w:rPr>
          <w:rFonts w:ascii="Arial" w:hAnsi="Arial" w:cs="Arial"/>
          <w:sz w:val="24"/>
          <w:szCs w:val="24"/>
        </w:rPr>
        <w:t>.</w:t>
      </w:r>
    </w:p>
    <w:p w14:paraId="37BF5C10" w14:textId="77777777" w:rsidR="00B85756" w:rsidRPr="00B85756" w:rsidRDefault="00B85756" w:rsidP="00F774D0">
      <w:pPr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3842D00" w14:textId="55711C27" w:rsidR="00125609" w:rsidRDefault="00DD0C64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Consulter le tableau joint</w:t>
      </w:r>
    </w:p>
    <w:p w14:paraId="62A2CB70" w14:textId="5576A2D9" w:rsidR="00081801" w:rsidRDefault="00DD0C64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Cocher les cases qui représentent les données secondaires à trouver</w:t>
      </w:r>
      <w:r w:rsidR="005574D7">
        <w:rPr>
          <w:rFonts w:ascii="Arial" w:hAnsi="Arial" w:cs="Arial"/>
          <w:sz w:val="24"/>
          <w:szCs w:val="24"/>
        </w:rPr>
        <w:t xml:space="preserve"> et selon vous, les moyens pour les obtenir.</w:t>
      </w:r>
    </w:p>
    <w:p w14:paraId="38A957AC" w14:textId="1BE44EF3" w:rsidR="00B85756" w:rsidRDefault="005574D7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Conserver dans vos favoris (ou autre) les sites intéressants</w:t>
      </w:r>
    </w:p>
    <w:p w14:paraId="786B2047" w14:textId="77777777" w:rsidR="005574D7" w:rsidRPr="00081801" w:rsidRDefault="005574D7" w:rsidP="005574D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Prendre des notes pour discussion avec l’enseignant-coach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0864D3A4" w14:textId="77777777" w:rsidR="004F1001" w:rsidRDefault="004F10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1CD84D3" w14:textId="77777777" w:rsidR="004F1001" w:rsidRDefault="004F1001">
      <w:pPr>
        <w:rPr>
          <w:rFonts w:ascii="Arial" w:hAnsi="Arial" w:cs="Arial"/>
          <w:b/>
          <w:bCs/>
          <w:sz w:val="24"/>
          <w:szCs w:val="24"/>
        </w:rPr>
        <w:sectPr w:rsidR="004F1001" w:rsidSect="00B5746B">
          <w:pgSz w:w="12240" w:h="15840"/>
          <w:pgMar w:top="851" w:right="1183" w:bottom="709" w:left="1985" w:header="708" w:footer="708" w:gutter="0"/>
          <w:cols w:space="708"/>
          <w:docGrid w:linePitch="360"/>
        </w:sectPr>
      </w:pPr>
    </w:p>
    <w:p w14:paraId="648F6C9E" w14:textId="77777777" w:rsidR="004F1001" w:rsidRPr="000E275E" w:rsidRDefault="004F1001" w:rsidP="004F1001">
      <w:pPr>
        <w:ind w:left="284" w:hanging="284"/>
        <w:jc w:val="center"/>
        <w:rPr>
          <w:rFonts w:ascii="Interstate Black Cond" w:hAnsi="Interstate Black Cond"/>
          <w:b/>
          <w:bCs/>
          <w:sz w:val="44"/>
          <w:szCs w:val="44"/>
        </w:rPr>
      </w:pPr>
      <w:r w:rsidRPr="7A803BF1">
        <w:rPr>
          <w:rFonts w:ascii="Interstate Black Cond" w:hAnsi="Interstate Black Cond"/>
          <w:b/>
          <w:bCs/>
          <w:sz w:val="44"/>
          <w:szCs w:val="44"/>
        </w:rPr>
        <w:lastRenderedPageBreak/>
        <w:t>Sélection des sources d’information</w:t>
      </w:r>
    </w:p>
    <w:tbl>
      <w:tblPr>
        <w:tblStyle w:val="Grilledutableau"/>
        <w:tblW w:w="1148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5"/>
        <w:gridCol w:w="425"/>
        <w:gridCol w:w="426"/>
        <w:gridCol w:w="425"/>
        <w:gridCol w:w="3969"/>
      </w:tblGrid>
      <w:tr w:rsidR="004F1001" w14:paraId="123FE81D" w14:textId="77777777" w:rsidTr="004A32D3">
        <w:tc>
          <w:tcPr>
            <w:tcW w:w="5812" w:type="dxa"/>
            <w:tcBorders>
              <w:right w:val="single" w:sz="4" w:space="0" w:color="auto"/>
            </w:tcBorders>
          </w:tcPr>
          <w:p w14:paraId="51FE6754" w14:textId="442CB1F8" w:rsidR="004F1001" w:rsidRPr="00983F09" w:rsidRDefault="004F1001" w:rsidP="004F1001">
            <w:pPr>
              <w:ind w:left="284" w:hanging="284"/>
              <w:rPr>
                <w:b/>
                <w:i/>
                <w:sz w:val="32"/>
              </w:rPr>
            </w:pPr>
            <w:r>
              <w:rPr>
                <w:rFonts w:ascii="Gill Sans MT" w:hAnsi="Gill Sans MT"/>
                <w:b/>
                <w:bCs/>
                <w:color w:val="404040" w:themeColor="text1" w:themeTint="BF"/>
                <w:szCs w:val="24"/>
              </w:rPr>
              <w:t xml:space="preserve">    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27CED510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Revue documentaire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4D08E98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Rencontre experts et ressources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FFB3783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Évaluation de la concurrence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338D4B59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Enquête / sondage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4E9055FF" w14:textId="77777777" w:rsidR="004F1001" w:rsidRPr="001F1ED1" w:rsidRDefault="004F1001" w:rsidP="004F1001">
            <w:pPr>
              <w:ind w:left="284" w:hanging="284"/>
              <w:jc w:val="center"/>
              <w:rPr>
                <w:b/>
                <w:sz w:val="18"/>
                <w:szCs w:val="20"/>
              </w:rPr>
            </w:pPr>
          </w:p>
        </w:tc>
      </w:tr>
      <w:tr w:rsidR="004F1001" w14:paraId="300E5D80" w14:textId="77777777" w:rsidTr="004A32D3">
        <w:trPr>
          <w:trHeight w:val="1177"/>
        </w:trPr>
        <w:tc>
          <w:tcPr>
            <w:tcW w:w="5812" w:type="dxa"/>
            <w:tcBorders>
              <w:right w:val="single" w:sz="4" w:space="0" w:color="auto"/>
            </w:tcBorders>
          </w:tcPr>
          <w:p w14:paraId="38B85729" w14:textId="77777777" w:rsidR="004F1001" w:rsidRPr="000E275E" w:rsidRDefault="004F1001" w:rsidP="004F1001">
            <w:pPr>
              <w:ind w:left="284" w:hanging="284"/>
              <w:jc w:val="center"/>
              <w:rPr>
                <w:rFonts w:ascii="Gill Sans MT" w:hAnsi="Gill Sans MT"/>
                <w:b/>
                <w:i/>
                <w:sz w:val="32"/>
              </w:rPr>
            </w:pPr>
            <w:r w:rsidRPr="000E275E">
              <w:rPr>
                <w:rFonts w:ascii="Gill Sans MT" w:hAnsi="Gill Sans MT"/>
                <w:b/>
                <w:i/>
                <w:sz w:val="32"/>
              </w:rPr>
              <w:t xml:space="preserve">FORCES </w:t>
            </w:r>
          </w:p>
          <w:p w14:paraId="12F48355" w14:textId="77777777" w:rsidR="004F1001" w:rsidRDefault="004F1001" w:rsidP="004F1001">
            <w:pPr>
              <w:ind w:left="284" w:hanging="284"/>
              <w:jc w:val="center"/>
              <w:rPr>
                <w:b/>
                <w:i/>
                <w:sz w:val="40"/>
              </w:rPr>
            </w:pPr>
            <w:r>
              <w:rPr>
                <w:rFonts w:ascii="Gill Sans MT" w:hAnsi="Gill Sans MT"/>
                <w:b/>
                <w:i/>
                <w:sz w:val="32"/>
              </w:rPr>
              <w:t>MACRO</w:t>
            </w:r>
            <w:r w:rsidRPr="000E275E">
              <w:rPr>
                <w:rFonts w:ascii="Gill Sans MT" w:hAnsi="Gill Sans MT"/>
                <w:b/>
                <w:i/>
                <w:sz w:val="32"/>
              </w:rPr>
              <w:t>ÉCONOMIQUES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F19A3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67602C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E16FA4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84E9D9" w14:textId="77777777" w:rsidR="004F1001" w:rsidRPr="00B0025B" w:rsidRDefault="004F1001" w:rsidP="004F1001">
            <w:pPr>
              <w:ind w:left="284" w:hanging="284"/>
              <w:jc w:val="center"/>
              <w:rPr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350C3307" w14:textId="77777777" w:rsidR="004F1001" w:rsidRDefault="004F1001" w:rsidP="004F1001">
            <w:pPr>
              <w:ind w:left="284" w:hanging="284"/>
              <w:jc w:val="center"/>
            </w:pPr>
            <w:r w:rsidRPr="000E275E">
              <w:rPr>
                <w:rFonts w:ascii="Gill Sans MT" w:hAnsi="Gill Sans MT"/>
                <w:b/>
                <w:sz w:val="18"/>
                <w:szCs w:val="20"/>
              </w:rPr>
              <w:t>Commentaires</w:t>
            </w:r>
          </w:p>
        </w:tc>
      </w:tr>
      <w:tr w:rsidR="004F1001" w:rsidRPr="00BA7D0A" w14:paraId="78E530BE" w14:textId="77777777" w:rsidTr="004A32D3">
        <w:trPr>
          <w:trHeight w:val="285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3225B5B1" w14:textId="77777777" w:rsidR="004F1001" w:rsidRPr="000E275E" w:rsidRDefault="004F1001" w:rsidP="004F1001">
            <w:pPr>
              <w:ind w:left="284" w:hanging="284"/>
              <w:rPr>
                <w:rFonts w:ascii="Gill Sans MT" w:hAnsi="Gill Sans MT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SITUATION ÉCONOMIQUE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6BB817FF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107D8388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3A2BAF7B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38F7C891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14D63613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:rsidRPr="004C2DB3" w14:paraId="6AEB43BB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B8BF1EC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L’économie est-elle une phase d’essor ou de repli?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98D2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89A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B25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40F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618CA037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27983950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E925066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À quel niveau se situe le taux de chômage?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32F73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012D1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E8CB5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8B8BF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0AC44BAF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BA7D0A" w14:paraId="105A73DE" w14:textId="77777777" w:rsidTr="004A32D3">
        <w:trPr>
          <w:trHeight w:val="284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15DB8982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MARCHÉS FINANCIERS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2236F2BB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310AB3BF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029E68A1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12208B7C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0593C0DC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:rsidRPr="004C2DB3" w14:paraId="50AF59B1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791BCB1C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Est-il facile d’obtenir des financements sur votre marché?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EB9B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6BA8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768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A6A5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9D724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36318E6F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7210BE6E" w14:textId="77777777" w:rsidR="004F1001" w:rsidRPr="004C2DB3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À quel coût peut-on trouver des fonds?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667B8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5A4BA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D7E30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ED2C7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1678DFE2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BA7D0A" w14:paraId="7A1EEF9C" w14:textId="77777777" w:rsidTr="004A32D3">
        <w:trPr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26320E0B" w14:textId="77777777" w:rsidR="004F1001" w:rsidRPr="00BA7D0A" w:rsidRDefault="004F1001" w:rsidP="004F1001">
            <w:pPr>
              <w:ind w:left="284" w:right="-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MA</w:t>
            </w: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TIÈRES PREMIÈRES ET AUTRES RESSOURCES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69518E0A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78C311DC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6E912B44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5235C3C4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73A41DFA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:rsidRPr="004C2DB3" w14:paraId="68C0C689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FDB342D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est la situation actuelle des marchés de matières premières et autres ressources essentielles à votre activité?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99A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F2E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E9AE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7653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4FE03E3F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38D6D51F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68D52D5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Est-il facile d’obtenir les ressources nécessaires à l’exécution de votre modèle économique?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7FC9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03A9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225E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DED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A7567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02DA14D3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4BAE4E6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Sont-elles coûteuses?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0ED7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C4A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F916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18A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3F17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70AA42DB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35D905D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Comment évoluent les prix?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7EB9F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70733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BEEEA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97A79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54AC4A46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BA7D0A" w14:paraId="67B62709" w14:textId="77777777" w:rsidTr="004A32D3">
        <w:trPr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4ED3CD2F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INFRASTRUCTURE ÉCONOMIQUE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2E736735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1C4B1BA5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0870560C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58A1BA50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4F75727E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:rsidRPr="004C2DB3" w14:paraId="17268BD4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2046740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est la qualité de l’infrastructure dans votre marché?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DA12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385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2AE2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A92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14478784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14FDC8E5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CCEF252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Comment qualifieriez-vous les transports, les échanges commerciaux, l’enseignement, et l’accès aux fournisseurs et aux consommateurs?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75E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5A59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E312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21B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B941C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07A1FF1C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710C10C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Les services publics aux entreprises sont-ils performants?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CA9F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065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6A18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E7AB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79DE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07BB55E5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CC49742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Comment évalueriez-vous l</w:t>
            </w:r>
            <w:r>
              <w:rPr>
                <w:rFonts w:ascii="Gill Sans MT" w:hAnsi="Gill Sans MT"/>
                <w:color w:val="404040" w:themeColor="text1" w:themeTint="BF"/>
                <w:sz w:val="20"/>
              </w:rPr>
              <w:t>e</w:t>
            </w: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 xml:space="preserve"> </w:t>
            </w:r>
            <w:r>
              <w:rPr>
                <w:rFonts w:ascii="Gill Sans MT" w:hAnsi="Gill Sans MT"/>
                <w:color w:val="404040" w:themeColor="text1" w:themeTint="BF"/>
                <w:sz w:val="20"/>
              </w:rPr>
              <w:t>niveau</w:t>
            </w: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 xml:space="preserve"> de vie?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4CEBA0C2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06830DF8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6CBB8E40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724D1F10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</w:tcBorders>
          </w:tcPr>
          <w:p w14:paraId="13ADA5B9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</w:tbl>
    <w:p w14:paraId="38DAE1B2" w14:textId="77777777" w:rsidR="004F1001" w:rsidRDefault="004F1001" w:rsidP="004F1001">
      <w:pPr>
        <w:ind w:left="284" w:hanging="284"/>
      </w:pPr>
    </w:p>
    <w:p w14:paraId="401149A6" w14:textId="77777777" w:rsidR="004F1001" w:rsidRDefault="004F1001" w:rsidP="004F1001">
      <w:pPr>
        <w:ind w:left="284" w:hanging="284"/>
      </w:pPr>
      <w:r>
        <w:br w:type="page"/>
      </w:r>
    </w:p>
    <w:tbl>
      <w:tblPr>
        <w:tblStyle w:val="Grilledutableau"/>
        <w:tblW w:w="1148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5"/>
        <w:gridCol w:w="425"/>
        <w:gridCol w:w="426"/>
        <w:gridCol w:w="425"/>
        <w:gridCol w:w="3969"/>
      </w:tblGrid>
      <w:tr w:rsidR="004F1001" w14:paraId="6E6821CD" w14:textId="77777777" w:rsidTr="004A32D3">
        <w:tc>
          <w:tcPr>
            <w:tcW w:w="5812" w:type="dxa"/>
            <w:tcBorders>
              <w:right w:val="single" w:sz="4" w:space="0" w:color="auto"/>
            </w:tcBorders>
          </w:tcPr>
          <w:p w14:paraId="510505D2" w14:textId="77777777" w:rsidR="004F1001" w:rsidRPr="00983F09" w:rsidRDefault="004F1001" w:rsidP="004F1001">
            <w:pPr>
              <w:ind w:left="284" w:hanging="284"/>
              <w:rPr>
                <w:b/>
                <w:i/>
                <w:sz w:val="36"/>
              </w:rPr>
            </w:pPr>
            <w:r>
              <w:lastRenderedPageBreak/>
              <w:br w:type="page"/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8BD2E24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Revue documentaire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CA007A7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Rencontre experts et ressources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2524CB6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Évaluation de la concurrence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6A55C10D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Enquête / sondage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76DBEEE1" w14:textId="77777777" w:rsidR="004F1001" w:rsidRPr="001F1ED1" w:rsidRDefault="004F1001" w:rsidP="004F1001">
            <w:pPr>
              <w:ind w:left="284" w:hanging="284"/>
              <w:jc w:val="center"/>
              <w:rPr>
                <w:b/>
                <w:sz w:val="18"/>
                <w:szCs w:val="20"/>
              </w:rPr>
            </w:pPr>
          </w:p>
        </w:tc>
      </w:tr>
      <w:tr w:rsidR="004F1001" w14:paraId="477702D2" w14:textId="77777777" w:rsidTr="004A32D3">
        <w:trPr>
          <w:trHeight w:val="1177"/>
        </w:trPr>
        <w:tc>
          <w:tcPr>
            <w:tcW w:w="5812" w:type="dxa"/>
            <w:tcBorders>
              <w:right w:val="single" w:sz="4" w:space="0" w:color="auto"/>
            </w:tcBorders>
          </w:tcPr>
          <w:p w14:paraId="2BE59D40" w14:textId="77777777" w:rsidR="004F1001" w:rsidRPr="000E275E" w:rsidRDefault="004F1001" w:rsidP="004F1001">
            <w:pPr>
              <w:ind w:left="284" w:hanging="284"/>
              <w:jc w:val="center"/>
              <w:rPr>
                <w:rFonts w:ascii="Gill Sans MT" w:hAnsi="Gill Sans MT"/>
                <w:b/>
                <w:i/>
                <w:sz w:val="32"/>
              </w:rPr>
            </w:pPr>
            <w:r w:rsidRPr="000E275E">
              <w:rPr>
                <w:rFonts w:ascii="Gill Sans MT" w:hAnsi="Gill Sans MT"/>
                <w:b/>
                <w:i/>
                <w:sz w:val="32"/>
              </w:rPr>
              <w:t xml:space="preserve">TENDANCES </w:t>
            </w:r>
          </w:p>
          <w:p w14:paraId="22CE69C2" w14:textId="77777777" w:rsidR="004F1001" w:rsidRDefault="004F1001" w:rsidP="004F1001">
            <w:pPr>
              <w:ind w:left="284" w:hanging="284"/>
              <w:jc w:val="center"/>
              <w:rPr>
                <w:b/>
                <w:i/>
                <w:sz w:val="40"/>
              </w:rPr>
            </w:pPr>
            <w:r w:rsidRPr="000E275E">
              <w:rPr>
                <w:rFonts w:ascii="Gill Sans MT" w:hAnsi="Gill Sans MT"/>
                <w:b/>
                <w:i/>
                <w:sz w:val="32"/>
              </w:rPr>
              <w:t>CLÉS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BF238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4837C5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049D9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6DD608" w14:textId="77777777" w:rsidR="004F1001" w:rsidRPr="00B0025B" w:rsidRDefault="004F1001" w:rsidP="004F1001">
            <w:pPr>
              <w:ind w:left="284" w:hanging="284"/>
              <w:jc w:val="center"/>
              <w:rPr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63B8E6B1" w14:textId="77777777" w:rsidR="004F1001" w:rsidRDefault="004F1001" w:rsidP="004F1001">
            <w:pPr>
              <w:ind w:left="284" w:hanging="284"/>
              <w:jc w:val="center"/>
            </w:pPr>
            <w:r w:rsidRPr="000E275E">
              <w:rPr>
                <w:rFonts w:ascii="Gill Sans MT" w:hAnsi="Gill Sans MT"/>
                <w:b/>
                <w:sz w:val="18"/>
                <w:szCs w:val="20"/>
              </w:rPr>
              <w:t>Commentaires</w:t>
            </w:r>
          </w:p>
        </w:tc>
      </w:tr>
      <w:tr w:rsidR="004F1001" w:rsidRPr="00BA7D0A" w14:paraId="2D154136" w14:textId="77777777" w:rsidTr="004A32D3">
        <w:trPr>
          <w:trHeight w:val="285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3BB4090E" w14:textId="77777777" w:rsidR="004F1001" w:rsidRPr="000E275E" w:rsidRDefault="004F1001" w:rsidP="004F1001">
            <w:pPr>
              <w:ind w:left="284" w:hanging="284"/>
              <w:rPr>
                <w:rFonts w:ascii="Gill Sans MT" w:hAnsi="Gill Sans MT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TENDANCES TECHNOLOGIQUES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04CC44F7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2B7E7A45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2E2567EF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6C10FE82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6300B464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14:paraId="10292099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3738923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sont les grandes évolutions technologiques sur votre marché et au-delà?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95C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697F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D7D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F418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002114D7" w14:textId="77777777" w:rsidR="004F1001" w:rsidRDefault="004F1001" w:rsidP="004F1001">
            <w:pPr>
              <w:ind w:left="284" w:hanging="284"/>
            </w:pPr>
          </w:p>
        </w:tc>
      </w:tr>
      <w:tr w:rsidR="004F1001" w14:paraId="6FF31242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4D452AC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 xml:space="preserve">Quelles technologies représentent des </w:t>
            </w:r>
            <w:r>
              <w:rPr>
                <w:rFonts w:ascii="Gill Sans MT" w:hAnsi="Gill Sans MT"/>
                <w:color w:val="404040" w:themeColor="text1" w:themeTint="BF"/>
                <w:sz w:val="20"/>
              </w:rPr>
              <w:t>occasions</w:t>
            </w: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 xml:space="preserve"> ou des menaces importantes?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E19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1828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A91A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396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26A41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46A7BD1E" w14:textId="77777777" w:rsidTr="004A32D3">
        <w:trPr>
          <w:trHeight w:val="284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5B10553A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TENDANCES RÉGLEMENTAIRES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1CA2779A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1FD30725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7DC5D2C1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29333EC9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2DFC647C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14:paraId="23A033F3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C0EFA19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tendances réglementaires influencent votre marché?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E86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26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F79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55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7F3EB484" w14:textId="77777777" w:rsidR="004F1001" w:rsidRDefault="004F1001" w:rsidP="004F1001">
            <w:pPr>
              <w:ind w:left="284" w:hanging="284"/>
            </w:pPr>
          </w:p>
        </w:tc>
      </w:tr>
      <w:tr w:rsidR="004F1001" w14:paraId="292724D9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3F5BED4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normes et règlements pourraient affecter votre modèle économique?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4C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75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1E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BA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2B1F" w14:textId="77777777" w:rsidR="004F1001" w:rsidRDefault="004F1001" w:rsidP="004F1001">
            <w:pPr>
              <w:ind w:left="284" w:hanging="284"/>
            </w:pPr>
          </w:p>
        </w:tc>
      </w:tr>
      <w:tr w:rsidR="004F1001" w14:paraId="66F2769E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DBD517A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impôts et réglementations ont une influence sur la demande des consommateurs?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B9B7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7545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C0F2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D70A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7A6B0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41360A57" w14:textId="77777777" w:rsidTr="004A32D3">
        <w:trPr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7EBD6C94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TENDANCES CULTURELLES ET SOCIÉTALES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43FB5A28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1CBE9C0E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577591A9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5461F2A9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4CA7174F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14:paraId="0EF3E6F6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13780E0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>
              <w:rPr>
                <w:rFonts w:ascii="Gill Sans MT" w:hAnsi="Gill Sans MT"/>
                <w:color w:val="404040" w:themeColor="text1" w:themeTint="BF"/>
                <w:sz w:val="20"/>
              </w:rPr>
              <w:t xml:space="preserve">Quelles sont les tendances </w:t>
            </w: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clés</w:t>
            </w:r>
            <w:r>
              <w:rPr>
                <w:rFonts w:ascii="Gill Sans MT" w:hAnsi="Gill Sans MT"/>
                <w:color w:val="404040" w:themeColor="text1" w:themeTint="BF"/>
                <w:sz w:val="20"/>
              </w:rPr>
              <w:t xml:space="preserve"> culturelles et sociétales</w:t>
            </w: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DFF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20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CA7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CD4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38E04640" w14:textId="77777777" w:rsidR="004F1001" w:rsidRDefault="004F1001" w:rsidP="004F1001">
            <w:pPr>
              <w:ind w:left="284" w:hanging="284"/>
            </w:pPr>
          </w:p>
        </w:tc>
      </w:tr>
      <w:tr w:rsidR="004F1001" w14:paraId="59B7805E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DF01973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évolutions des valeurs sociétales ou culturelles touchent votre modèle économique?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1F7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7456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073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27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C51B5" w14:textId="77777777" w:rsidR="004F1001" w:rsidRDefault="004F1001" w:rsidP="004F1001">
            <w:pPr>
              <w:ind w:left="284" w:hanging="284"/>
            </w:pPr>
          </w:p>
        </w:tc>
      </w:tr>
      <w:tr w:rsidR="004F1001" w14:paraId="349AFFF8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FC47A7A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tendances pourraient influencer le comportement des acheteurs?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B7C7A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32C5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9AFA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522D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6655B" w14:textId="77777777" w:rsidR="004F1001" w:rsidRDefault="004F1001" w:rsidP="004F1001">
            <w:pPr>
              <w:ind w:left="284" w:hanging="284"/>
            </w:pPr>
          </w:p>
        </w:tc>
      </w:tr>
      <w:tr w:rsidR="004F1001" w14:paraId="1A4BD96A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95A9181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D72922">
              <w:rPr>
                <w:rFonts w:ascii="Gill Sans MT" w:hAnsi="Gill Sans MT"/>
                <w:color w:val="404040" w:themeColor="text1" w:themeTint="BF"/>
                <w:sz w:val="20"/>
              </w:rPr>
              <w:t>Comment évalueriez-vous le niveau de vie 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CD57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6C4C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89C46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254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34506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14A55C93" w14:textId="77777777" w:rsidTr="004A32D3">
        <w:trPr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6AE07000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TENDANCES SOCIO</w:t>
            </w: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ÉCONOMIQUES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3F35AE8E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09764F7C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1AD40FFB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5475D20B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4707E33C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14:paraId="04A7917A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6DD3CD5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sont les tendances démographiques?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918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280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16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1281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2B9EC2E5" w14:textId="77777777" w:rsidR="004F1001" w:rsidRDefault="004F1001" w:rsidP="004F1001">
            <w:pPr>
              <w:ind w:left="284" w:hanging="284"/>
            </w:pPr>
          </w:p>
        </w:tc>
      </w:tr>
      <w:tr w:rsidR="004F1001" w14:paraId="192FB5EB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B84B755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Comment qualifierez-vous la répartition des revenus et des richesses sur votre marché?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2B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EFD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AEE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66F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E7D74" w14:textId="77777777" w:rsidR="004F1001" w:rsidRDefault="004F1001" w:rsidP="004F1001">
            <w:pPr>
              <w:ind w:left="284" w:hanging="284"/>
            </w:pPr>
          </w:p>
        </w:tc>
      </w:tr>
      <w:tr w:rsidR="004F1001" w14:paraId="0E2D93C6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662A5B4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À quel niveau se situent les revenus disponibles?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C01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43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6E36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D9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4FA93" w14:textId="77777777" w:rsidR="004F1001" w:rsidRDefault="004F1001" w:rsidP="004F1001">
            <w:pPr>
              <w:ind w:left="284" w:hanging="284"/>
            </w:pPr>
          </w:p>
        </w:tc>
      </w:tr>
      <w:tr w:rsidR="004F1001" w14:paraId="57EA8C11" w14:textId="77777777" w:rsidTr="004A32D3">
        <w:trPr>
          <w:trHeight w:val="567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58AD985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est la structure des dépenses sur votre marché?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B7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0EF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BC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D6F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8EEB6" w14:textId="77777777" w:rsidR="004F1001" w:rsidRDefault="004F1001" w:rsidP="004F1001">
            <w:pPr>
              <w:ind w:left="284" w:hanging="284"/>
            </w:pPr>
          </w:p>
        </w:tc>
      </w:tr>
    </w:tbl>
    <w:p w14:paraId="5C0C3ABF" w14:textId="77777777" w:rsidR="004F1001" w:rsidRDefault="004F1001" w:rsidP="004F1001">
      <w:pPr>
        <w:ind w:left="284" w:hanging="284"/>
      </w:pPr>
    </w:p>
    <w:p w14:paraId="5C3691AB" w14:textId="77777777" w:rsidR="004F1001" w:rsidRDefault="004F1001" w:rsidP="004F1001">
      <w:pPr>
        <w:ind w:left="284" w:hanging="284"/>
      </w:pPr>
      <w:r>
        <w:br w:type="page"/>
      </w:r>
    </w:p>
    <w:tbl>
      <w:tblPr>
        <w:tblStyle w:val="Grilledutableau"/>
        <w:tblW w:w="1729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5"/>
        <w:gridCol w:w="425"/>
        <w:gridCol w:w="426"/>
        <w:gridCol w:w="425"/>
        <w:gridCol w:w="3969"/>
        <w:gridCol w:w="142"/>
        <w:gridCol w:w="425"/>
        <w:gridCol w:w="425"/>
        <w:gridCol w:w="426"/>
        <w:gridCol w:w="425"/>
        <w:gridCol w:w="3969"/>
      </w:tblGrid>
      <w:tr w:rsidR="004F1001" w14:paraId="6285DAC5" w14:textId="77777777" w:rsidTr="005574D7">
        <w:trPr>
          <w:gridAfter w:val="6"/>
          <w:wAfter w:w="5812" w:type="dxa"/>
          <w:trHeight w:val="439"/>
        </w:trPr>
        <w:tc>
          <w:tcPr>
            <w:tcW w:w="5812" w:type="dxa"/>
            <w:tcBorders>
              <w:right w:val="single" w:sz="4" w:space="0" w:color="auto"/>
            </w:tcBorders>
          </w:tcPr>
          <w:p w14:paraId="5474352C" w14:textId="77777777" w:rsidR="004F1001" w:rsidRPr="00983F09" w:rsidRDefault="004F1001" w:rsidP="004F1001">
            <w:pPr>
              <w:ind w:left="284" w:hanging="284"/>
              <w:rPr>
                <w:b/>
                <w:i/>
                <w:sz w:val="32"/>
              </w:rPr>
            </w:pPr>
            <w:bookmarkStart w:id="2" w:name="_Hlk74648731"/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928A8C9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Revue documentaire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7DFEBA7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Rencontre experts et ressources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64604E31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Évaluation de la concurrence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5DA496A0" w14:textId="77777777" w:rsidR="004F1001" w:rsidRPr="000E275E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  <w:r w:rsidRPr="000E275E">
              <w:rPr>
                <w:rFonts w:ascii="Gill Sans MT" w:hAnsi="Gill Sans MT"/>
                <w:sz w:val="16"/>
                <w:szCs w:val="20"/>
              </w:rPr>
              <w:t>Enquête / sondage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0E335663" w14:textId="77777777" w:rsidR="004F1001" w:rsidRPr="001F1ED1" w:rsidRDefault="004F1001" w:rsidP="004F1001">
            <w:pPr>
              <w:ind w:left="284" w:hanging="284"/>
              <w:jc w:val="center"/>
              <w:rPr>
                <w:b/>
                <w:sz w:val="18"/>
                <w:szCs w:val="20"/>
              </w:rPr>
            </w:pPr>
          </w:p>
        </w:tc>
      </w:tr>
      <w:bookmarkEnd w:id="2"/>
      <w:tr w:rsidR="004F1001" w14:paraId="575D2254" w14:textId="77777777" w:rsidTr="005574D7">
        <w:trPr>
          <w:gridAfter w:val="6"/>
          <w:wAfter w:w="5812" w:type="dxa"/>
          <w:trHeight w:val="1177"/>
        </w:trPr>
        <w:tc>
          <w:tcPr>
            <w:tcW w:w="5812" w:type="dxa"/>
            <w:tcBorders>
              <w:right w:val="single" w:sz="4" w:space="0" w:color="auto"/>
            </w:tcBorders>
          </w:tcPr>
          <w:p w14:paraId="4426AA5B" w14:textId="77777777" w:rsidR="004F1001" w:rsidRPr="000E275E" w:rsidRDefault="004F1001" w:rsidP="004F1001">
            <w:pPr>
              <w:ind w:left="284" w:hanging="284"/>
              <w:jc w:val="center"/>
              <w:rPr>
                <w:rFonts w:ascii="Gill Sans MT" w:hAnsi="Gill Sans MT"/>
                <w:b/>
                <w:i/>
                <w:sz w:val="32"/>
              </w:rPr>
            </w:pPr>
            <w:r w:rsidRPr="000E275E">
              <w:rPr>
                <w:rFonts w:ascii="Gill Sans MT" w:hAnsi="Gill Sans MT"/>
                <w:b/>
                <w:i/>
                <w:sz w:val="32"/>
              </w:rPr>
              <w:t xml:space="preserve">FORCES </w:t>
            </w:r>
          </w:p>
          <w:p w14:paraId="1A624964" w14:textId="77777777" w:rsidR="004F1001" w:rsidRDefault="004F1001" w:rsidP="004F1001">
            <w:pPr>
              <w:ind w:left="284" w:hanging="284"/>
              <w:jc w:val="center"/>
              <w:rPr>
                <w:b/>
                <w:i/>
                <w:sz w:val="40"/>
              </w:rPr>
            </w:pPr>
            <w:r w:rsidRPr="000E275E">
              <w:rPr>
                <w:rFonts w:ascii="Gill Sans MT" w:hAnsi="Gill Sans MT"/>
                <w:b/>
                <w:i/>
                <w:sz w:val="32"/>
              </w:rPr>
              <w:t>DU SECTEUR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63D1F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83A627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A027C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DFA22" w14:textId="77777777" w:rsidR="004F1001" w:rsidRPr="00B0025B" w:rsidRDefault="004F1001" w:rsidP="004F1001">
            <w:pPr>
              <w:ind w:left="284" w:hanging="284"/>
              <w:jc w:val="center"/>
              <w:rPr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2EC1AED6" w14:textId="77777777" w:rsidR="004F1001" w:rsidRPr="000E275E" w:rsidRDefault="004F1001" w:rsidP="004F1001">
            <w:pPr>
              <w:ind w:left="284" w:hanging="284"/>
              <w:jc w:val="center"/>
              <w:rPr>
                <w:rFonts w:ascii="Gill Sans MT" w:hAnsi="Gill Sans MT"/>
              </w:rPr>
            </w:pPr>
            <w:r w:rsidRPr="000E275E">
              <w:rPr>
                <w:rFonts w:ascii="Gill Sans MT" w:hAnsi="Gill Sans MT"/>
                <w:b/>
                <w:sz w:val="18"/>
                <w:szCs w:val="20"/>
              </w:rPr>
              <w:t>Commentaires</w:t>
            </w:r>
          </w:p>
        </w:tc>
      </w:tr>
      <w:tr w:rsidR="004F1001" w:rsidRPr="00BA7D0A" w14:paraId="5EA64B43" w14:textId="77777777" w:rsidTr="005574D7">
        <w:trPr>
          <w:gridAfter w:val="6"/>
          <w:wAfter w:w="5812" w:type="dxa"/>
          <w:trHeight w:val="285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2AFAE182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CONCURRENTS (</w:t>
            </w:r>
            <w:r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a</w:t>
            </w: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cteurs historiques)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75AA0EC4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18056D8A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2348162F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1F87D4C1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38F9B51F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14:paraId="527B1B15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CA243D9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Qui sont nos concurrents?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4FF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7A53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3E8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622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26BA41CD" w14:textId="77777777" w:rsidR="004F1001" w:rsidRDefault="004F1001" w:rsidP="004F1001">
            <w:pPr>
              <w:ind w:left="284" w:hanging="284"/>
            </w:pPr>
          </w:p>
        </w:tc>
      </w:tr>
      <w:tr w:rsidR="004F1001" w14:paraId="5D62C79F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7CAC4A7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Qui sont les acteurs dominants dans notre secteur?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436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116A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962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167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BDD39" w14:textId="77777777" w:rsidR="004F1001" w:rsidRDefault="004F1001" w:rsidP="004F1001">
            <w:pPr>
              <w:ind w:left="284" w:hanging="284"/>
            </w:pPr>
          </w:p>
        </w:tc>
      </w:tr>
      <w:tr w:rsidR="004F1001" w14:paraId="31E5AF22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190F887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sont les avantages ou handicaps concurrentiels?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B1DC0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105E5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C1668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4630E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0168F0AC" w14:textId="77777777" w:rsidR="004F1001" w:rsidRDefault="004F1001" w:rsidP="004F1001">
            <w:pPr>
              <w:ind w:left="284" w:hanging="284"/>
            </w:pPr>
          </w:p>
        </w:tc>
      </w:tr>
      <w:tr w:rsidR="004F1001" w14:paraId="537A1679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37C6B1E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segments de clients ciblent-ils?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632FA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E9782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2546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DE079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5E89471D" w14:textId="77777777" w:rsidR="004F1001" w:rsidRDefault="004F1001" w:rsidP="004F1001">
            <w:pPr>
              <w:ind w:left="284" w:hanging="284"/>
            </w:pPr>
          </w:p>
        </w:tc>
      </w:tr>
      <w:tr w:rsidR="004F1001" w14:paraId="7E32B34C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DBD123A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est leur structure de coûts?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0EE9F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2266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79EAF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F94B1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23A7FA1B" w14:textId="77777777" w:rsidR="004F1001" w:rsidRDefault="004F1001" w:rsidP="004F1001">
            <w:pPr>
              <w:ind w:left="284" w:hanging="284"/>
            </w:pPr>
          </w:p>
        </w:tc>
      </w:tr>
      <w:tr w:rsidR="004F1001" w14:paraId="48D921DA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7A157479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influence ont-ils sur vos segments de clients?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24E8E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C5628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1BB0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D2300" w14:textId="77777777" w:rsidR="004F1001" w:rsidRPr="00931A05" w:rsidRDefault="004F1001" w:rsidP="004F1001">
            <w:pPr>
              <w:ind w:left="284" w:hanging="284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05D49EB4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71D0544F" w14:textId="77777777" w:rsidTr="005574D7">
        <w:trPr>
          <w:gridAfter w:val="6"/>
          <w:wAfter w:w="5812" w:type="dxa"/>
          <w:trHeight w:val="284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4CF48674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NOUVEAUX ENTRANTS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5BD6FD4F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61C0B27D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388C49BD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78F5B9D0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05E65ED2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14:paraId="3DEFF647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03F597A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Qui sont les nouveaux entrants sur votre marché?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40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B5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66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3A0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6BBC9D6B" w14:textId="77777777" w:rsidR="004F1001" w:rsidRDefault="004F1001" w:rsidP="004F1001">
            <w:pPr>
              <w:ind w:left="284" w:hanging="284"/>
            </w:pPr>
          </w:p>
        </w:tc>
      </w:tr>
      <w:tr w:rsidR="004F1001" w14:paraId="50FDEB7E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9C7C48E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sont leurs avantages ou handicaps concurrentiels?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F5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2B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9750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E4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0C2CB" w14:textId="77777777" w:rsidR="004F1001" w:rsidRDefault="004F1001" w:rsidP="004F1001">
            <w:pPr>
              <w:ind w:left="284" w:hanging="284"/>
            </w:pPr>
          </w:p>
        </w:tc>
      </w:tr>
      <w:tr w:rsidR="004F1001" w14:paraId="6AD6C3CD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8402374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barrières doivent-ils surmonter?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CFB7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72A3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609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2796A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5718BB50" w14:textId="77777777" w:rsidR="004F1001" w:rsidRDefault="004F1001" w:rsidP="004F1001">
            <w:pPr>
              <w:ind w:left="284" w:hanging="284"/>
            </w:pPr>
          </w:p>
        </w:tc>
      </w:tr>
      <w:tr w:rsidR="004F1001" w14:paraId="32364E52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C228436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sont leurs propositions de valeur?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E57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8B2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116B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21EE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1797B638" w14:textId="77777777" w:rsidR="004F1001" w:rsidRDefault="004F1001" w:rsidP="004F1001">
            <w:pPr>
              <w:ind w:left="284" w:hanging="284"/>
            </w:pPr>
          </w:p>
        </w:tc>
      </w:tr>
      <w:tr w:rsidR="004F1001" w14:paraId="1F04477D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86780AB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segments de clients ciblent-ils?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01B00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8CB0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0D6C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D76D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24745C43" w14:textId="77777777" w:rsidR="004F1001" w:rsidRDefault="004F1001" w:rsidP="004F1001">
            <w:pPr>
              <w:ind w:left="284" w:hanging="284"/>
            </w:pPr>
          </w:p>
        </w:tc>
      </w:tr>
      <w:tr w:rsidR="004F1001" w14:paraId="2072C65A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2375564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est leur structure de coûts?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37BA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C64F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AC67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C1EB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7D542740" w14:textId="77777777" w:rsidR="004F1001" w:rsidRDefault="004F1001" w:rsidP="004F1001">
            <w:pPr>
              <w:ind w:left="284" w:hanging="284"/>
            </w:pPr>
          </w:p>
        </w:tc>
      </w:tr>
      <w:tr w:rsidR="004F1001" w14:paraId="5F6E4F98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E302729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influence ont-ils sur vos segments de clients?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B402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5C7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F8A8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6CD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5A85F0A8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199E6753" w14:textId="77777777" w:rsidTr="005574D7">
        <w:trPr>
          <w:gridAfter w:val="6"/>
          <w:wAfter w:w="5812" w:type="dxa"/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25F07002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PRODUITS ET SERVICES DE SUBSTITUTION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1405C4E3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3C5EE8DE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20187387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6514C494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68C646FE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14:paraId="0A0C7A2E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CEEA7F4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produits et services pourraient remplacer les vôtres?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1C7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55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14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1D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5066926F" w14:textId="77777777" w:rsidR="004F1001" w:rsidRDefault="004F1001" w:rsidP="004F1001">
            <w:pPr>
              <w:ind w:left="284" w:hanging="284"/>
            </w:pPr>
          </w:p>
        </w:tc>
      </w:tr>
      <w:tr w:rsidR="004F1001" w14:paraId="6F92113A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BB7DFA0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Combien coûtent-ils par rapport aux vôtres?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75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89FA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1F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0D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829A3" w14:textId="77777777" w:rsidR="004F1001" w:rsidRDefault="004F1001" w:rsidP="004F1001">
            <w:pPr>
              <w:ind w:left="284" w:hanging="284"/>
            </w:pPr>
          </w:p>
        </w:tc>
      </w:tr>
      <w:tr w:rsidR="004F1001" w14:paraId="699A4A15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1ABD50E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Serait-il facile pour les clients de les adopter à la place des vôtres?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650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DF4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A0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7576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FE51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52EC25FC" w14:textId="77777777" w:rsidTr="005574D7">
        <w:trPr>
          <w:gridAfter w:val="6"/>
          <w:wAfter w:w="5812" w:type="dxa"/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5F18ED9B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FOURNISSEURS ET AUTRES ACTEURS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5A603550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37EA2E61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2E0223CB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2323F372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353F27F1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14:paraId="4EE207A9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87A21CB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Qui sont les acteurs clés de la chaîne de valeur de votre secteur?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C2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114A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00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71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42ABAB93" w14:textId="77777777" w:rsidR="004F1001" w:rsidRDefault="004F1001" w:rsidP="004F1001">
            <w:pPr>
              <w:ind w:left="284" w:hanging="284"/>
            </w:pPr>
          </w:p>
        </w:tc>
      </w:tr>
      <w:tr w:rsidR="004F1001" w14:paraId="24A013C0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04CAF64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Dans quelle mesure votre modèle économique est-il dépendant des autres acteurs?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6B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B0E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BCD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962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BDAB" w14:textId="77777777" w:rsidR="004F1001" w:rsidRDefault="004F1001" w:rsidP="004F1001">
            <w:pPr>
              <w:ind w:left="284" w:hanging="284"/>
            </w:pPr>
          </w:p>
        </w:tc>
      </w:tr>
      <w:tr w:rsidR="004F1001" w14:paraId="216ED633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C22834B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Des acteurs périphériques émergent-ils?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A63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813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0BA1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CB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7F2E9" w14:textId="77777777" w:rsidR="004F1001" w:rsidRDefault="004F1001" w:rsidP="004F1001">
            <w:pPr>
              <w:ind w:left="284" w:hanging="284"/>
            </w:pPr>
          </w:p>
        </w:tc>
      </w:tr>
      <w:tr w:rsidR="004F1001" w14:paraId="3B6582FA" w14:textId="77777777" w:rsidTr="005574D7">
        <w:trPr>
          <w:gridAfter w:val="6"/>
          <w:wAfter w:w="5812" w:type="dxa"/>
          <w:trHeight w:val="584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41C1841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Lesquels sont les plus rentables?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322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F961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D7B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E996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EE71F" w14:textId="1CC6B63A" w:rsidR="00C533AB" w:rsidRDefault="00C533AB" w:rsidP="00C533AB"/>
        </w:tc>
      </w:tr>
      <w:tr w:rsidR="004F1001" w14:paraId="48377AC9" w14:textId="77777777" w:rsidTr="005574D7">
        <w:trPr>
          <w:gridBefore w:val="1"/>
          <w:wBefore w:w="5812" w:type="dxa"/>
        </w:trPr>
        <w:tc>
          <w:tcPr>
            <w:tcW w:w="5812" w:type="dxa"/>
            <w:gridSpan w:val="6"/>
          </w:tcPr>
          <w:p w14:paraId="1AB90B52" w14:textId="33FDBA2D" w:rsidR="00C533AB" w:rsidRPr="005574D7" w:rsidRDefault="00C533AB" w:rsidP="00C533AB">
            <w:pPr>
              <w:rPr>
                <w:b/>
                <w:i/>
                <w:sz w:val="36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7F402A2" w14:textId="4D1B2B93" w:rsidR="004F1001" w:rsidRPr="005574D7" w:rsidRDefault="004F1001" w:rsidP="005574D7">
            <w:pPr>
              <w:ind w:left="113" w:right="113"/>
              <w:rPr>
                <w:rFonts w:ascii="Gill Sans MT" w:hAnsi="Gill Sans MT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715E361" w14:textId="182B384A" w:rsidR="004F1001" w:rsidRPr="005574D7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DC0FAF9" w14:textId="4BCD25AD" w:rsidR="004F1001" w:rsidRPr="005574D7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0F68EA51" w14:textId="44C16F06" w:rsidR="004F1001" w:rsidRPr="005574D7" w:rsidRDefault="004F1001" w:rsidP="004F1001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46F1E052" w14:textId="77777777" w:rsidR="004F1001" w:rsidRPr="005574D7" w:rsidRDefault="004F1001" w:rsidP="004F1001">
            <w:pPr>
              <w:ind w:left="284" w:hanging="284"/>
              <w:jc w:val="center"/>
              <w:rPr>
                <w:b/>
                <w:sz w:val="18"/>
                <w:szCs w:val="20"/>
              </w:rPr>
            </w:pPr>
          </w:p>
        </w:tc>
      </w:tr>
      <w:tr w:rsidR="004F1001" w14:paraId="372E5868" w14:textId="77777777" w:rsidTr="005574D7">
        <w:trPr>
          <w:gridAfter w:val="6"/>
          <w:wAfter w:w="5812" w:type="dxa"/>
          <w:trHeight w:val="1177"/>
        </w:trPr>
        <w:tc>
          <w:tcPr>
            <w:tcW w:w="5812" w:type="dxa"/>
            <w:tcBorders>
              <w:right w:val="single" w:sz="4" w:space="0" w:color="auto"/>
            </w:tcBorders>
          </w:tcPr>
          <w:p w14:paraId="136E586C" w14:textId="230928EE" w:rsidR="004F1001" w:rsidRPr="000E275E" w:rsidRDefault="004F1001" w:rsidP="004F1001">
            <w:pPr>
              <w:ind w:left="284" w:hanging="284"/>
              <w:jc w:val="center"/>
              <w:rPr>
                <w:rFonts w:ascii="Gill Sans MT" w:hAnsi="Gill Sans MT"/>
                <w:b/>
                <w:i/>
                <w:sz w:val="32"/>
              </w:rPr>
            </w:pPr>
            <w:r w:rsidRPr="000E275E">
              <w:rPr>
                <w:rFonts w:ascii="Gill Sans MT" w:hAnsi="Gill Sans MT"/>
                <w:b/>
                <w:i/>
                <w:sz w:val="32"/>
              </w:rPr>
              <w:lastRenderedPageBreak/>
              <w:t xml:space="preserve">FORCES </w:t>
            </w:r>
          </w:p>
          <w:p w14:paraId="17EE5316" w14:textId="77777777" w:rsidR="004F1001" w:rsidRDefault="004F1001" w:rsidP="004F1001">
            <w:pPr>
              <w:ind w:left="284" w:hanging="284"/>
              <w:jc w:val="center"/>
              <w:rPr>
                <w:rFonts w:ascii="Gill Sans MT" w:hAnsi="Gill Sans MT"/>
                <w:b/>
                <w:i/>
                <w:sz w:val="32"/>
              </w:rPr>
            </w:pPr>
            <w:r w:rsidRPr="000E275E">
              <w:rPr>
                <w:rFonts w:ascii="Gill Sans MT" w:hAnsi="Gill Sans MT"/>
                <w:b/>
                <w:i/>
                <w:sz w:val="32"/>
              </w:rPr>
              <w:t>DU MARCHÉ</w:t>
            </w:r>
          </w:p>
          <w:p w14:paraId="0B42F430" w14:textId="47A4CA36" w:rsidR="001F0955" w:rsidRDefault="001F0955" w:rsidP="004F1001">
            <w:pPr>
              <w:ind w:left="284" w:hanging="284"/>
              <w:jc w:val="center"/>
              <w:rPr>
                <w:b/>
                <w:i/>
                <w:sz w:val="4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9DD2" w14:textId="56685CAB" w:rsidR="005574D7" w:rsidRPr="005574D7" w:rsidRDefault="005574D7" w:rsidP="005574D7">
            <w:pPr>
              <w:ind w:left="284" w:right="113" w:hanging="284"/>
              <w:rPr>
                <w:rFonts w:ascii="Gill Sans MT" w:hAnsi="Gill Sans MT"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194699" w14:textId="30CA27DF" w:rsidR="004F1001" w:rsidRPr="005574D7" w:rsidRDefault="004F1001" w:rsidP="005574D7">
            <w:pPr>
              <w:ind w:left="284" w:right="113" w:hanging="284"/>
              <w:jc w:val="center"/>
              <w:rPr>
                <w:rFonts w:ascii="Gill Sans MT" w:hAnsi="Gill Sans MT"/>
                <w:sz w:val="16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63618" w14:textId="77777777" w:rsidR="004F1001" w:rsidRPr="00B0025B" w:rsidRDefault="004F1001" w:rsidP="004F1001">
            <w:pPr>
              <w:ind w:left="284" w:hanging="284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4620BE" w14:textId="77777777" w:rsidR="004F1001" w:rsidRPr="00B0025B" w:rsidRDefault="004F1001" w:rsidP="004F1001">
            <w:pPr>
              <w:ind w:left="284" w:hanging="284"/>
              <w:jc w:val="center"/>
              <w:rPr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6862F3C2" w14:textId="77777777" w:rsidR="004F1001" w:rsidRDefault="004F1001" w:rsidP="004F1001">
            <w:pPr>
              <w:ind w:left="284" w:hanging="284"/>
              <w:jc w:val="center"/>
            </w:pPr>
            <w:r w:rsidRPr="000E275E">
              <w:rPr>
                <w:rFonts w:ascii="Gill Sans MT" w:hAnsi="Gill Sans MT"/>
                <w:b/>
                <w:sz w:val="18"/>
                <w:szCs w:val="20"/>
              </w:rPr>
              <w:t>Commentaires</w:t>
            </w:r>
          </w:p>
        </w:tc>
      </w:tr>
      <w:tr w:rsidR="004F1001" w:rsidRPr="00BA7D0A" w14:paraId="43EC92C5" w14:textId="77777777" w:rsidTr="005574D7">
        <w:trPr>
          <w:gridAfter w:val="6"/>
          <w:wAfter w:w="5812" w:type="dxa"/>
          <w:trHeight w:val="285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08025C16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ENJEUX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5D936459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7A7D988C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3F523A7B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509A51D5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4B42275A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:rsidRPr="004C2DB3" w14:paraId="0DE570F6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5C758B2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sont les enjeux clés?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894B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D9EA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AD69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951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03FCA227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4DDE6E54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62B4916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évolutions s’amorcent?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A1EA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E71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B620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1A1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65CAE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4C2DB3" w14:paraId="3B8C54A2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93B74AA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Où va le marché?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78A08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71A71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E2A1B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2B78" w14:textId="77777777" w:rsidR="004F1001" w:rsidRPr="004C2DB3" w:rsidRDefault="004F1001" w:rsidP="004F1001">
            <w:pPr>
              <w:ind w:left="284" w:hanging="284"/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19AA7662" w14:textId="77777777" w:rsidR="004F1001" w:rsidRPr="004C2DB3" w:rsidRDefault="004F1001" w:rsidP="004F1001">
            <w:pPr>
              <w:ind w:left="284" w:hanging="284"/>
              <w:rPr>
                <w:sz w:val="20"/>
              </w:rPr>
            </w:pPr>
          </w:p>
        </w:tc>
      </w:tr>
      <w:tr w:rsidR="004F1001" w:rsidRPr="00BA7D0A" w14:paraId="0113C890" w14:textId="77777777" w:rsidTr="005574D7">
        <w:trPr>
          <w:gridAfter w:val="6"/>
          <w:wAfter w:w="5812" w:type="dxa"/>
          <w:trHeight w:val="284"/>
        </w:trPr>
        <w:tc>
          <w:tcPr>
            <w:tcW w:w="5812" w:type="dxa"/>
            <w:shd w:val="clear" w:color="auto" w:fill="595959" w:themeFill="text1" w:themeFillTint="A6"/>
            <w:vAlign w:val="center"/>
          </w:tcPr>
          <w:p w14:paraId="1197AC30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SEGMENTS DE MARCHÉ</w:t>
            </w: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02B55F0B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030BE5EB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595959" w:themeFill="text1" w:themeFillTint="A6"/>
            <w:vAlign w:val="center"/>
          </w:tcPr>
          <w:p w14:paraId="7A800F55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425" w:type="dxa"/>
            <w:shd w:val="clear" w:color="auto" w:fill="595959" w:themeFill="text1" w:themeFillTint="A6"/>
            <w:vAlign w:val="center"/>
          </w:tcPr>
          <w:p w14:paraId="1DD9321A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595959" w:themeFill="text1" w:themeFillTint="A6"/>
          </w:tcPr>
          <w:p w14:paraId="3063D5F4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</w:p>
        </w:tc>
      </w:tr>
      <w:tr w:rsidR="004F1001" w14:paraId="0A390A53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F01E466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sont les segments de clients les plus importants?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DB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0A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7C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BB0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52BBD075" w14:textId="77777777" w:rsidR="004F1001" w:rsidRDefault="004F1001" w:rsidP="004F1001">
            <w:pPr>
              <w:ind w:left="284" w:hanging="284"/>
            </w:pPr>
          </w:p>
        </w:tc>
      </w:tr>
      <w:tr w:rsidR="004F1001" w14:paraId="5AFD5E04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94DC242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Où se situe le potentiel de croissance le plus important?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28F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83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69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28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26444" w14:textId="77777777" w:rsidR="004F1001" w:rsidRDefault="004F1001" w:rsidP="004F1001">
            <w:pPr>
              <w:ind w:left="284" w:hanging="284"/>
            </w:pPr>
          </w:p>
        </w:tc>
      </w:tr>
      <w:tr w:rsidR="004F1001" w14:paraId="7BF81958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50CAD13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segments sont en déclin?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C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7AE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879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B5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7F2BC" w14:textId="77777777" w:rsidR="004F1001" w:rsidRDefault="004F1001" w:rsidP="004F1001">
            <w:pPr>
              <w:ind w:left="284" w:hanging="284"/>
            </w:pPr>
          </w:p>
        </w:tc>
      </w:tr>
      <w:tr w:rsidR="004F1001" w14:paraId="45F75B9E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77F13954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segments périphériques faut-il suivre avec attention?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14F2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6DDA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1BF4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3294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0F8394FD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67149451" w14:textId="77777777" w:rsidTr="005574D7">
        <w:trPr>
          <w:gridAfter w:val="6"/>
          <w:wAfter w:w="5812" w:type="dxa"/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3D828E98" w14:textId="77777777" w:rsidR="004F1001" w:rsidRPr="000E275E" w:rsidRDefault="004F1001" w:rsidP="004F1001">
            <w:pPr>
              <w:ind w:left="284" w:hanging="284"/>
              <w:rPr>
                <w:rFonts w:ascii="Gill Sans MT" w:hAnsi="Gill Sans MT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BESOINS ET DEMANDES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54A54106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62BC5AEB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6EF8DE1B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5C6DB1DC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774D2F18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14:paraId="156654FE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B8AD725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De quoi ont besoin les consommateurs/clients?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99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75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D2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AF6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779B21A3" w14:textId="77777777" w:rsidR="004F1001" w:rsidRDefault="004F1001" w:rsidP="004F1001">
            <w:pPr>
              <w:ind w:left="284" w:hanging="284"/>
            </w:pPr>
          </w:p>
        </w:tc>
      </w:tr>
      <w:tr w:rsidR="004F1001" w14:paraId="2E425D34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1D7419C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sont les besoins insatisfaits les plus importants?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D0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79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F1B8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63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8F380" w14:textId="77777777" w:rsidR="004F1001" w:rsidRDefault="004F1001" w:rsidP="004F1001">
            <w:pPr>
              <w:ind w:left="284" w:hanging="284"/>
            </w:pPr>
          </w:p>
        </w:tc>
      </w:tr>
      <w:tr w:rsidR="004F1001" w14:paraId="74B07F50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42FE565A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Quelles sont les attentes réelles des clients?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98F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B5C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B8F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A63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55452" w14:textId="77777777" w:rsidR="004F1001" w:rsidRDefault="004F1001" w:rsidP="004F1001">
            <w:pPr>
              <w:ind w:left="284" w:hanging="284"/>
            </w:pPr>
          </w:p>
        </w:tc>
      </w:tr>
      <w:tr w:rsidR="004F1001" w14:paraId="4AB733FC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21122BD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 xml:space="preserve">Où la demande est-elle en progression?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E1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BCA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539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6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F63DF" w14:textId="77777777" w:rsidR="004F1001" w:rsidRDefault="004F1001" w:rsidP="004F1001">
            <w:pPr>
              <w:ind w:left="284" w:hanging="284"/>
            </w:pPr>
          </w:p>
        </w:tc>
      </w:tr>
      <w:tr w:rsidR="004F1001" w14:paraId="17547F62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71521972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Où la demande est-elle en déclin?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70E8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D19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8C00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FE484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1B5E9A5C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1C8EDB6F" w14:textId="77777777" w:rsidTr="005574D7">
        <w:trPr>
          <w:gridAfter w:val="6"/>
          <w:wAfter w:w="5812" w:type="dxa"/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1FA7A2C7" w14:textId="77777777" w:rsidR="004F1001" w:rsidRPr="000E275E" w:rsidRDefault="004F1001" w:rsidP="004F1001">
            <w:pPr>
              <w:ind w:left="284" w:hanging="284"/>
              <w:rPr>
                <w:rFonts w:ascii="Gill Sans MT" w:hAnsi="Gill Sans MT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COÛTS DE CHANGEMENT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7D1C6D67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469E02B3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36DA77A7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762D0759" w14:textId="77777777" w:rsidR="004F1001" w:rsidRPr="00BA7D0A" w:rsidRDefault="004F1001" w:rsidP="004F1001">
            <w:pPr>
              <w:ind w:left="284" w:hanging="284"/>
              <w:jc w:val="center"/>
              <w:rPr>
                <w:color w:val="FFFFFF" w:themeColor="background1"/>
                <w:sz w:val="24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387FDEB0" w14:textId="77777777" w:rsidR="004F1001" w:rsidRPr="00BA7D0A" w:rsidRDefault="004F1001" w:rsidP="004F1001">
            <w:pPr>
              <w:ind w:left="284" w:hanging="284"/>
              <w:rPr>
                <w:color w:val="FFFFFF" w:themeColor="background1"/>
                <w:sz w:val="24"/>
              </w:rPr>
            </w:pPr>
          </w:p>
        </w:tc>
      </w:tr>
      <w:tr w:rsidR="004F1001" w14:paraId="09A9C445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F84EE78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Qu’est-ce qui attache des clients à une entreprise et à son offre?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2D77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6B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5C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1BA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7F4809B8" w14:textId="77777777" w:rsidR="004F1001" w:rsidRDefault="004F1001" w:rsidP="004F1001">
            <w:pPr>
              <w:ind w:left="284" w:hanging="284"/>
            </w:pPr>
          </w:p>
        </w:tc>
      </w:tr>
      <w:tr w:rsidR="004F1001" w14:paraId="137506D9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0DB383F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Quels coûts de changement découragent les clients de passer à la concurrence?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B70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831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B4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A02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EFB8C" w14:textId="77777777" w:rsidR="004F1001" w:rsidRDefault="004F1001" w:rsidP="004F1001">
            <w:pPr>
              <w:ind w:left="284" w:hanging="284"/>
            </w:pPr>
          </w:p>
        </w:tc>
      </w:tr>
      <w:tr w:rsidR="004F1001" w14:paraId="63C016DC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0B947645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Est-il aisé pour les clients de trouver et d’acheter des offres similaires?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FAD3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4E9D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E55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FC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85B36" w14:textId="77777777" w:rsidR="004F1001" w:rsidRDefault="004F1001" w:rsidP="004F1001">
            <w:pPr>
              <w:ind w:left="284" w:hanging="284"/>
            </w:pPr>
          </w:p>
        </w:tc>
      </w:tr>
      <w:tr w:rsidR="004F1001" w14:paraId="48301DCB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B39D382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Quelle est l’importance de la marque?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3F70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95282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F4C8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8727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23FD5199" w14:textId="77777777" w:rsidR="004F1001" w:rsidRDefault="004F1001" w:rsidP="004F1001">
            <w:pPr>
              <w:ind w:left="284" w:hanging="284"/>
            </w:pPr>
          </w:p>
        </w:tc>
      </w:tr>
      <w:tr w:rsidR="004F1001" w:rsidRPr="00BA7D0A" w14:paraId="2234A6DC" w14:textId="77777777" w:rsidTr="005574D7">
        <w:trPr>
          <w:gridAfter w:val="6"/>
          <w:wAfter w:w="5812" w:type="dxa"/>
          <w:trHeight w:val="284"/>
        </w:trPr>
        <w:tc>
          <w:tcPr>
            <w:tcW w:w="5812" w:type="dxa"/>
            <w:shd w:val="clear" w:color="auto" w:fill="404040" w:themeFill="text1" w:themeFillTint="BF"/>
            <w:vAlign w:val="center"/>
          </w:tcPr>
          <w:p w14:paraId="78F3CBF6" w14:textId="77777777" w:rsidR="004F1001" w:rsidRPr="00BA7D0A" w:rsidRDefault="004F1001" w:rsidP="004F1001">
            <w:pPr>
              <w:ind w:left="284" w:hanging="284"/>
              <w:rPr>
                <w:rFonts w:ascii="Comic Sans MS" w:hAnsi="Comic Sans MS" w:cs="Narkisim"/>
                <w:b/>
                <w:color w:val="FFFFFF" w:themeColor="background1"/>
                <w:sz w:val="24"/>
              </w:rPr>
            </w:pPr>
            <w:r w:rsidRPr="000E275E">
              <w:rPr>
                <w:rFonts w:ascii="Gill Sans MT" w:hAnsi="Gill Sans MT" w:cs="Narkisim"/>
                <w:b/>
                <w:color w:val="FFFFFF" w:themeColor="background1"/>
                <w:sz w:val="24"/>
              </w:rPr>
              <w:t>ATTRAITS REVENUS</w:t>
            </w: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3BE486B1" w14:textId="77777777" w:rsidR="004F1001" w:rsidRPr="00BA7D0A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4910048C" w14:textId="77777777" w:rsidR="004F1001" w:rsidRPr="00BA7D0A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6" w:type="dxa"/>
            <w:shd w:val="clear" w:color="auto" w:fill="404040" w:themeFill="text1" w:themeFillTint="BF"/>
            <w:vAlign w:val="center"/>
          </w:tcPr>
          <w:p w14:paraId="068B5D4F" w14:textId="77777777" w:rsidR="004F1001" w:rsidRPr="00BA7D0A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  <w:vAlign w:val="center"/>
          </w:tcPr>
          <w:p w14:paraId="2B874923" w14:textId="77777777" w:rsidR="004F1001" w:rsidRPr="00BA7D0A" w:rsidRDefault="004F1001" w:rsidP="004F1001">
            <w:pPr>
              <w:ind w:left="284" w:hanging="284"/>
              <w:jc w:val="center"/>
              <w:rPr>
                <w:sz w:val="24"/>
                <w:szCs w:val="20"/>
              </w:rPr>
            </w:pPr>
          </w:p>
        </w:tc>
        <w:tc>
          <w:tcPr>
            <w:tcW w:w="3969" w:type="dxa"/>
            <w:shd w:val="clear" w:color="auto" w:fill="404040" w:themeFill="text1" w:themeFillTint="BF"/>
          </w:tcPr>
          <w:p w14:paraId="000D885A" w14:textId="77777777" w:rsidR="004F1001" w:rsidRPr="00BA7D0A" w:rsidRDefault="004F1001" w:rsidP="004F1001">
            <w:pPr>
              <w:ind w:left="284" w:hanging="284"/>
              <w:rPr>
                <w:sz w:val="24"/>
              </w:rPr>
            </w:pPr>
          </w:p>
        </w:tc>
      </w:tr>
      <w:tr w:rsidR="004F1001" w14:paraId="75EA32EA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58F2084F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Pour quels services/produits les clients sont-ils réellement prêts à</w:t>
            </w:r>
            <w:r>
              <w:rPr>
                <w:rFonts w:ascii="Gill Sans MT" w:hAnsi="Gill Sans MT"/>
                <w:color w:val="404040" w:themeColor="text1" w:themeTint="BF"/>
                <w:sz w:val="20"/>
              </w:rPr>
              <w:t> </w:t>
            </w: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payer?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A3A0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4A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B0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44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4FB1DFF9" w14:textId="77777777" w:rsidR="004F1001" w:rsidRDefault="004F1001" w:rsidP="004F1001">
            <w:pPr>
              <w:ind w:left="284" w:hanging="284"/>
            </w:pPr>
          </w:p>
        </w:tc>
      </w:tr>
      <w:tr w:rsidR="004F1001" w14:paraId="50678E8A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4B02495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Où peut-on réaliser les marges les plus importantes?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F6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D29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604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9EA0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33792" w14:textId="77777777" w:rsidR="004F1001" w:rsidRDefault="004F1001" w:rsidP="004F1001">
            <w:pPr>
              <w:ind w:left="284" w:hanging="284"/>
            </w:pPr>
          </w:p>
        </w:tc>
      </w:tr>
      <w:tr w:rsidR="004F1001" w14:paraId="01393771" w14:textId="77777777" w:rsidTr="005574D7">
        <w:trPr>
          <w:gridAfter w:val="6"/>
          <w:wAfter w:w="5812" w:type="dxa"/>
          <w:trHeight w:val="510"/>
        </w:trPr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2FD42E4F" w14:textId="77777777" w:rsidR="004F1001" w:rsidRPr="000E275E" w:rsidRDefault="004F1001" w:rsidP="004F1001">
            <w:pPr>
              <w:pStyle w:val="Paragraphedeliste"/>
              <w:numPr>
                <w:ilvl w:val="0"/>
                <w:numId w:val="4"/>
              </w:numPr>
              <w:ind w:left="284" w:hanging="284"/>
              <w:rPr>
                <w:rFonts w:ascii="Gill Sans MT" w:hAnsi="Gill Sans MT"/>
                <w:color w:val="404040" w:themeColor="text1" w:themeTint="BF"/>
                <w:sz w:val="20"/>
              </w:rPr>
            </w:pPr>
            <w:r w:rsidRPr="000E275E">
              <w:rPr>
                <w:rFonts w:ascii="Gill Sans MT" w:hAnsi="Gill Sans MT"/>
                <w:color w:val="404040" w:themeColor="text1" w:themeTint="BF"/>
                <w:sz w:val="20"/>
              </w:rPr>
              <w:t>Les clients ont-ils la possibilité de trouver et d’acheter facilement des produits et des services moins chers?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EEF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68B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5BE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C4C" w14:textId="77777777" w:rsidR="004F1001" w:rsidRPr="00680622" w:rsidRDefault="004F1001" w:rsidP="004F1001">
            <w:pPr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7F406" w14:textId="77777777" w:rsidR="004F1001" w:rsidRDefault="004F1001" w:rsidP="004F1001">
            <w:pPr>
              <w:ind w:left="284" w:hanging="284"/>
            </w:pPr>
          </w:p>
        </w:tc>
      </w:tr>
    </w:tbl>
    <w:p w14:paraId="2A4BB172" w14:textId="633998DB" w:rsidR="00C533AB" w:rsidRDefault="00C533AB">
      <w:pPr>
        <w:rPr>
          <w:rFonts w:ascii="Arial" w:hAnsi="Arial" w:cs="Arial"/>
          <w:b/>
          <w:bCs/>
          <w:sz w:val="24"/>
          <w:szCs w:val="24"/>
        </w:rPr>
        <w:sectPr w:rsidR="00C533AB" w:rsidSect="00C533AB">
          <w:pgSz w:w="12240" w:h="15840"/>
          <w:pgMar w:top="851" w:right="1183" w:bottom="567" w:left="284" w:header="708" w:footer="708" w:gutter="0"/>
          <w:cols w:space="708"/>
          <w:docGrid w:linePitch="360"/>
        </w:sectPr>
      </w:pPr>
    </w:p>
    <w:p w14:paraId="1915118E" w14:textId="77777777" w:rsidR="00021C09" w:rsidRDefault="00021C09" w:rsidP="00021C09">
      <w:pPr>
        <w:pStyle w:val="Paragraphedeliste"/>
        <w:ind w:left="-349"/>
        <w:rPr>
          <w:rFonts w:ascii="Arial" w:hAnsi="Arial" w:cs="Arial"/>
          <w:b/>
          <w:bCs/>
          <w:sz w:val="24"/>
          <w:szCs w:val="24"/>
        </w:rPr>
      </w:pPr>
    </w:p>
    <w:p w14:paraId="2C487F43" w14:textId="55AAB466" w:rsidR="00541D40" w:rsidRPr="00EE3B51" w:rsidRDefault="00541D40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bookmarkStart w:id="3" w:name="_Hlk74649013"/>
      <w:r>
        <w:rPr>
          <w:rFonts w:ascii="Arial" w:hAnsi="Arial" w:cs="Arial"/>
          <w:b/>
          <w:bCs/>
          <w:sz w:val="24"/>
          <w:szCs w:val="24"/>
        </w:rPr>
        <w:t xml:space="preserve">Annoter les informations qui devraient être prises </w:t>
      </w:r>
      <w:r w:rsidR="00021C09">
        <w:rPr>
          <w:rFonts w:ascii="Arial" w:hAnsi="Arial" w:cs="Arial"/>
          <w:b/>
          <w:bCs/>
          <w:sz w:val="24"/>
          <w:szCs w:val="24"/>
        </w:rPr>
        <w:t>discuter avec votre enseignant-coach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41D40" w14:paraId="63F9A0BC" w14:textId="77777777" w:rsidTr="002721F7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7447078D" w14:textId="664A50D8" w:rsidR="00541D40" w:rsidRPr="009820B1" w:rsidRDefault="00541D40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B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Lister </w:t>
            </w:r>
            <w:r w:rsidR="00021C09">
              <w:rPr>
                <w:rFonts w:ascii="Arial" w:hAnsi="Arial" w:cs="Arial"/>
                <w:b/>
                <w:bCs/>
                <w:sz w:val="24"/>
                <w:szCs w:val="24"/>
              </w:rPr>
              <w:t>vos réflexions, vos questionnements, vos incompréhensions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41D40" w14:paraId="7E5F4C22" w14:textId="77777777" w:rsidTr="002721F7">
        <w:trPr>
          <w:trHeight w:val="682"/>
        </w:trPr>
        <w:tc>
          <w:tcPr>
            <w:tcW w:w="9781" w:type="dxa"/>
          </w:tcPr>
          <w:p w14:paraId="7A983784" w14:textId="77777777" w:rsidR="00541D40" w:rsidRDefault="00541D40" w:rsidP="002721F7">
            <w:pPr>
              <w:rPr>
                <w:rFonts w:ascii="Arial" w:hAnsi="Arial" w:cs="Arial"/>
              </w:rPr>
            </w:pPr>
          </w:p>
          <w:p w14:paraId="3C96C062" w14:textId="2F9F04E0" w:rsidR="00541D40" w:rsidRDefault="00541D40" w:rsidP="002721F7">
            <w:pPr>
              <w:rPr>
                <w:rFonts w:ascii="Arial" w:hAnsi="Arial" w:cs="Arial"/>
              </w:rPr>
            </w:pPr>
          </w:p>
        </w:tc>
      </w:tr>
      <w:bookmarkEnd w:id="3"/>
    </w:tbl>
    <w:p w14:paraId="7682F964" w14:textId="77777777" w:rsidR="00541D40" w:rsidRDefault="00541D40">
      <w:pPr>
        <w:rPr>
          <w:rFonts w:ascii="Arial" w:hAnsi="Arial" w:cs="Arial"/>
          <w:b/>
          <w:bCs/>
          <w:sz w:val="24"/>
          <w:szCs w:val="24"/>
        </w:rPr>
      </w:pPr>
    </w:p>
    <w:sectPr w:rsidR="00541D40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Black Cond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655_"/>
      </v:shape>
    </w:pict>
  </w:numPicBullet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26D8C"/>
    <w:multiLevelType w:val="hybridMultilevel"/>
    <w:tmpl w:val="C3F08800"/>
    <w:lvl w:ilvl="0" w:tplc="78FA6956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6C6065B3"/>
    <w:multiLevelType w:val="hybridMultilevel"/>
    <w:tmpl w:val="51F0D424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21C09"/>
    <w:rsid w:val="00081801"/>
    <w:rsid w:val="000962C5"/>
    <w:rsid w:val="000B37D6"/>
    <w:rsid w:val="000B4AE1"/>
    <w:rsid w:val="00125609"/>
    <w:rsid w:val="00125D2B"/>
    <w:rsid w:val="001263C5"/>
    <w:rsid w:val="00151A2F"/>
    <w:rsid w:val="00186D51"/>
    <w:rsid w:val="00193F26"/>
    <w:rsid w:val="001F0955"/>
    <w:rsid w:val="00201ED1"/>
    <w:rsid w:val="002A75FB"/>
    <w:rsid w:val="002F528F"/>
    <w:rsid w:val="00375868"/>
    <w:rsid w:val="00381F20"/>
    <w:rsid w:val="00395958"/>
    <w:rsid w:val="00430049"/>
    <w:rsid w:val="004615F4"/>
    <w:rsid w:val="004A6880"/>
    <w:rsid w:val="004D786A"/>
    <w:rsid w:val="004F1001"/>
    <w:rsid w:val="00541D40"/>
    <w:rsid w:val="005574D7"/>
    <w:rsid w:val="00571A3E"/>
    <w:rsid w:val="00601A87"/>
    <w:rsid w:val="007911B2"/>
    <w:rsid w:val="007A6D6D"/>
    <w:rsid w:val="00815700"/>
    <w:rsid w:val="008368C0"/>
    <w:rsid w:val="008924C7"/>
    <w:rsid w:val="009820B1"/>
    <w:rsid w:val="009A30DE"/>
    <w:rsid w:val="00A01CE7"/>
    <w:rsid w:val="00AC1F4A"/>
    <w:rsid w:val="00B5746B"/>
    <w:rsid w:val="00B85756"/>
    <w:rsid w:val="00B86445"/>
    <w:rsid w:val="00C403BD"/>
    <w:rsid w:val="00C533AB"/>
    <w:rsid w:val="00C7324C"/>
    <w:rsid w:val="00CA35E1"/>
    <w:rsid w:val="00D106C9"/>
    <w:rsid w:val="00D47B7D"/>
    <w:rsid w:val="00DD0C64"/>
    <w:rsid w:val="00DE6172"/>
    <w:rsid w:val="00DF3208"/>
    <w:rsid w:val="00DF51E6"/>
    <w:rsid w:val="00E640D7"/>
    <w:rsid w:val="00EB45D2"/>
    <w:rsid w:val="00EE3B51"/>
    <w:rsid w:val="00F774D0"/>
    <w:rsid w:val="00F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Black Cond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3F3F57"/>
    <w:rsid w:val="00497EAD"/>
    <w:rsid w:val="005F1E83"/>
    <w:rsid w:val="00704C67"/>
    <w:rsid w:val="00745718"/>
    <w:rsid w:val="00797B60"/>
    <w:rsid w:val="00A16148"/>
    <w:rsid w:val="00B02955"/>
    <w:rsid w:val="00B84EB6"/>
    <w:rsid w:val="00B8667B"/>
    <w:rsid w:val="00C01B50"/>
    <w:rsid w:val="00C52C7D"/>
    <w:rsid w:val="00D26C58"/>
    <w:rsid w:val="00D968D8"/>
    <w:rsid w:val="00E11B2F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E11CF-526A-4947-8AEB-46425C58BF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9259B-93B4-43E8-B74D-2A2435F5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EE525-7872-4DA5-AB2D-D6B1999A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22</cp:revision>
  <dcterms:created xsi:type="dcterms:W3CDTF">2020-06-02T13:16:00Z</dcterms:created>
  <dcterms:modified xsi:type="dcterms:W3CDTF">2021-10-08T14:13:00Z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