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994"/>
        <w:tblW w:w="0" w:type="auto"/>
        <w:tblLook w:val="00A0" w:firstRow="1" w:lastRow="0" w:firstColumn="1" w:lastColumn="0" w:noHBand="0" w:noVBand="0"/>
      </w:tblPr>
      <w:tblGrid>
        <w:gridCol w:w="1347"/>
        <w:gridCol w:w="4133"/>
        <w:gridCol w:w="4127"/>
        <w:gridCol w:w="757"/>
      </w:tblGrid>
      <w:tr w:rsidR="00356E7A" w:rsidRPr="008371FD" w14:paraId="7F2AB9EC" w14:textId="77777777" w:rsidTr="00BC5351">
        <w:trPr>
          <w:gridAfter w:val="1"/>
          <w:wAfter w:w="757" w:type="dxa"/>
          <w:trHeight w:val="191"/>
        </w:trPr>
        <w:tc>
          <w:tcPr>
            <w:tcW w:w="1347" w:type="dxa"/>
          </w:tcPr>
          <w:p w14:paraId="1E4DD343" w14:textId="77777777" w:rsidR="00356E7A" w:rsidRPr="008371FD" w:rsidRDefault="00356E7A" w:rsidP="00356E7A">
            <w:pPr>
              <w:spacing w:after="0" w:line="240" w:lineRule="auto"/>
              <w:rPr>
                <w:sz w:val="20"/>
                <w:szCs w:val="20"/>
              </w:rPr>
            </w:pPr>
          </w:p>
        </w:tc>
        <w:tc>
          <w:tcPr>
            <w:tcW w:w="8260" w:type="dxa"/>
            <w:gridSpan w:val="2"/>
          </w:tcPr>
          <w:p w14:paraId="2AAE6378" w14:textId="77777777" w:rsidR="00356E7A" w:rsidRPr="008371FD" w:rsidRDefault="00356E7A" w:rsidP="00356E7A">
            <w:pPr>
              <w:tabs>
                <w:tab w:val="left" w:pos="2265"/>
              </w:tabs>
              <w:spacing w:after="0" w:line="240" w:lineRule="auto"/>
              <w:rPr>
                <w:sz w:val="20"/>
                <w:szCs w:val="20"/>
              </w:rPr>
            </w:pPr>
          </w:p>
        </w:tc>
      </w:tr>
      <w:tr w:rsidR="00356E7A" w:rsidRPr="008371FD" w14:paraId="68CA7565" w14:textId="77777777" w:rsidTr="00BC5351">
        <w:tblPrEx>
          <w:tblCellMar>
            <w:left w:w="70" w:type="dxa"/>
            <w:right w:w="70" w:type="dxa"/>
          </w:tblCellMar>
          <w:tblLook w:val="0000" w:firstRow="0" w:lastRow="0" w:firstColumn="0" w:lastColumn="0" w:noHBand="0" w:noVBand="0"/>
        </w:tblPrEx>
        <w:trPr>
          <w:trHeight w:val="5059"/>
        </w:trPr>
        <w:tc>
          <w:tcPr>
            <w:tcW w:w="5480" w:type="dxa"/>
            <w:gridSpan w:val="2"/>
          </w:tcPr>
          <w:p w14:paraId="252B8FF1" w14:textId="77777777" w:rsidR="00356E7A" w:rsidRPr="008371FD" w:rsidRDefault="00356E7A" w:rsidP="00356E7A">
            <w:pPr>
              <w:ind w:left="244"/>
              <w:rPr>
                <w:sz w:val="20"/>
                <w:szCs w:val="20"/>
              </w:rPr>
            </w:pPr>
          </w:p>
          <w:p w14:paraId="133DD81C" w14:textId="77777777" w:rsidR="00356E7A" w:rsidRPr="008371FD" w:rsidRDefault="00356E7A" w:rsidP="00356E7A">
            <w:pPr>
              <w:ind w:left="244"/>
              <w:rPr>
                <w:sz w:val="20"/>
                <w:szCs w:val="20"/>
              </w:rPr>
            </w:pPr>
          </w:p>
          <w:p w14:paraId="46986F8E" w14:textId="77777777" w:rsidR="00356E7A" w:rsidRPr="008371FD" w:rsidRDefault="009C1377" w:rsidP="00356E7A">
            <w:pPr>
              <w:ind w:left="244"/>
              <w:rPr>
                <w:sz w:val="20"/>
                <w:szCs w:val="20"/>
              </w:rPr>
            </w:pPr>
            <w:r>
              <w:rPr>
                <w:noProof/>
                <w:lang w:eastAsia="fr-CA"/>
              </w:rPr>
              <w:drawing>
                <wp:anchor distT="0" distB="0" distL="114300" distR="114300" simplePos="0" relativeHeight="251658240" behindDoc="1" locked="0" layoutInCell="1" allowOverlap="1" wp14:anchorId="0C49DCBE" wp14:editId="08A60C70">
                  <wp:simplePos x="0" y="0"/>
                  <wp:positionH relativeFrom="column">
                    <wp:posOffset>-64770</wp:posOffset>
                  </wp:positionH>
                  <wp:positionV relativeFrom="paragraph">
                    <wp:posOffset>149860</wp:posOffset>
                  </wp:positionV>
                  <wp:extent cx="3529965" cy="38284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260980">
                            <a:off x="0" y="0"/>
                            <a:ext cx="3529965" cy="3828415"/>
                          </a:xfrm>
                          <a:prstGeom prst="rect">
                            <a:avLst/>
                          </a:prstGeom>
                          <a:noFill/>
                        </pic:spPr>
                      </pic:pic>
                    </a:graphicData>
                  </a:graphic>
                  <wp14:sizeRelH relativeFrom="page">
                    <wp14:pctWidth>0</wp14:pctWidth>
                  </wp14:sizeRelH>
                  <wp14:sizeRelV relativeFrom="page">
                    <wp14:pctHeight>0</wp14:pctHeight>
                  </wp14:sizeRelV>
                </wp:anchor>
              </w:drawing>
            </w:r>
          </w:p>
          <w:p w14:paraId="60FC7C11" w14:textId="77777777" w:rsidR="00356E7A" w:rsidRPr="008371FD" w:rsidRDefault="00356E7A" w:rsidP="00356E7A">
            <w:pPr>
              <w:ind w:left="244"/>
              <w:rPr>
                <w:sz w:val="20"/>
                <w:szCs w:val="20"/>
              </w:rPr>
            </w:pPr>
          </w:p>
          <w:p w14:paraId="51307E14" w14:textId="77777777" w:rsidR="0086704B" w:rsidRDefault="0086704B" w:rsidP="00356E7A">
            <w:pPr>
              <w:tabs>
                <w:tab w:val="left" w:pos="0"/>
              </w:tabs>
              <w:spacing w:line="360" w:lineRule="auto"/>
              <w:ind w:left="244" w:firstLine="1134"/>
              <w:rPr>
                <w:rFonts w:ascii="Arial Rounded MT Bold" w:hAnsi="Arial Rounded MT Bold" w:cs="Aharoni"/>
                <w:b/>
                <w:sz w:val="56"/>
                <w:szCs w:val="56"/>
                <w:lang w:bidi="he-IL"/>
              </w:rPr>
            </w:pPr>
          </w:p>
          <w:p w14:paraId="4C61A04E"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PLAN </w:t>
            </w:r>
          </w:p>
          <w:p w14:paraId="584F9E69"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DE </w:t>
            </w:r>
          </w:p>
          <w:p w14:paraId="017D0654"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COURS</w:t>
            </w:r>
          </w:p>
          <w:p w14:paraId="3468725F" w14:textId="77777777" w:rsidR="00356E7A" w:rsidRPr="008371FD" w:rsidRDefault="00356E7A" w:rsidP="00356E7A">
            <w:pPr>
              <w:tabs>
                <w:tab w:val="left" w:pos="0"/>
              </w:tabs>
              <w:rPr>
                <w:sz w:val="20"/>
                <w:szCs w:val="20"/>
              </w:rPr>
            </w:pPr>
          </w:p>
        </w:tc>
        <w:tc>
          <w:tcPr>
            <w:tcW w:w="4884" w:type="dxa"/>
            <w:gridSpan w:val="2"/>
          </w:tcPr>
          <w:p w14:paraId="25F886A6" w14:textId="77777777" w:rsidR="00356E7A" w:rsidRPr="008371FD" w:rsidRDefault="00356E7A" w:rsidP="00356E7A">
            <w:pPr>
              <w:rPr>
                <w:sz w:val="20"/>
                <w:szCs w:val="20"/>
              </w:rPr>
            </w:pPr>
          </w:p>
          <w:p w14:paraId="4A524F01" w14:textId="77777777" w:rsidR="00356E7A" w:rsidRPr="008371FD" w:rsidRDefault="00356E7A" w:rsidP="00356E7A">
            <w:pPr>
              <w:rPr>
                <w:sz w:val="20"/>
                <w:szCs w:val="20"/>
              </w:rPr>
            </w:pPr>
          </w:p>
          <w:p w14:paraId="52ADC080" w14:textId="77777777" w:rsidR="00356E7A" w:rsidRPr="008371FD" w:rsidRDefault="00356E7A" w:rsidP="00356E7A">
            <w:pPr>
              <w:rPr>
                <w:sz w:val="20"/>
                <w:szCs w:val="20"/>
              </w:rPr>
            </w:pPr>
          </w:p>
          <w:p w14:paraId="6EBEDCA4" w14:textId="77777777" w:rsidR="00356E7A" w:rsidRPr="008371FD" w:rsidRDefault="00356E7A" w:rsidP="00356E7A">
            <w:pPr>
              <w:rPr>
                <w:sz w:val="37"/>
                <w:szCs w:val="37"/>
              </w:rPr>
            </w:pPr>
          </w:p>
          <w:p w14:paraId="2B23803B" w14:textId="77777777" w:rsidR="00356E7A" w:rsidRPr="008371FD" w:rsidRDefault="00356E7A" w:rsidP="00356E7A">
            <w:pPr>
              <w:rPr>
                <w:sz w:val="20"/>
                <w:szCs w:val="20"/>
              </w:rPr>
            </w:pPr>
          </w:p>
          <w:p w14:paraId="0BFB2CA1" w14:textId="77777777" w:rsidR="0086704B" w:rsidRPr="009C1377" w:rsidRDefault="001130CF" w:rsidP="00173DC2">
            <w:pPr>
              <w:spacing w:after="0"/>
              <w:jc w:val="center"/>
              <w:rPr>
                <w:sz w:val="56"/>
                <w:szCs w:val="56"/>
              </w:rPr>
            </w:pPr>
            <w:r>
              <w:rPr>
                <w:sz w:val="56"/>
                <w:szCs w:val="56"/>
              </w:rPr>
              <w:t>M</w:t>
            </w:r>
            <w:r w:rsidR="0086704B" w:rsidRPr="009C1377">
              <w:rPr>
                <w:sz w:val="56"/>
                <w:szCs w:val="56"/>
              </w:rPr>
              <w:t xml:space="preserve">odule </w:t>
            </w:r>
            <w:r>
              <w:rPr>
                <w:sz w:val="56"/>
                <w:szCs w:val="56"/>
              </w:rPr>
              <w:t>25 et 26</w:t>
            </w:r>
          </w:p>
          <w:p w14:paraId="3DEBE41F" w14:textId="77777777" w:rsidR="001130CF" w:rsidRDefault="001130CF" w:rsidP="00173DC2">
            <w:pPr>
              <w:tabs>
                <w:tab w:val="left" w:pos="0"/>
              </w:tabs>
              <w:jc w:val="center"/>
              <w:rPr>
                <w:rFonts w:asciiTheme="minorHAnsi" w:hAnsiTheme="minorHAnsi" w:cstheme="minorHAnsi"/>
                <w:sz w:val="36"/>
                <w:szCs w:val="36"/>
              </w:rPr>
            </w:pPr>
            <w:r w:rsidRPr="001130CF">
              <w:rPr>
                <w:rFonts w:asciiTheme="minorHAnsi" w:hAnsiTheme="minorHAnsi" w:cstheme="minorHAnsi"/>
                <w:sz w:val="36"/>
                <w:szCs w:val="36"/>
              </w:rPr>
              <w:t>Vérification de systèmes d’injection électronique et antipollution</w:t>
            </w:r>
          </w:p>
          <w:p w14:paraId="1D9B459E" w14:textId="77777777" w:rsidR="00D37E5F" w:rsidRPr="008371FD" w:rsidRDefault="001130CF" w:rsidP="00173DC2">
            <w:pPr>
              <w:tabs>
                <w:tab w:val="left" w:pos="0"/>
              </w:tabs>
              <w:jc w:val="center"/>
              <w:rPr>
                <w:sz w:val="20"/>
                <w:szCs w:val="20"/>
              </w:rPr>
            </w:pPr>
            <w:r w:rsidRPr="001130CF">
              <w:rPr>
                <w:rFonts w:asciiTheme="minorHAnsi" w:hAnsiTheme="minorHAnsi" w:cstheme="minorHAnsi"/>
                <w:sz w:val="36"/>
                <w:szCs w:val="36"/>
              </w:rPr>
              <w:t>Entretien et réparation de systèmes d’injection électronique et antipollution</w:t>
            </w:r>
          </w:p>
        </w:tc>
      </w:tr>
    </w:tbl>
    <w:p w14:paraId="3A0689F8" w14:textId="77777777" w:rsidR="00356E7A" w:rsidRPr="005A6F2C" w:rsidRDefault="00356E7A" w:rsidP="00356E7A">
      <w:pPr>
        <w:spacing w:after="0"/>
        <w:jc w:val="center"/>
        <w:rPr>
          <w:sz w:val="24"/>
          <w:szCs w:val="24"/>
        </w:rPr>
      </w:pPr>
    </w:p>
    <w:tbl>
      <w:tblPr>
        <w:tblpPr w:leftFromText="141" w:rightFromText="141" w:vertAnchor="text" w:horzAnchor="margin" w:tblpY="5"/>
        <w:tblW w:w="0" w:type="auto"/>
        <w:tblBorders>
          <w:top w:val="double" w:sz="4" w:space="0" w:color="auto"/>
          <w:insideH w:val="double" w:sz="4" w:space="0" w:color="auto"/>
          <w:insideV w:val="double" w:sz="4" w:space="0" w:color="auto"/>
        </w:tblBorders>
        <w:tblLayout w:type="fixed"/>
        <w:tblLook w:val="00A0" w:firstRow="1" w:lastRow="0" w:firstColumn="1" w:lastColumn="0" w:noHBand="0" w:noVBand="0"/>
      </w:tblPr>
      <w:tblGrid>
        <w:gridCol w:w="10740"/>
      </w:tblGrid>
      <w:tr w:rsidR="00356E7A" w:rsidRPr="008371FD" w14:paraId="5A0CF452" w14:textId="77777777" w:rsidTr="00BC5351">
        <w:tc>
          <w:tcPr>
            <w:tcW w:w="10740" w:type="dxa"/>
          </w:tcPr>
          <w:tbl>
            <w:tblPr>
              <w:tblpPr w:leftFromText="141" w:rightFromText="141" w:vertAnchor="text" w:horzAnchor="margin" w:tblpY="45"/>
              <w:tblW w:w="10851" w:type="dxa"/>
              <w:tblBorders>
                <w:bottom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51"/>
            </w:tblGrid>
            <w:tr w:rsidR="00D00BBD" w:rsidRPr="008371FD" w14:paraId="08355002" w14:textId="77777777" w:rsidTr="00D00BBD">
              <w:trPr>
                <w:trHeight w:val="5394"/>
              </w:trPr>
              <w:tc>
                <w:tcPr>
                  <w:tcW w:w="10851" w:type="dxa"/>
                  <w:tcBorders>
                    <w:top w:val="nil"/>
                    <w:left w:val="nil"/>
                    <w:bottom w:val="single" w:sz="8" w:space="0" w:color="000000"/>
                    <w:right w:val="nil"/>
                  </w:tcBorders>
                  <w:tcMar>
                    <w:top w:w="0" w:type="dxa"/>
                    <w:left w:w="70" w:type="dxa"/>
                    <w:bottom w:w="0" w:type="dxa"/>
                    <w:right w:w="70" w:type="dxa"/>
                  </w:tcMar>
                  <w:vAlign w:val="center"/>
                </w:tcPr>
                <w:p w14:paraId="04F3F0EB" w14:textId="77E942DD" w:rsidR="00D00BBD" w:rsidRPr="00BA274A" w:rsidRDefault="00D00BBD" w:rsidP="005A6F2C">
                  <w:pPr>
                    <w:spacing w:after="0" w:line="480" w:lineRule="auto"/>
                    <w:rPr>
                      <w:rFonts w:asciiTheme="minorHAnsi" w:hAnsiTheme="minorHAnsi" w:cs="Calibri"/>
                      <w:sz w:val="26"/>
                      <w:szCs w:val="26"/>
                    </w:rPr>
                  </w:pPr>
                  <w:r w:rsidRPr="00BA274A">
                    <w:rPr>
                      <w:rFonts w:asciiTheme="minorHAnsi" w:hAnsiTheme="minorHAnsi" w:cs="Calibri"/>
                      <w:color w:val="000000"/>
                      <w:sz w:val="26"/>
                      <w:szCs w:val="26"/>
                      <w:u w:val="single"/>
                    </w:rPr>
                    <w:t>Durée </w:t>
                  </w:r>
                  <w:r w:rsidRPr="00BA274A">
                    <w:rPr>
                      <w:rFonts w:asciiTheme="minorHAnsi" w:hAnsiTheme="minorHAnsi" w:cs="Calibri"/>
                      <w:color w:val="000000"/>
                      <w:sz w:val="26"/>
                      <w:szCs w:val="26"/>
                    </w:rPr>
                    <w:t xml:space="preserve">: </w:t>
                  </w:r>
                  <w:r w:rsidR="001130CF">
                    <w:rPr>
                      <w:rFonts w:asciiTheme="minorHAnsi" w:hAnsiTheme="minorHAnsi" w:cs="Calibri"/>
                      <w:color w:val="000000"/>
                      <w:sz w:val="26"/>
                      <w:szCs w:val="26"/>
                    </w:rPr>
                    <w:t>1</w:t>
                  </w:r>
                  <w:r w:rsidR="00634707">
                    <w:rPr>
                      <w:rFonts w:asciiTheme="minorHAnsi" w:hAnsiTheme="minorHAnsi" w:cs="Calibri"/>
                      <w:color w:val="000000"/>
                      <w:sz w:val="26"/>
                      <w:szCs w:val="26"/>
                    </w:rPr>
                    <w:t>20</w:t>
                  </w:r>
                  <w:r w:rsidRPr="00BA274A">
                    <w:rPr>
                      <w:rFonts w:asciiTheme="minorHAnsi" w:hAnsiTheme="minorHAnsi" w:cs="Calibri"/>
                      <w:color w:val="000000"/>
                      <w:sz w:val="26"/>
                      <w:szCs w:val="26"/>
                    </w:rPr>
                    <w:t xml:space="preserve"> heures</w:t>
                  </w:r>
                </w:p>
                <w:p w14:paraId="264D8560" w14:textId="4AB70B4D" w:rsidR="00AA0A57" w:rsidRPr="00BA274A" w:rsidRDefault="00AA0A57" w:rsidP="005A6F2C">
                  <w:pPr>
                    <w:spacing w:after="0" w:line="480" w:lineRule="auto"/>
                    <w:rPr>
                      <w:rFonts w:asciiTheme="minorHAnsi" w:hAnsiTheme="minorHAnsi" w:cs="Calibri"/>
                      <w:sz w:val="26"/>
                      <w:szCs w:val="26"/>
                    </w:rPr>
                  </w:pPr>
                  <w:r w:rsidRPr="00BA274A">
                    <w:rPr>
                      <w:rFonts w:asciiTheme="minorHAnsi" w:hAnsiTheme="minorHAnsi" w:cs="Calibri"/>
                      <w:sz w:val="26"/>
                      <w:szCs w:val="26"/>
                      <w:u w:val="single"/>
                    </w:rPr>
                    <w:t>Seuil de réussite</w:t>
                  </w:r>
                  <w:r w:rsidRPr="00BA274A">
                    <w:rPr>
                      <w:rFonts w:asciiTheme="minorHAnsi" w:hAnsiTheme="minorHAnsi" w:cs="Calibri"/>
                      <w:sz w:val="26"/>
                      <w:szCs w:val="26"/>
                    </w:rPr>
                    <w:t> : 8</w:t>
                  </w:r>
                  <w:r w:rsidR="005A6F2C" w:rsidRPr="00BA274A">
                    <w:rPr>
                      <w:rFonts w:asciiTheme="minorHAnsi" w:hAnsiTheme="minorHAnsi" w:cs="Calibri"/>
                      <w:sz w:val="26"/>
                      <w:szCs w:val="26"/>
                    </w:rPr>
                    <w:t>5</w:t>
                  </w:r>
                  <w:r w:rsidRPr="00BA274A">
                    <w:rPr>
                      <w:rFonts w:asciiTheme="minorHAnsi" w:hAnsiTheme="minorHAnsi" w:cs="Calibri"/>
                      <w:sz w:val="26"/>
                      <w:szCs w:val="26"/>
                    </w:rPr>
                    <w:t xml:space="preserve"> </w:t>
                  </w:r>
                  <w:r w:rsidR="00173DC2">
                    <w:rPr>
                      <w:rFonts w:asciiTheme="minorHAnsi" w:hAnsiTheme="minorHAnsi" w:cs="Calibri"/>
                      <w:sz w:val="26"/>
                      <w:szCs w:val="26"/>
                    </w:rPr>
                    <w:t>points</w:t>
                  </w:r>
                </w:p>
                <w:p w14:paraId="0702807E" w14:textId="77777777" w:rsidR="00D00BBD" w:rsidRPr="00BA274A" w:rsidRDefault="005A6F2C" w:rsidP="005A6F2C">
                  <w:pPr>
                    <w:spacing w:after="0" w:line="480" w:lineRule="auto"/>
                    <w:rPr>
                      <w:rFonts w:asciiTheme="minorHAnsi" w:hAnsiTheme="minorHAnsi" w:cs="Calibri"/>
                      <w:color w:val="000000"/>
                      <w:sz w:val="26"/>
                      <w:szCs w:val="26"/>
                    </w:rPr>
                  </w:pPr>
                  <w:r w:rsidRPr="00BA274A">
                    <w:rPr>
                      <w:rFonts w:asciiTheme="minorHAnsi" w:hAnsiTheme="minorHAnsi" w:cs="Calibri"/>
                      <w:color w:val="000000"/>
                      <w:sz w:val="26"/>
                      <w:szCs w:val="26"/>
                      <w:u w:val="single"/>
                    </w:rPr>
                    <w:t xml:space="preserve">Type des </w:t>
                  </w:r>
                  <w:r w:rsidR="00AA0A57" w:rsidRPr="00BA274A">
                    <w:rPr>
                      <w:rFonts w:asciiTheme="minorHAnsi" w:hAnsiTheme="minorHAnsi" w:cs="Calibri"/>
                      <w:color w:val="000000"/>
                      <w:sz w:val="26"/>
                      <w:szCs w:val="26"/>
                      <w:u w:val="single"/>
                    </w:rPr>
                    <w:t>épreuve</w:t>
                  </w:r>
                  <w:r w:rsidRPr="00BA274A">
                    <w:rPr>
                      <w:rFonts w:asciiTheme="minorHAnsi" w:hAnsiTheme="minorHAnsi" w:cs="Calibri"/>
                      <w:color w:val="000000"/>
                      <w:sz w:val="26"/>
                      <w:szCs w:val="26"/>
                      <w:u w:val="single"/>
                    </w:rPr>
                    <w:t>s</w:t>
                  </w:r>
                  <w:r w:rsidR="00AA0A57" w:rsidRPr="00BA274A">
                    <w:rPr>
                      <w:rFonts w:asciiTheme="minorHAnsi" w:hAnsiTheme="minorHAnsi" w:cs="Calibri"/>
                      <w:color w:val="000000"/>
                      <w:sz w:val="26"/>
                      <w:szCs w:val="26"/>
                    </w:rPr>
                    <w:t> :</w:t>
                  </w:r>
                  <w:r w:rsidR="00D00BBD" w:rsidRPr="00BA274A">
                    <w:rPr>
                      <w:rFonts w:asciiTheme="minorHAnsi" w:hAnsiTheme="minorHAnsi" w:cs="Calibri"/>
                      <w:color w:val="000000"/>
                      <w:sz w:val="26"/>
                      <w:szCs w:val="26"/>
                    </w:rPr>
                    <w:t xml:space="preserve"> Pratique            </w:t>
                  </w:r>
                  <w:r w:rsidR="00700359" w:rsidRPr="00BA274A">
                    <w:rPr>
                      <w:rFonts w:asciiTheme="minorHAnsi" w:hAnsiTheme="minorHAnsi" w:cs="Calibri"/>
                      <w:color w:val="000000"/>
                      <w:sz w:val="26"/>
                      <w:szCs w:val="26"/>
                    </w:rPr>
                    <w:t xml:space="preserve">                 </w:t>
                  </w:r>
                  <w:r w:rsidR="00BA274A">
                    <w:rPr>
                      <w:rFonts w:asciiTheme="minorHAnsi" w:hAnsiTheme="minorHAnsi" w:cs="Calibri"/>
                      <w:color w:val="000000"/>
                      <w:sz w:val="26"/>
                      <w:szCs w:val="26"/>
                    </w:rPr>
                    <w:t xml:space="preserve">                  </w:t>
                  </w:r>
                  <w:r w:rsidR="00700359" w:rsidRPr="00BA274A">
                    <w:rPr>
                      <w:rFonts w:asciiTheme="minorHAnsi" w:hAnsiTheme="minorHAnsi" w:cs="Calibri"/>
                      <w:color w:val="000000"/>
                      <w:sz w:val="26"/>
                      <w:szCs w:val="26"/>
                    </w:rPr>
                    <w:t xml:space="preserve">     </w:t>
                  </w:r>
                  <w:r w:rsidR="00D00BBD" w:rsidRPr="00BA274A">
                    <w:rPr>
                      <w:rFonts w:asciiTheme="minorHAnsi" w:hAnsiTheme="minorHAnsi" w:cs="Calibri"/>
                      <w:color w:val="000000"/>
                      <w:sz w:val="26"/>
                      <w:szCs w:val="26"/>
                      <w:u w:val="single"/>
                    </w:rPr>
                    <w:t>Durée de</w:t>
                  </w:r>
                  <w:r w:rsidRPr="00BA274A">
                    <w:rPr>
                      <w:rFonts w:asciiTheme="minorHAnsi" w:hAnsiTheme="minorHAnsi" w:cs="Calibri"/>
                      <w:color w:val="000000"/>
                      <w:sz w:val="26"/>
                      <w:szCs w:val="26"/>
                      <w:u w:val="single"/>
                    </w:rPr>
                    <w:t>s</w:t>
                  </w:r>
                  <w:r w:rsidR="00D00BBD" w:rsidRPr="00BA274A">
                    <w:rPr>
                      <w:rFonts w:asciiTheme="minorHAnsi" w:hAnsiTheme="minorHAnsi" w:cs="Calibri"/>
                      <w:color w:val="000000"/>
                      <w:sz w:val="26"/>
                      <w:szCs w:val="26"/>
                      <w:u w:val="single"/>
                    </w:rPr>
                    <w:t xml:space="preserve"> épreuve</w:t>
                  </w:r>
                  <w:r w:rsidRPr="00BA274A">
                    <w:rPr>
                      <w:rFonts w:asciiTheme="minorHAnsi" w:hAnsiTheme="minorHAnsi" w:cs="Calibri"/>
                      <w:color w:val="000000"/>
                      <w:sz w:val="26"/>
                      <w:szCs w:val="26"/>
                      <w:u w:val="single"/>
                    </w:rPr>
                    <w:t>s</w:t>
                  </w:r>
                  <w:r w:rsidR="00D00BBD" w:rsidRPr="00BA274A">
                    <w:rPr>
                      <w:rFonts w:asciiTheme="minorHAnsi" w:hAnsiTheme="minorHAnsi" w:cs="Calibri"/>
                      <w:color w:val="000000"/>
                      <w:sz w:val="26"/>
                      <w:szCs w:val="26"/>
                    </w:rPr>
                    <w:t xml:space="preserve"> : </w:t>
                  </w:r>
                  <w:r w:rsidRPr="00BA274A">
                    <w:rPr>
                      <w:rFonts w:asciiTheme="minorHAnsi" w:hAnsiTheme="minorHAnsi" w:cs="Calibri"/>
                      <w:color w:val="000000"/>
                      <w:sz w:val="26"/>
                      <w:szCs w:val="26"/>
                    </w:rPr>
                    <w:t>1</w:t>
                  </w:r>
                  <w:r w:rsidR="00D00BBD" w:rsidRPr="00BA274A">
                    <w:rPr>
                      <w:rFonts w:asciiTheme="minorHAnsi" w:hAnsiTheme="minorHAnsi" w:cs="Calibri"/>
                      <w:color w:val="000000"/>
                      <w:sz w:val="26"/>
                      <w:szCs w:val="26"/>
                    </w:rPr>
                    <w:t>h30</w:t>
                  </w:r>
                  <w:r w:rsidR="001130CF">
                    <w:rPr>
                      <w:rFonts w:asciiTheme="minorHAnsi" w:hAnsiTheme="minorHAnsi" w:cs="Calibri"/>
                      <w:color w:val="000000"/>
                      <w:sz w:val="26"/>
                      <w:szCs w:val="26"/>
                    </w:rPr>
                    <w:t xml:space="preserve"> (module 25</w:t>
                  </w:r>
                  <w:r w:rsidRPr="00BA274A">
                    <w:rPr>
                      <w:rFonts w:asciiTheme="minorHAnsi" w:hAnsiTheme="minorHAnsi" w:cs="Calibri"/>
                      <w:color w:val="000000"/>
                      <w:sz w:val="26"/>
                      <w:szCs w:val="26"/>
                    </w:rPr>
                    <w:t>)</w:t>
                  </w:r>
                </w:p>
                <w:p w14:paraId="06081DFB" w14:textId="77777777" w:rsidR="005A6F2C" w:rsidRPr="00BA274A" w:rsidRDefault="005A6F2C" w:rsidP="005A6F2C">
                  <w:pPr>
                    <w:spacing w:after="0" w:line="480" w:lineRule="auto"/>
                    <w:rPr>
                      <w:rFonts w:asciiTheme="minorHAnsi" w:hAnsiTheme="minorHAnsi" w:cs="Calibri"/>
                      <w:color w:val="000000"/>
                      <w:sz w:val="26"/>
                      <w:szCs w:val="26"/>
                    </w:rPr>
                  </w:pPr>
                  <w:r w:rsidRPr="00BA274A">
                    <w:rPr>
                      <w:rFonts w:asciiTheme="minorHAnsi" w:hAnsiTheme="minorHAnsi" w:cs="Calibri"/>
                      <w:color w:val="000000"/>
                      <w:sz w:val="26"/>
                      <w:szCs w:val="26"/>
                    </w:rPr>
                    <w:t xml:space="preserve">                                                                                                                 </w:t>
                  </w:r>
                  <w:r w:rsidR="00BA274A">
                    <w:rPr>
                      <w:rFonts w:asciiTheme="minorHAnsi" w:hAnsiTheme="minorHAnsi" w:cs="Calibri"/>
                      <w:color w:val="000000"/>
                      <w:sz w:val="26"/>
                      <w:szCs w:val="26"/>
                    </w:rPr>
                    <w:t xml:space="preserve">                           </w:t>
                  </w:r>
                  <w:r w:rsidRPr="00BA274A">
                    <w:rPr>
                      <w:rFonts w:asciiTheme="minorHAnsi" w:hAnsiTheme="minorHAnsi" w:cs="Calibri"/>
                      <w:color w:val="000000"/>
                      <w:sz w:val="26"/>
                      <w:szCs w:val="26"/>
                    </w:rPr>
                    <w:t xml:space="preserve">   </w:t>
                  </w:r>
                  <w:r w:rsidR="001130CF">
                    <w:rPr>
                      <w:rFonts w:asciiTheme="minorHAnsi" w:hAnsiTheme="minorHAnsi" w:cs="Calibri"/>
                      <w:color w:val="000000"/>
                      <w:sz w:val="26"/>
                      <w:szCs w:val="26"/>
                    </w:rPr>
                    <w:t>2h00 (Module 26</w:t>
                  </w:r>
                  <w:r w:rsidRPr="00BA274A">
                    <w:rPr>
                      <w:rFonts w:asciiTheme="minorHAnsi" w:hAnsiTheme="minorHAnsi" w:cs="Calibri"/>
                      <w:color w:val="000000"/>
                      <w:sz w:val="26"/>
                      <w:szCs w:val="26"/>
                    </w:rPr>
                    <w:t>)</w:t>
                  </w:r>
                </w:p>
                <w:p w14:paraId="08EA257A" w14:textId="77777777" w:rsidR="001130CF" w:rsidRPr="00BA274A" w:rsidRDefault="001130CF" w:rsidP="005A6F2C">
                  <w:pPr>
                    <w:spacing w:after="0" w:line="480" w:lineRule="auto"/>
                    <w:rPr>
                      <w:rFonts w:asciiTheme="minorHAnsi" w:hAnsiTheme="minorHAnsi" w:cs="Calibri"/>
                      <w:color w:val="000000"/>
                      <w:sz w:val="26"/>
                      <w:szCs w:val="26"/>
                    </w:rPr>
                  </w:pPr>
                </w:p>
                <w:p w14:paraId="19AC75F1" w14:textId="77777777" w:rsidR="00D00BBD" w:rsidRPr="008371FD" w:rsidRDefault="00D00BBD" w:rsidP="001130CF">
                  <w:pPr>
                    <w:spacing w:after="0" w:line="480" w:lineRule="auto"/>
                    <w:rPr>
                      <w:rFonts w:ascii="Arial" w:hAnsi="Arial" w:cs="Arial"/>
                      <w:sz w:val="26"/>
                      <w:szCs w:val="26"/>
                    </w:rPr>
                  </w:pPr>
                  <w:r w:rsidRPr="00BA274A">
                    <w:rPr>
                      <w:rFonts w:asciiTheme="minorHAnsi" w:hAnsiTheme="minorHAnsi" w:cs="Calibri"/>
                      <w:color w:val="000000"/>
                      <w:sz w:val="26"/>
                      <w:szCs w:val="26"/>
                      <w:u w:val="single"/>
                    </w:rPr>
                    <w:t>Le</w:t>
                  </w:r>
                  <w:r w:rsidR="005A6F2C" w:rsidRPr="00BA274A">
                    <w:rPr>
                      <w:rFonts w:asciiTheme="minorHAnsi" w:hAnsiTheme="minorHAnsi" w:cs="Calibri"/>
                      <w:color w:val="000000"/>
                      <w:sz w:val="26"/>
                      <w:szCs w:val="26"/>
                      <w:u w:val="single"/>
                    </w:rPr>
                    <w:t>s</w:t>
                  </w:r>
                  <w:r w:rsidRPr="00BA274A">
                    <w:rPr>
                      <w:rFonts w:asciiTheme="minorHAnsi" w:hAnsiTheme="minorHAnsi" w:cs="Calibri"/>
                      <w:color w:val="000000"/>
                      <w:sz w:val="26"/>
                      <w:szCs w:val="26"/>
                      <w:u w:val="single"/>
                    </w:rPr>
                    <w:t xml:space="preserve"> module</w:t>
                  </w:r>
                  <w:r w:rsidR="005A6F2C" w:rsidRPr="00BA274A">
                    <w:rPr>
                      <w:rFonts w:asciiTheme="minorHAnsi" w:hAnsiTheme="minorHAnsi" w:cs="Calibri"/>
                      <w:color w:val="000000"/>
                      <w:sz w:val="26"/>
                      <w:szCs w:val="26"/>
                      <w:u w:val="single"/>
                    </w:rPr>
                    <w:t>s</w:t>
                  </w:r>
                  <w:r w:rsidRPr="00BA274A">
                    <w:rPr>
                      <w:rFonts w:asciiTheme="minorHAnsi" w:hAnsiTheme="minorHAnsi" w:cs="Calibri"/>
                      <w:color w:val="000000"/>
                      <w:sz w:val="26"/>
                      <w:szCs w:val="26"/>
                      <w:u w:val="single"/>
                    </w:rPr>
                    <w:t xml:space="preserve"> </w:t>
                  </w:r>
                  <w:r w:rsidR="001130CF">
                    <w:rPr>
                      <w:rFonts w:asciiTheme="minorHAnsi" w:hAnsiTheme="minorHAnsi" w:cs="Calibri"/>
                      <w:color w:val="000000"/>
                      <w:sz w:val="26"/>
                      <w:szCs w:val="26"/>
                      <w:u w:val="single"/>
                    </w:rPr>
                    <w:t>25 et 26</w:t>
                  </w:r>
                  <w:r w:rsidR="005A6F2C" w:rsidRPr="00BA274A">
                    <w:rPr>
                      <w:rFonts w:asciiTheme="minorHAnsi" w:hAnsiTheme="minorHAnsi" w:cs="Calibri"/>
                      <w:color w:val="000000"/>
                      <w:sz w:val="26"/>
                      <w:szCs w:val="26"/>
                      <w:u w:val="single"/>
                    </w:rPr>
                    <w:t xml:space="preserve"> sont </w:t>
                  </w:r>
                  <w:r w:rsidRPr="00BA274A">
                    <w:rPr>
                      <w:rFonts w:asciiTheme="minorHAnsi" w:hAnsiTheme="minorHAnsi" w:cs="Calibri"/>
                      <w:color w:val="000000"/>
                      <w:sz w:val="26"/>
                      <w:szCs w:val="26"/>
                      <w:u w:val="single"/>
                    </w:rPr>
                    <w:t>en lien avec</w:t>
                  </w:r>
                  <w:r w:rsidR="004404BA">
                    <w:rPr>
                      <w:rFonts w:asciiTheme="minorHAnsi" w:hAnsiTheme="minorHAnsi" w:cs="Calibri"/>
                      <w:color w:val="000000"/>
                      <w:sz w:val="26"/>
                      <w:szCs w:val="26"/>
                      <w:u w:val="single"/>
                    </w:rPr>
                    <w:t xml:space="preserve"> les modules</w:t>
                  </w:r>
                  <w:r w:rsidRPr="00BA274A">
                    <w:rPr>
                      <w:rFonts w:asciiTheme="minorHAnsi" w:hAnsiTheme="minorHAnsi" w:cs="Calibri"/>
                      <w:color w:val="000000"/>
                      <w:sz w:val="26"/>
                      <w:szCs w:val="26"/>
                    </w:rPr>
                    <w:t xml:space="preserve"> : </w:t>
                  </w:r>
                  <w:r w:rsidR="001130CF">
                    <w:rPr>
                      <w:rFonts w:asciiTheme="minorHAnsi" w:hAnsiTheme="minorHAnsi" w:cs="Calibri"/>
                      <w:color w:val="000000"/>
                      <w:sz w:val="26"/>
                      <w:szCs w:val="26"/>
                    </w:rPr>
                    <w:t>11,12,</w:t>
                  </w:r>
                  <w:r w:rsidR="005A6F2C" w:rsidRPr="00BA274A">
                    <w:rPr>
                      <w:rFonts w:asciiTheme="minorHAnsi" w:hAnsiTheme="minorHAnsi" w:cs="Calibri"/>
                      <w:color w:val="000000"/>
                      <w:sz w:val="26"/>
                      <w:szCs w:val="26"/>
                    </w:rPr>
                    <w:t>13,16,17,18,19,20,21,</w:t>
                  </w:r>
                  <w:r w:rsidR="001130CF">
                    <w:rPr>
                      <w:rFonts w:asciiTheme="minorHAnsi" w:hAnsiTheme="minorHAnsi" w:cs="Calibri"/>
                      <w:color w:val="000000"/>
                      <w:sz w:val="26"/>
                      <w:szCs w:val="26"/>
                    </w:rPr>
                    <w:t>22</w:t>
                  </w:r>
                  <w:r w:rsidR="009C6D7B">
                    <w:rPr>
                      <w:rFonts w:asciiTheme="minorHAnsi" w:hAnsiTheme="minorHAnsi" w:cs="Calibri"/>
                      <w:color w:val="000000"/>
                      <w:sz w:val="26"/>
                      <w:szCs w:val="26"/>
                    </w:rPr>
                    <w:t>,</w:t>
                  </w:r>
                  <w:r w:rsidR="005A6F2C" w:rsidRPr="00BA274A">
                    <w:rPr>
                      <w:rFonts w:asciiTheme="minorHAnsi" w:hAnsiTheme="minorHAnsi" w:cs="Calibri"/>
                      <w:color w:val="000000"/>
                      <w:sz w:val="26"/>
                      <w:szCs w:val="26"/>
                    </w:rPr>
                    <w:t>23,24,27</w:t>
                  </w:r>
                </w:p>
              </w:tc>
              <w:bookmarkStart w:id="0" w:name="id.0c41955c31f7"/>
              <w:bookmarkEnd w:id="0"/>
            </w:tr>
          </w:tbl>
          <w:p w14:paraId="004B0BB6" w14:textId="77777777" w:rsidR="00356E7A" w:rsidRPr="008371FD" w:rsidRDefault="00356E7A" w:rsidP="00356E7A">
            <w:pPr>
              <w:spacing w:after="0" w:line="240" w:lineRule="auto"/>
              <w:rPr>
                <w:rFonts w:ascii="Arial" w:hAnsi="Arial" w:cs="Arial"/>
                <w:sz w:val="20"/>
                <w:szCs w:val="20"/>
              </w:rPr>
            </w:pPr>
          </w:p>
        </w:tc>
      </w:tr>
    </w:tbl>
    <w:p w14:paraId="3E05D844" w14:textId="77777777" w:rsidR="00BA274A" w:rsidRDefault="00BA274A" w:rsidP="00700359">
      <w:pPr>
        <w:spacing w:after="0" w:line="240" w:lineRule="auto"/>
        <w:rPr>
          <w:rFonts w:ascii="Arial" w:hAnsi="Arial" w:cs="Arial"/>
          <w:sz w:val="18"/>
          <w:szCs w:val="18"/>
        </w:rPr>
        <w:sectPr w:rsidR="00BA274A" w:rsidSect="00095201">
          <w:headerReference w:type="even" r:id="rId9"/>
          <w:headerReference w:type="default" r:id="rId10"/>
          <w:footerReference w:type="even" r:id="rId11"/>
          <w:footerReference w:type="default" r:id="rId12"/>
          <w:headerReference w:type="first" r:id="rId13"/>
          <w:footerReference w:type="first" r:id="rId14"/>
          <w:pgSz w:w="12240" w:h="15840"/>
          <w:pgMar w:top="1440" w:right="709" w:bottom="1259" w:left="771" w:header="360" w:footer="709" w:gutter="0"/>
          <w:cols w:space="708"/>
          <w:docGrid w:linePitch="360"/>
        </w:sectPr>
      </w:pPr>
    </w:p>
    <w:p w14:paraId="01466ED7" w14:textId="77777777" w:rsidR="00C06549" w:rsidRPr="009C1377" w:rsidRDefault="00700359" w:rsidP="009944BF">
      <w:pPr>
        <w:shd w:val="clear" w:color="auto" w:fill="BFBFBF" w:themeFill="background1" w:themeFillShade="BF"/>
        <w:spacing w:after="0" w:line="240" w:lineRule="auto"/>
        <w:ind w:left="284" w:hanging="426"/>
        <w:rPr>
          <w:rFonts w:asciiTheme="minorHAnsi" w:hAnsiTheme="minorHAnsi" w:cstheme="minorHAnsi"/>
          <w:b/>
          <w:i/>
          <w:sz w:val="28"/>
          <w:szCs w:val="28"/>
        </w:rPr>
      </w:pPr>
      <w:r w:rsidRPr="009C1377">
        <w:rPr>
          <w:rFonts w:asciiTheme="minorHAnsi" w:hAnsiTheme="minorHAnsi" w:cstheme="minorHAnsi"/>
          <w:b/>
          <w:i/>
          <w:sz w:val="28"/>
          <w:szCs w:val="28"/>
        </w:rPr>
        <w:lastRenderedPageBreak/>
        <w:t>Objectif de comportement</w:t>
      </w:r>
      <w:r w:rsidR="00100197">
        <w:rPr>
          <w:rFonts w:asciiTheme="minorHAnsi" w:hAnsiTheme="minorHAnsi" w:cstheme="minorHAnsi"/>
          <w:b/>
          <w:i/>
          <w:sz w:val="28"/>
          <w:szCs w:val="28"/>
        </w:rPr>
        <w:t xml:space="preserve"> (Module 25</w:t>
      </w:r>
      <w:r w:rsidR="008137DD" w:rsidRPr="009C1377">
        <w:rPr>
          <w:rFonts w:asciiTheme="minorHAnsi" w:hAnsiTheme="minorHAnsi" w:cstheme="minorHAnsi"/>
          <w:b/>
          <w:i/>
          <w:sz w:val="28"/>
          <w:szCs w:val="28"/>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5381"/>
        <w:gridCol w:w="5379"/>
      </w:tblGrid>
      <w:tr w:rsidR="00095201" w:rsidRPr="009C1377" w14:paraId="1A3F00B7" w14:textId="77777777" w:rsidTr="00095201">
        <w:tc>
          <w:tcPr>
            <w:tcW w:w="5450" w:type="dxa"/>
          </w:tcPr>
          <w:p w14:paraId="0616E22F" w14:textId="77777777" w:rsidR="00700359" w:rsidRPr="009C1377" w:rsidRDefault="00700359" w:rsidP="00095201">
            <w:pPr>
              <w:rPr>
                <w:rFonts w:asciiTheme="minorHAnsi" w:hAnsiTheme="minorHAnsi" w:cstheme="minorHAnsi"/>
                <w:b/>
                <w:sz w:val="24"/>
                <w:szCs w:val="24"/>
              </w:rPr>
            </w:pPr>
          </w:p>
          <w:p w14:paraId="36EFE1C5" w14:textId="77777777" w:rsidR="00095201" w:rsidRPr="009C1377" w:rsidRDefault="00095201" w:rsidP="00095201">
            <w:pPr>
              <w:rPr>
                <w:rFonts w:asciiTheme="minorHAnsi" w:hAnsiTheme="minorHAnsi" w:cstheme="minorHAnsi"/>
                <w:b/>
                <w:sz w:val="24"/>
                <w:szCs w:val="24"/>
              </w:rPr>
            </w:pPr>
            <w:r w:rsidRPr="009C1377">
              <w:rPr>
                <w:rFonts w:asciiTheme="minorHAnsi" w:hAnsiTheme="minorHAnsi" w:cstheme="minorHAnsi"/>
                <w:b/>
                <w:sz w:val="24"/>
                <w:szCs w:val="24"/>
              </w:rPr>
              <w:t>Énoncé de la compétence</w:t>
            </w:r>
          </w:p>
          <w:p w14:paraId="2BB5067C" w14:textId="77777777" w:rsidR="00100197" w:rsidRPr="00100197" w:rsidRDefault="00100197" w:rsidP="00100197">
            <w:pPr>
              <w:rPr>
                <w:rFonts w:asciiTheme="minorHAnsi" w:hAnsiTheme="minorHAnsi" w:cstheme="minorHAnsi"/>
                <w:sz w:val="24"/>
                <w:szCs w:val="24"/>
              </w:rPr>
            </w:pPr>
            <w:r w:rsidRPr="00100197">
              <w:rPr>
                <w:rFonts w:asciiTheme="minorHAnsi" w:hAnsiTheme="minorHAnsi" w:cstheme="minorHAnsi"/>
                <w:sz w:val="24"/>
                <w:szCs w:val="24"/>
              </w:rPr>
              <w:t>Vérifier le fonctionnement de systèmes d’injection</w:t>
            </w:r>
          </w:p>
          <w:p w14:paraId="5AC69B50" w14:textId="77777777" w:rsidR="00095201" w:rsidRPr="009C1377" w:rsidRDefault="00100197" w:rsidP="00100197">
            <w:pPr>
              <w:rPr>
                <w:rFonts w:asciiTheme="minorHAnsi" w:hAnsiTheme="minorHAnsi" w:cstheme="minorHAnsi"/>
                <w:sz w:val="24"/>
                <w:szCs w:val="24"/>
              </w:rPr>
            </w:pPr>
            <w:r w:rsidRPr="00100197">
              <w:rPr>
                <w:rFonts w:asciiTheme="minorHAnsi" w:hAnsiTheme="minorHAnsi" w:cstheme="minorHAnsi"/>
                <w:sz w:val="24"/>
                <w:szCs w:val="24"/>
              </w:rPr>
              <w:t>électronique et antipollution.</w:t>
            </w:r>
          </w:p>
        </w:tc>
        <w:tc>
          <w:tcPr>
            <w:tcW w:w="5450" w:type="dxa"/>
          </w:tcPr>
          <w:p w14:paraId="104124DB" w14:textId="77777777" w:rsidR="00700359" w:rsidRPr="009C1377" w:rsidRDefault="00700359" w:rsidP="00173DC2">
            <w:pPr>
              <w:ind w:left="220" w:hanging="220"/>
              <w:rPr>
                <w:rFonts w:asciiTheme="minorHAnsi" w:hAnsiTheme="minorHAnsi" w:cstheme="minorHAnsi"/>
                <w:b/>
                <w:sz w:val="24"/>
                <w:szCs w:val="24"/>
              </w:rPr>
            </w:pPr>
          </w:p>
          <w:p w14:paraId="2E2FA267" w14:textId="77777777" w:rsidR="00095201" w:rsidRPr="009C1377" w:rsidRDefault="00700359" w:rsidP="00173DC2">
            <w:pPr>
              <w:ind w:left="220" w:hanging="220"/>
              <w:rPr>
                <w:rFonts w:asciiTheme="minorHAnsi" w:hAnsiTheme="minorHAnsi" w:cstheme="minorHAnsi"/>
                <w:b/>
                <w:sz w:val="24"/>
                <w:szCs w:val="24"/>
              </w:rPr>
            </w:pPr>
            <w:r w:rsidRPr="009C1377">
              <w:rPr>
                <w:rFonts w:asciiTheme="minorHAnsi" w:hAnsiTheme="minorHAnsi" w:cstheme="minorHAnsi"/>
                <w:b/>
                <w:sz w:val="24"/>
                <w:szCs w:val="24"/>
              </w:rPr>
              <w:t>Contexte de réalisation</w:t>
            </w:r>
          </w:p>
          <w:p w14:paraId="74760FC6" w14:textId="77777777" w:rsidR="00100197" w:rsidRPr="00173DC2" w:rsidRDefault="00100197" w:rsidP="00173DC2">
            <w:pPr>
              <w:ind w:left="220" w:hanging="220"/>
              <w:rPr>
                <w:rFonts w:asciiTheme="minorHAnsi" w:hAnsiTheme="minorHAnsi" w:cstheme="minorHAnsi"/>
              </w:rPr>
            </w:pPr>
            <w:r w:rsidRPr="00173DC2">
              <w:rPr>
                <w:rFonts w:asciiTheme="minorHAnsi" w:hAnsiTheme="minorHAnsi" w:cstheme="minorHAnsi"/>
              </w:rPr>
              <w:t>• Dans un atelier de mécanique.</w:t>
            </w:r>
          </w:p>
          <w:p w14:paraId="70480E45" w14:textId="77777777" w:rsidR="00100197" w:rsidRPr="00173DC2" w:rsidRDefault="00100197" w:rsidP="00173DC2">
            <w:pPr>
              <w:ind w:left="220" w:hanging="220"/>
              <w:rPr>
                <w:rFonts w:asciiTheme="minorHAnsi" w:hAnsiTheme="minorHAnsi" w:cstheme="minorHAnsi"/>
              </w:rPr>
            </w:pPr>
            <w:r w:rsidRPr="00173DC2">
              <w:rPr>
                <w:rFonts w:asciiTheme="minorHAnsi" w:hAnsiTheme="minorHAnsi" w:cstheme="minorHAnsi"/>
              </w:rPr>
              <w:t>• À partir d’un bon de travail.</w:t>
            </w:r>
          </w:p>
          <w:p w14:paraId="17586A46" w14:textId="77777777" w:rsidR="00100197" w:rsidRPr="00173DC2" w:rsidRDefault="00100197" w:rsidP="00173DC2">
            <w:pPr>
              <w:ind w:left="220" w:hanging="220"/>
              <w:rPr>
                <w:rFonts w:asciiTheme="minorHAnsi" w:hAnsiTheme="minorHAnsi" w:cstheme="minorHAnsi"/>
              </w:rPr>
            </w:pPr>
            <w:r w:rsidRPr="00173DC2">
              <w:rPr>
                <w:rFonts w:asciiTheme="minorHAnsi" w:hAnsiTheme="minorHAnsi" w:cstheme="minorHAnsi"/>
              </w:rPr>
              <w:t>• Sur des véhicules représentatifs du parc automobile existant.</w:t>
            </w:r>
          </w:p>
          <w:p w14:paraId="35F1C6FD" w14:textId="77777777" w:rsidR="00100197" w:rsidRPr="00173DC2" w:rsidRDefault="00100197" w:rsidP="00173DC2">
            <w:pPr>
              <w:ind w:left="220" w:hanging="220"/>
              <w:rPr>
                <w:rFonts w:asciiTheme="minorHAnsi" w:hAnsiTheme="minorHAnsi" w:cstheme="minorHAnsi"/>
              </w:rPr>
            </w:pPr>
            <w:r w:rsidRPr="00173DC2">
              <w:rPr>
                <w:rFonts w:asciiTheme="minorHAnsi" w:hAnsiTheme="minorHAnsi" w:cstheme="minorHAnsi"/>
              </w:rPr>
              <w:t>• À l’aide d’outils conventionnels et spécialisés.</w:t>
            </w:r>
          </w:p>
          <w:p w14:paraId="176B9D4C" w14:textId="77777777" w:rsidR="00100197" w:rsidRPr="00173DC2" w:rsidRDefault="00100197" w:rsidP="00173DC2">
            <w:pPr>
              <w:ind w:left="220" w:hanging="220"/>
              <w:rPr>
                <w:rFonts w:asciiTheme="minorHAnsi" w:hAnsiTheme="minorHAnsi" w:cstheme="minorHAnsi"/>
              </w:rPr>
            </w:pPr>
            <w:r w:rsidRPr="00173DC2">
              <w:rPr>
                <w:rFonts w:asciiTheme="minorHAnsi" w:hAnsiTheme="minorHAnsi" w:cstheme="minorHAnsi"/>
              </w:rPr>
              <w:t>• À l’aide d’instruments, d’appareils de mesure et de vérification incluant de l’équipement de technologie nouvelle.</w:t>
            </w:r>
          </w:p>
          <w:p w14:paraId="167E27BB" w14:textId="77777777" w:rsidR="00100197" w:rsidRPr="00173DC2" w:rsidRDefault="00100197" w:rsidP="00173DC2">
            <w:pPr>
              <w:ind w:left="220" w:hanging="220"/>
              <w:rPr>
                <w:rFonts w:asciiTheme="minorHAnsi" w:hAnsiTheme="minorHAnsi" w:cstheme="minorHAnsi"/>
              </w:rPr>
            </w:pPr>
            <w:r w:rsidRPr="00173DC2">
              <w:rPr>
                <w:rFonts w:asciiTheme="minorHAnsi" w:hAnsiTheme="minorHAnsi" w:cstheme="minorHAnsi"/>
              </w:rPr>
              <w:t>• À l’aide de matériel et de produits.</w:t>
            </w:r>
          </w:p>
          <w:p w14:paraId="00C6F07A" w14:textId="77777777" w:rsidR="00100197" w:rsidRPr="00173DC2" w:rsidRDefault="00100197" w:rsidP="00173DC2">
            <w:pPr>
              <w:ind w:left="220" w:hanging="220"/>
              <w:rPr>
                <w:rFonts w:asciiTheme="minorHAnsi" w:hAnsiTheme="minorHAnsi" w:cstheme="minorHAnsi"/>
              </w:rPr>
            </w:pPr>
            <w:r w:rsidRPr="00173DC2">
              <w:rPr>
                <w:rFonts w:asciiTheme="minorHAnsi" w:hAnsiTheme="minorHAnsi" w:cstheme="minorHAnsi"/>
              </w:rPr>
              <w:t>• À l’aide de la documentation technique.</w:t>
            </w:r>
          </w:p>
          <w:p w14:paraId="6B042CFE" w14:textId="77777777" w:rsidR="00700359" w:rsidRPr="009C1377" w:rsidRDefault="00100197" w:rsidP="00173DC2">
            <w:pPr>
              <w:ind w:left="220" w:hanging="220"/>
              <w:rPr>
                <w:rFonts w:asciiTheme="minorHAnsi" w:hAnsiTheme="minorHAnsi" w:cstheme="minorHAnsi"/>
                <w:sz w:val="24"/>
                <w:szCs w:val="24"/>
              </w:rPr>
            </w:pPr>
            <w:r w:rsidRPr="00173DC2">
              <w:rPr>
                <w:rFonts w:asciiTheme="minorHAnsi" w:hAnsiTheme="minorHAnsi" w:cstheme="minorHAnsi"/>
              </w:rPr>
              <w:t>• Avec l’équipement de protection individuelle.</w:t>
            </w:r>
            <w:r w:rsidRPr="00100197">
              <w:rPr>
                <w:rFonts w:asciiTheme="minorHAnsi" w:hAnsiTheme="minorHAnsi" w:cstheme="minorHAnsi"/>
                <w:sz w:val="24"/>
                <w:szCs w:val="24"/>
              </w:rPr>
              <w:t xml:space="preserve"> </w:t>
            </w:r>
          </w:p>
        </w:tc>
      </w:tr>
    </w:tbl>
    <w:p w14:paraId="7E0B35D5" w14:textId="77777777" w:rsidR="00095201" w:rsidRPr="009C1377" w:rsidRDefault="00095201" w:rsidP="00700359">
      <w:pPr>
        <w:pStyle w:val="Paragraphedeliste"/>
        <w:spacing w:after="0" w:line="240" w:lineRule="auto"/>
        <w:ind w:left="0"/>
        <w:rPr>
          <w:rFonts w:asciiTheme="minorHAnsi" w:hAnsiTheme="minorHAnsi" w:cstheme="minorHAnsi"/>
          <w:b/>
          <w:sz w:val="24"/>
          <w:szCs w:val="24"/>
        </w:rPr>
      </w:pPr>
      <w:r w:rsidRPr="009C1377">
        <w:rPr>
          <w:rFonts w:asciiTheme="minorHAnsi" w:hAnsiTheme="minorHAnsi" w:cstheme="minorHAnsi"/>
          <w:b/>
          <w:sz w:val="24"/>
          <w:szCs w:val="24"/>
        </w:rPr>
        <w:t>Éléments de la compétence</w:t>
      </w:r>
    </w:p>
    <w:p w14:paraId="0F1D25EA" w14:textId="77777777" w:rsidR="00095201" w:rsidRDefault="00100197" w:rsidP="00100197">
      <w:pPr>
        <w:pStyle w:val="Paragraphedeliste"/>
        <w:ind w:left="0"/>
        <w:rPr>
          <w:rFonts w:asciiTheme="minorHAnsi" w:hAnsiTheme="minorHAnsi" w:cstheme="minorHAnsi"/>
          <w:sz w:val="24"/>
          <w:szCs w:val="24"/>
        </w:rPr>
      </w:pPr>
      <w:r w:rsidRPr="00100197">
        <w:rPr>
          <w:rFonts w:asciiTheme="minorHAnsi" w:hAnsiTheme="minorHAnsi" w:cstheme="minorHAnsi"/>
          <w:sz w:val="24"/>
          <w:szCs w:val="24"/>
        </w:rPr>
        <w:t>Recueillir l’information nécessaire à la vérification</w:t>
      </w:r>
      <w:r>
        <w:rPr>
          <w:rFonts w:asciiTheme="minorHAnsi" w:hAnsiTheme="minorHAnsi" w:cstheme="minorHAnsi"/>
          <w:sz w:val="24"/>
          <w:szCs w:val="24"/>
        </w:rPr>
        <w:t xml:space="preserve"> </w:t>
      </w:r>
      <w:r w:rsidRPr="00100197">
        <w:rPr>
          <w:rFonts w:asciiTheme="minorHAnsi" w:hAnsiTheme="minorHAnsi" w:cstheme="minorHAnsi"/>
          <w:sz w:val="24"/>
          <w:szCs w:val="24"/>
        </w:rPr>
        <w:t>des systèmes d’injection électronique et</w:t>
      </w:r>
      <w:r>
        <w:rPr>
          <w:rFonts w:asciiTheme="minorHAnsi" w:hAnsiTheme="minorHAnsi" w:cstheme="minorHAnsi"/>
          <w:sz w:val="24"/>
          <w:szCs w:val="24"/>
        </w:rPr>
        <w:t xml:space="preserve"> </w:t>
      </w:r>
      <w:r w:rsidRPr="00100197">
        <w:rPr>
          <w:rFonts w:asciiTheme="minorHAnsi" w:hAnsiTheme="minorHAnsi" w:cstheme="minorHAnsi"/>
          <w:sz w:val="24"/>
          <w:szCs w:val="24"/>
        </w:rPr>
        <w:t>antipollution.</w:t>
      </w:r>
    </w:p>
    <w:p w14:paraId="6C444D75" w14:textId="77777777" w:rsidR="00100197" w:rsidRDefault="00100197" w:rsidP="00100197">
      <w:pPr>
        <w:pStyle w:val="Paragraphedeliste"/>
        <w:ind w:left="0"/>
        <w:rPr>
          <w:rFonts w:asciiTheme="minorHAnsi" w:hAnsiTheme="minorHAnsi" w:cstheme="minorHAnsi"/>
          <w:sz w:val="24"/>
          <w:szCs w:val="24"/>
        </w:rPr>
      </w:pPr>
      <w:r w:rsidRPr="00100197">
        <w:rPr>
          <w:rFonts w:asciiTheme="minorHAnsi" w:hAnsiTheme="minorHAnsi" w:cstheme="minorHAnsi"/>
          <w:sz w:val="24"/>
          <w:szCs w:val="24"/>
        </w:rPr>
        <w:t>Effectuer des vérifications liées au rendement</w:t>
      </w:r>
      <w:r>
        <w:rPr>
          <w:rFonts w:asciiTheme="minorHAnsi" w:hAnsiTheme="minorHAnsi" w:cstheme="minorHAnsi"/>
          <w:sz w:val="24"/>
          <w:szCs w:val="24"/>
        </w:rPr>
        <w:t xml:space="preserve"> </w:t>
      </w:r>
      <w:r w:rsidRPr="00100197">
        <w:rPr>
          <w:rFonts w:asciiTheme="minorHAnsi" w:hAnsiTheme="minorHAnsi" w:cstheme="minorHAnsi"/>
          <w:sz w:val="24"/>
          <w:szCs w:val="24"/>
        </w:rPr>
        <w:t>des systèmes.</w:t>
      </w:r>
    </w:p>
    <w:p w14:paraId="135C7E56" w14:textId="77777777" w:rsidR="00100197" w:rsidRDefault="00100197" w:rsidP="00100197">
      <w:pPr>
        <w:pStyle w:val="Paragraphedeliste"/>
        <w:ind w:left="0"/>
        <w:rPr>
          <w:rFonts w:asciiTheme="minorHAnsi" w:hAnsiTheme="minorHAnsi" w:cstheme="minorHAnsi"/>
          <w:sz w:val="24"/>
          <w:szCs w:val="24"/>
        </w:rPr>
      </w:pPr>
      <w:r w:rsidRPr="00100197">
        <w:rPr>
          <w:rFonts w:asciiTheme="minorHAnsi" w:hAnsiTheme="minorHAnsi" w:cstheme="minorHAnsi"/>
          <w:sz w:val="24"/>
          <w:szCs w:val="24"/>
        </w:rPr>
        <w:t>Établir des constats.</w:t>
      </w:r>
    </w:p>
    <w:p w14:paraId="5E677465" w14:textId="77777777" w:rsidR="00100197" w:rsidRPr="009C1377" w:rsidRDefault="00100197" w:rsidP="00100197">
      <w:pPr>
        <w:pStyle w:val="Paragraphedeliste"/>
        <w:ind w:left="0"/>
        <w:rPr>
          <w:rFonts w:asciiTheme="minorHAnsi" w:hAnsiTheme="minorHAnsi" w:cstheme="minorHAnsi"/>
          <w:sz w:val="24"/>
          <w:szCs w:val="24"/>
        </w:rPr>
      </w:pPr>
      <w:r w:rsidRPr="00100197">
        <w:rPr>
          <w:rFonts w:asciiTheme="minorHAnsi" w:hAnsiTheme="minorHAnsi" w:cstheme="minorHAnsi"/>
          <w:sz w:val="24"/>
          <w:szCs w:val="24"/>
        </w:rPr>
        <w:t>Expliquer le résultat de la vérification.</w:t>
      </w:r>
    </w:p>
    <w:p w14:paraId="41E927A6" w14:textId="77777777" w:rsidR="00095201" w:rsidRPr="009C1377" w:rsidRDefault="00095201" w:rsidP="00F6584C">
      <w:pPr>
        <w:pStyle w:val="Paragraphedeliste"/>
        <w:spacing w:after="0" w:line="240" w:lineRule="auto"/>
        <w:ind w:left="0"/>
        <w:rPr>
          <w:rFonts w:asciiTheme="minorHAnsi" w:hAnsiTheme="minorHAnsi" w:cstheme="minorHAnsi"/>
          <w:sz w:val="24"/>
          <w:szCs w:val="24"/>
        </w:rPr>
      </w:pPr>
      <w:r w:rsidRPr="009C1377">
        <w:rPr>
          <w:rFonts w:asciiTheme="minorHAnsi" w:hAnsiTheme="minorHAnsi" w:cstheme="minorHAnsi"/>
          <w:sz w:val="24"/>
          <w:szCs w:val="24"/>
        </w:rPr>
        <w:t>______________________________________________________________________________</w:t>
      </w:r>
      <w:r w:rsidR="00F6584C" w:rsidRPr="009C1377">
        <w:rPr>
          <w:rFonts w:asciiTheme="minorHAnsi" w:hAnsiTheme="minorHAnsi" w:cstheme="minorHAnsi"/>
          <w:sz w:val="24"/>
          <w:szCs w:val="24"/>
        </w:rPr>
        <w:t>__</w:t>
      </w:r>
    </w:p>
    <w:p w14:paraId="28A2E6CB" w14:textId="77777777" w:rsidR="008137DD" w:rsidRPr="009C1377" w:rsidRDefault="008137DD" w:rsidP="00F6584C">
      <w:pPr>
        <w:spacing w:after="0" w:line="240" w:lineRule="auto"/>
        <w:rPr>
          <w:rFonts w:asciiTheme="minorHAnsi" w:hAnsiTheme="minorHAnsi" w:cstheme="minorHAnsi"/>
          <w:b/>
          <w:sz w:val="29"/>
          <w:szCs w:val="29"/>
        </w:rPr>
      </w:pPr>
    </w:p>
    <w:p w14:paraId="0C7CCB46" w14:textId="77777777" w:rsidR="008137DD" w:rsidRPr="009C1377" w:rsidRDefault="008137DD" w:rsidP="009944BF">
      <w:pPr>
        <w:shd w:val="clear" w:color="auto" w:fill="BFBFBF" w:themeFill="background1" w:themeFillShade="BF"/>
        <w:spacing w:after="0" w:line="240" w:lineRule="auto"/>
        <w:ind w:left="284" w:hanging="426"/>
        <w:rPr>
          <w:rFonts w:asciiTheme="minorHAnsi" w:hAnsiTheme="minorHAnsi" w:cstheme="minorHAnsi"/>
          <w:b/>
          <w:i/>
          <w:sz w:val="28"/>
          <w:szCs w:val="28"/>
        </w:rPr>
      </w:pPr>
      <w:r w:rsidRPr="009C1377">
        <w:rPr>
          <w:rFonts w:asciiTheme="minorHAnsi" w:hAnsiTheme="minorHAnsi" w:cstheme="minorHAnsi"/>
          <w:b/>
          <w:i/>
          <w:sz w:val="28"/>
          <w:szCs w:val="28"/>
        </w:rPr>
        <w:t>Ob</w:t>
      </w:r>
      <w:r w:rsidR="00100197">
        <w:rPr>
          <w:rFonts w:asciiTheme="minorHAnsi" w:hAnsiTheme="minorHAnsi" w:cstheme="minorHAnsi"/>
          <w:b/>
          <w:i/>
          <w:sz w:val="28"/>
          <w:szCs w:val="28"/>
        </w:rPr>
        <w:t>jectif de comportement (Module 26</w:t>
      </w:r>
      <w:r w:rsidRPr="009C1377">
        <w:rPr>
          <w:rFonts w:asciiTheme="minorHAnsi" w:hAnsiTheme="minorHAnsi" w:cstheme="minorHAnsi"/>
          <w:b/>
          <w:i/>
          <w:sz w:val="28"/>
          <w:szCs w:val="28"/>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5377"/>
        <w:gridCol w:w="5383"/>
      </w:tblGrid>
      <w:tr w:rsidR="008137DD" w:rsidRPr="009C1377" w14:paraId="3D263443" w14:textId="77777777" w:rsidTr="008137DD">
        <w:tc>
          <w:tcPr>
            <w:tcW w:w="5450" w:type="dxa"/>
          </w:tcPr>
          <w:p w14:paraId="2A8EE185" w14:textId="77777777" w:rsidR="008137DD" w:rsidRPr="009C1377" w:rsidRDefault="008137DD" w:rsidP="008137DD">
            <w:pPr>
              <w:rPr>
                <w:rFonts w:asciiTheme="minorHAnsi" w:hAnsiTheme="minorHAnsi" w:cstheme="minorHAnsi"/>
                <w:b/>
                <w:sz w:val="24"/>
                <w:szCs w:val="24"/>
              </w:rPr>
            </w:pPr>
          </w:p>
          <w:p w14:paraId="466E81C9" w14:textId="77777777" w:rsidR="008137DD" w:rsidRPr="009C1377" w:rsidRDefault="008137DD" w:rsidP="008137DD">
            <w:pPr>
              <w:rPr>
                <w:rFonts w:asciiTheme="minorHAnsi" w:hAnsiTheme="minorHAnsi" w:cstheme="minorHAnsi"/>
                <w:b/>
                <w:sz w:val="24"/>
                <w:szCs w:val="24"/>
              </w:rPr>
            </w:pPr>
            <w:r w:rsidRPr="009C1377">
              <w:rPr>
                <w:rFonts w:asciiTheme="minorHAnsi" w:hAnsiTheme="minorHAnsi" w:cstheme="minorHAnsi"/>
                <w:b/>
                <w:sz w:val="24"/>
                <w:szCs w:val="24"/>
              </w:rPr>
              <w:t>Énoncé de la compétence</w:t>
            </w:r>
          </w:p>
          <w:p w14:paraId="1875C707" w14:textId="77777777" w:rsidR="00916ADC" w:rsidRPr="00916ADC" w:rsidRDefault="00916ADC" w:rsidP="00916ADC">
            <w:pPr>
              <w:rPr>
                <w:rFonts w:asciiTheme="minorHAnsi" w:hAnsiTheme="minorHAnsi" w:cstheme="minorHAnsi"/>
                <w:sz w:val="24"/>
                <w:szCs w:val="24"/>
              </w:rPr>
            </w:pPr>
            <w:r w:rsidRPr="00916ADC">
              <w:rPr>
                <w:rFonts w:asciiTheme="minorHAnsi" w:hAnsiTheme="minorHAnsi" w:cstheme="minorHAnsi"/>
                <w:sz w:val="24"/>
                <w:szCs w:val="24"/>
              </w:rPr>
              <w:t>Effectuer l’entretien et la réparation de systèmes</w:t>
            </w:r>
          </w:p>
          <w:p w14:paraId="79610432" w14:textId="77777777" w:rsidR="008137DD" w:rsidRPr="009C1377" w:rsidRDefault="00916ADC" w:rsidP="00916ADC">
            <w:pPr>
              <w:rPr>
                <w:rFonts w:asciiTheme="minorHAnsi" w:hAnsiTheme="minorHAnsi" w:cstheme="minorHAnsi"/>
                <w:sz w:val="24"/>
                <w:szCs w:val="24"/>
              </w:rPr>
            </w:pPr>
            <w:r w:rsidRPr="00916ADC">
              <w:rPr>
                <w:rFonts w:asciiTheme="minorHAnsi" w:hAnsiTheme="minorHAnsi" w:cstheme="minorHAnsi"/>
                <w:sz w:val="24"/>
                <w:szCs w:val="24"/>
              </w:rPr>
              <w:t>d’injection électronique et antipollution.</w:t>
            </w:r>
          </w:p>
        </w:tc>
        <w:tc>
          <w:tcPr>
            <w:tcW w:w="5450" w:type="dxa"/>
          </w:tcPr>
          <w:p w14:paraId="19EAFC42" w14:textId="77777777" w:rsidR="008137DD" w:rsidRPr="009C1377" w:rsidRDefault="008137DD" w:rsidP="008137DD">
            <w:pPr>
              <w:rPr>
                <w:rFonts w:asciiTheme="minorHAnsi" w:hAnsiTheme="minorHAnsi" w:cstheme="minorHAnsi"/>
                <w:b/>
                <w:sz w:val="24"/>
                <w:szCs w:val="24"/>
              </w:rPr>
            </w:pPr>
          </w:p>
          <w:p w14:paraId="66DC40D2" w14:textId="77777777" w:rsidR="008137DD" w:rsidRPr="00173DC2" w:rsidRDefault="008137DD" w:rsidP="008137DD">
            <w:pPr>
              <w:rPr>
                <w:rFonts w:asciiTheme="minorHAnsi" w:hAnsiTheme="minorHAnsi" w:cstheme="minorHAnsi"/>
                <w:b/>
              </w:rPr>
            </w:pPr>
            <w:r w:rsidRPr="00173DC2">
              <w:rPr>
                <w:rFonts w:asciiTheme="minorHAnsi" w:hAnsiTheme="minorHAnsi" w:cstheme="minorHAnsi"/>
                <w:b/>
              </w:rPr>
              <w:t>Contexte de réalisation</w:t>
            </w:r>
          </w:p>
          <w:p w14:paraId="2AAFB81E" w14:textId="77777777" w:rsidR="00916ADC" w:rsidRPr="00173DC2" w:rsidRDefault="00916ADC" w:rsidP="00173DC2">
            <w:pPr>
              <w:ind w:left="220" w:hanging="220"/>
              <w:rPr>
                <w:rFonts w:asciiTheme="minorHAnsi" w:hAnsiTheme="minorHAnsi" w:cstheme="minorHAnsi"/>
              </w:rPr>
            </w:pPr>
            <w:r w:rsidRPr="00173DC2">
              <w:rPr>
                <w:rFonts w:asciiTheme="minorHAnsi" w:hAnsiTheme="minorHAnsi" w:cstheme="minorHAnsi"/>
              </w:rPr>
              <w:t>• Dans un atelier de mécanique.</w:t>
            </w:r>
          </w:p>
          <w:p w14:paraId="32372C18" w14:textId="77777777" w:rsidR="00916ADC" w:rsidRPr="00173DC2" w:rsidRDefault="00916ADC" w:rsidP="00173DC2">
            <w:pPr>
              <w:ind w:left="220" w:hanging="220"/>
              <w:rPr>
                <w:rFonts w:asciiTheme="minorHAnsi" w:hAnsiTheme="minorHAnsi" w:cstheme="minorHAnsi"/>
              </w:rPr>
            </w:pPr>
            <w:r w:rsidRPr="00173DC2">
              <w:rPr>
                <w:rFonts w:asciiTheme="minorHAnsi" w:hAnsiTheme="minorHAnsi" w:cstheme="minorHAnsi"/>
              </w:rPr>
              <w:t>• À partir d’une plainte et d’un bon de travail.</w:t>
            </w:r>
          </w:p>
          <w:p w14:paraId="09A35C5B" w14:textId="77777777" w:rsidR="00916ADC" w:rsidRPr="00173DC2" w:rsidRDefault="00916ADC" w:rsidP="00173DC2">
            <w:pPr>
              <w:ind w:left="220" w:hanging="220"/>
              <w:rPr>
                <w:rFonts w:asciiTheme="minorHAnsi" w:hAnsiTheme="minorHAnsi" w:cstheme="minorHAnsi"/>
              </w:rPr>
            </w:pPr>
            <w:r w:rsidRPr="00173DC2">
              <w:rPr>
                <w:rFonts w:asciiTheme="minorHAnsi" w:hAnsiTheme="minorHAnsi" w:cstheme="minorHAnsi"/>
              </w:rPr>
              <w:t>• Sur des véhicules représentatifs du parc automobile existant.</w:t>
            </w:r>
          </w:p>
          <w:p w14:paraId="5B1AB50C" w14:textId="77777777" w:rsidR="00916ADC" w:rsidRPr="00173DC2" w:rsidRDefault="00916ADC" w:rsidP="00173DC2">
            <w:pPr>
              <w:ind w:left="220" w:hanging="220"/>
              <w:rPr>
                <w:rFonts w:asciiTheme="minorHAnsi" w:hAnsiTheme="minorHAnsi" w:cstheme="minorHAnsi"/>
              </w:rPr>
            </w:pPr>
            <w:r w:rsidRPr="00173DC2">
              <w:rPr>
                <w:rFonts w:asciiTheme="minorHAnsi" w:hAnsiTheme="minorHAnsi" w:cstheme="minorHAnsi"/>
              </w:rPr>
              <w:t>• Sur des systèmes d’injection électronique.</w:t>
            </w:r>
          </w:p>
          <w:p w14:paraId="2AA06AB9" w14:textId="77777777" w:rsidR="00916ADC" w:rsidRPr="00173DC2" w:rsidRDefault="00916ADC" w:rsidP="00173DC2">
            <w:pPr>
              <w:ind w:left="220" w:hanging="220"/>
              <w:rPr>
                <w:rFonts w:asciiTheme="minorHAnsi" w:hAnsiTheme="minorHAnsi" w:cstheme="minorHAnsi"/>
              </w:rPr>
            </w:pPr>
            <w:r w:rsidRPr="00173DC2">
              <w:rPr>
                <w:rFonts w:asciiTheme="minorHAnsi" w:hAnsiTheme="minorHAnsi" w:cstheme="minorHAnsi"/>
              </w:rPr>
              <w:t>• Sur des systèmes antipollution liés :</w:t>
            </w:r>
          </w:p>
          <w:p w14:paraId="672AFB1E" w14:textId="77777777" w:rsidR="00916ADC" w:rsidRPr="00173DC2" w:rsidRDefault="00916ADC" w:rsidP="00173DC2">
            <w:pPr>
              <w:ind w:left="220"/>
              <w:rPr>
                <w:rFonts w:asciiTheme="minorHAnsi" w:hAnsiTheme="minorHAnsi" w:cstheme="minorHAnsi"/>
              </w:rPr>
            </w:pPr>
            <w:r w:rsidRPr="00173DC2">
              <w:rPr>
                <w:rFonts w:asciiTheme="minorHAnsi" w:hAnsiTheme="minorHAnsi" w:cstheme="minorHAnsi"/>
              </w:rPr>
              <w:t>– à la récupération des vapeurs d’essence;</w:t>
            </w:r>
          </w:p>
          <w:p w14:paraId="76F0ABC6" w14:textId="77777777" w:rsidR="00916ADC" w:rsidRPr="00173DC2" w:rsidRDefault="00916ADC" w:rsidP="00173DC2">
            <w:pPr>
              <w:ind w:left="220"/>
              <w:rPr>
                <w:rFonts w:asciiTheme="minorHAnsi" w:hAnsiTheme="minorHAnsi" w:cstheme="minorHAnsi"/>
              </w:rPr>
            </w:pPr>
            <w:r w:rsidRPr="00173DC2">
              <w:rPr>
                <w:rFonts w:asciiTheme="minorHAnsi" w:hAnsiTheme="minorHAnsi" w:cstheme="minorHAnsi"/>
              </w:rPr>
              <w:t>– à la recirculation des gaz du carter;</w:t>
            </w:r>
          </w:p>
          <w:p w14:paraId="09FAD121" w14:textId="77777777" w:rsidR="00916ADC" w:rsidRPr="00173DC2" w:rsidRDefault="00916ADC" w:rsidP="00173DC2">
            <w:pPr>
              <w:ind w:left="220"/>
              <w:rPr>
                <w:rFonts w:asciiTheme="minorHAnsi" w:hAnsiTheme="minorHAnsi" w:cstheme="minorHAnsi"/>
              </w:rPr>
            </w:pPr>
            <w:r w:rsidRPr="00173DC2">
              <w:rPr>
                <w:rFonts w:asciiTheme="minorHAnsi" w:hAnsiTheme="minorHAnsi" w:cstheme="minorHAnsi"/>
              </w:rPr>
              <w:t>– à la recirculation des gaz d’échappement;</w:t>
            </w:r>
          </w:p>
          <w:p w14:paraId="76359EC0" w14:textId="77777777" w:rsidR="00916ADC" w:rsidRPr="00173DC2" w:rsidRDefault="00916ADC" w:rsidP="00173DC2">
            <w:pPr>
              <w:ind w:left="220"/>
              <w:rPr>
                <w:rFonts w:asciiTheme="minorHAnsi" w:hAnsiTheme="minorHAnsi" w:cstheme="minorHAnsi"/>
              </w:rPr>
            </w:pPr>
            <w:r w:rsidRPr="00173DC2">
              <w:rPr>
                <w:rFonts w:asciiTheme="minorHAnsi" w:hAnsiTheme="minorHAnsi" w:cstheme="minorHAnsi"/>
              </w:rPr>
              <w:t>– à la postcombustion.</w:t>
            </w:r>
          </w:p>
          <w:p w14:paraId="02181BB2" w14:textId="77777777" w:rsidR="00916ADC" w:rsidRPr="00173DC2" w:rsidRDefault="00916ADC" w:rsidP="00173DC2">
            <w:pPr>
              <w:ind w:left="220" w:hanging="220"/>
              <w:rPr>
                <w:rFonts w:asciiTheme="minorHAnsi" w:hAnsiTheme="minorHAnsi" w:cstheme="minorHAnsi"/>
              </w:rPr>
            </w:pPr>
            <w:r w:rsidRPr="00173DC2">
              <w:rPr>
                <w:rFonts w:asciiTheme="minorHAnsi" w:hAnsiTheme="minorHAnsi" w:cstheme="minorHAnsi"/>
              </w:rPr>
              <w:t>• À l’aide d’outils conventionnels et spécialisés.</w:t>
            </w:r>
          </w:p>
          <w:p w14:paraId="71EB3D86" w14:textId="77777777" w:rsidR="00916ADC" w:rsidRPr="00173DC2" w:rsidRDefault="00916ADC" w:rsidP="00173DC2">
            <w:pPr>
              <w:ind w:left="220" w:hanging="220"/>
              <w:rPr>
                <w:rFonts w:asciiTheme="minorHAnsi" w:hAnsiTheme="minorHAnsi" w:cstheme="minorHAnsi"/>
              </w:rPr>
            </w:pPr>
            <w:r w:rsidRPr="00173DC2">
              <w:rPr>
                <w:rFonts w:asciiTheme="minorHAnsi" w:hAnsiTheme="minorHAnsi" w:cstheme="minorHAnsi"/>
              </w:rPr>
              <w:t>• À l’aide d’appareils et d’instruments de vérification incluant l’équipement de technologie nouvelle.</w:t>
            </w:r>
          </w:p>
          <w:p w14:paraId="68A430EB" w14:textId="77777777" w:rsidR="00916ADC" w:rsidRPr="00173DC2" w:rsidRDefault="00916ADC" w:rsidP="00173DC2">
            <w:pPr>
              <w:ind w:left="220" w:hanging="220"/>
              <w:rPr>
                <w:rFonts w:asciiTheme="minorHAnsi" w:hAnsiTheme="minorHAnsi" w:cstheme="minorHAnsi"/>
              </w:rPr>
            </w:pPr>
            <w:r w:rsidRPr="00173DC2">
              <w:rPr>
                <w:rFonts w:asciiTheme="minorHAnsi" w:hAnsiTheme="minorHAnsi" w:cstheme="minorHAnsi"/>
              </w:rPr>
              <w:t>• À l’aide de matériel et de produits.</w:t>
            </w:r>
          </w:p>
          <w:p w14:paraId="7DF5A639" w14:textId="77777777" w:rsidR="00916ADC" w:rsidRPr="00173DC2" w:rsidRDefault="00916ADC" w:rsidP="00173DC2">
            <w:pPr>
              <w:ind w:left="220" w:hanging="220"/>
              <w:rPr>
                <w:rFonts w:asciiTheme="minorHAnsi" w:hAnsiTheme="minorHAnsi" w:cstheme="minorHAnsi"/>
              </w:rPr>
            </w:pPr>
            <w:r w:rsidRPr="00173DC2">
              <w:rPr>
                <w:rFonts w:asciiTheme="minorHAnsi" w:hAnsiTheme="minorHAnsi" w:cstheme="minorHAnsi"/>
              </w:rPr>
              <w:t>• À l’aide de la documentation technique.</w:t>
            </w:r>
          </w:p>
          <w:p w14:paraId="53F6C667" w14:textId="77777777" w:rsidR="008137DD" w:rsidRPr="009C1377" w:rsidRDefault="00916ADC" w:rsidP="00173DC2">
            <w:pPr>
              <w:ind w:left="220" w:hanging="220"/>
              <w:rPr>
                <w:rFonts w:asciiTheme="minorHAnsi" w:hAnsiTheme="minorHAnsi" w:cstheme="minorHAnsi"/>
                <w:sz w:val="24"/>
                <w:szCs w:val="24"/>
              </w:rPr>
            </w:pPr>
            <w:r w:rsidRPr="00173DC2">
              <w:rPr>
                <w:rFonts w:asciiTheme="minorHAnsi" w:hAnsiTheme="minorHAnsi" w:cstheme="minorHAnsi"/>
              </w:rPr>
              <w:t>• Avec l’équipement de protection individuelle.</w:t>
            </w:r>
            <w:r w:rsidRPr="00916ADC">
              <w:rPr>
                <w:rFonts w:asciiTheme="minorHAnsi" w:hAnsiTheme="minorHAnsi" w:cstheme="minorHAnsi"/>
                <w:sz w:val="24"/>
                <w:szCs w:val="24"/>
              </w:rPr>
              <w:t xml:space="preserve"> </w:t>
            </w:r>
          </w:p>
        </w:tc>
      </w:tr>
    </w:tbl>
    <w:p w14:paraId="7DAFB5D1" w14:textId="77777777" w:rsidR="008137DD" w:rsidRPr="009C1377" w:rsidRDefault="000570B4" w:rsidP="008137DD">
      <w:pPr>
        <w:pStyle w:val="Paragraphedeliste"/>
        <w:spacing w:after="0" w:line="240" w:lineRule="auto"/>
        <w:ind w:left="0"/>
        <w:rPr>
          <w:rFonts w:asciiTheme="minorHAnsi" w:hAnsiTheme="minorHAnsi" w:cstheme="minorHAnsi"/>
          <w:b/>
          <w:sz w:val="24"/>
          <w:szCs w:val="24"/>
        </w:rPr>
      </w:pPr>
      <w:r>
        <w:rPr>
          <w:rFonts w:asciiTheme="minorHAnsi" w:hAnsiTheme="minorHAnsi" w:cstheme="minorHAnsi"/>
          <w:b/>
          <w:sz w:val="24"/>
          <w:szCs w:val="24"/>
        </w:rPr>
        <w:t>É</w:t>
      </w:r>
      <w:r w:rsidR="008137DD" w:rsidRPr="009C1377">
        <w:rPr>
          <w:rFonts w:asciiTheme="minorHAnsi" w:hAnsiTheme="minorHAnsi" w:cstheme="minorHAnsi"/>
          <w:b/>
          <w:sz w:val="24"/>
          <w:szCs w:val="24"/>
        </w:rPr>
        <w:t>léments de la compétence</w:t>
      </w:r>
    </w:p>
    <w:p w14:paraId="58DF1E11" w14:textId="77777777" w:rsidR="00811D45" w:rsidRPr="009C1377" w:rsidRDefault="00423700" w:rsidP="00173DC2">
      <w:pPr>
        <w:pStyle w:val="Paragraphedeliste"/>
        <w:spacing w:after="0"/>
        <w:ind w:left="142" w:hanging="142"/>
        <w:rPr>
          <w:rFonts w:asciiTheme="minorHAnsi" w:hAnsiTheme="minorHAnsi" w:cstheme="minorHAnsi"/>
          <w:sz w:val="24"/>
          <w:szCs w:val="24"/>
        </w:rPr>
      </w:pPr>
      <w:r w:rsidRPr="00423700">
        <w:rPr>
          <w:rFonts w:asciiTheme="minorHAnsi" w:hAnsiTheme="minorHAnsi" w:cstheme="minorHAnsi"/>
          <w:sz w:val="24"/>
          <w:szCs w:val="24"/>
        </w:rPr>
        <w:t>Recueillir l’information nécessaire à l’entretien et</w:t>
      </w:r>
      <w:r>
        <w:rPr>
          <w:rFonts w:asciiTheme="minorHAnsi" w:hAnsiTheme="minorHAnsi" w:cstheme="minorHAnsi"/>
          <w:sz w:val="24"/>
          <w:szCs w:val="24"/>
        </w:rPr>
        <w:t xml:space="preserve"> </w:t>
      </w:r>
      <w:r w:rsidRPr="00423700">
        <w:rPr>
          <w:rFonts w:asciiTheme="minorHAnsi" w:hAnsiTheme="minorHAnsi" w:cstheme="minorHAnsi"/>
          <w:sz w:val="24"/>
          <w:szCs w:val="24"/>
        </w:rPr>
        <w:t>à la réparation des systèmes d’injection</w:t>
      </w:r>
      <w:r>
        <w:rPr>
          <w:rFonts w:asciiTheme="minorHAnsi" w:hAnsiTheme="minorHAnsi" w:cstheme="minorHAnsi"/>
          <w:sz w:val="24"/>
          <w:szCs w:val="24"/>
        </w:rPr>
        <w:t xml:space="preserve"> </w:t>
      </w:r>
      <w:r w:rsidRPr="00423700">
        <w:rPr>
          <w:rFonts w:asciiTheme="minorHAnsi" w:hAnsiTheme="minorHAnsi" w:cstheme="minorHAnsi"/>
          <w:sz w:val="24"/>
          <w:szCs w:val="24"/>
        </w:rPr>
        <w:t>électronique et antipollution.</w:t>
      </w:r>
    </w:p>
    <w:p w14:paraId="029157DC" w14:textId="77777777" w:rsidR="00423700" w:rsidRDefault="00423700" w:rsidP="00173DC2">
      <w:pPr>
        <w:pStyle w:val="Paragraphedeliste"/>
        <w:spacing w:after="0" w:line="240" w:lineRule="auto"/>
        <w:ind w:left="142" w:hanging="142"/>
        <w:rPr>
          <w:rFonts w:asciiTheme="minorHAnsi" w:hAnsiTheme="minorHAnsi" w:cstheme="minorHAnsi"/>
          <w:sz w:val="24"/>
          <w:szCs w:val="24"/>
        </w:rPr>
      </w:pPr>
      <w:r w:rsidRPr="00423700">
        <w:rPr>
          <w:rFonts w:asciiTheme="minorHAnsi" w:hAnsiTheme="minorHAnsi" w:cstheme="minorHAnsi"/>
          <w:sz w:val="24"/>
          <w:szCs w:val="24"/>
        </w:rPr>
        <w:t>Localiser le problème sur le véhicule.</w:t>
      </w:r>
    </w:p>
    <w:p w14:paraId="1CE432B2" w14:textId="77777777" w:rsidR="00423700" w:rsidRDefault="00423700" w:rsidP="00173DC2">
      <w:pPr>
        <w:pStyle w:val="Paragraphedeliste"/>
        <w:spacing w:after="0" w:line="240" w:lineRule="auto"/>
        <w:ind w:left="142" w:hanging="142"/>
        <w:rPr>
          <w:rFonts w:asciiTheme="minorHAnsi" w:hAnsiTheme="minorHAnsi" w:cstheme="minorHAnsi"/>
          <w:sz w:val="24"/>
          <w:szCs w:val="24"/>
        </w:rPr>
      </w:pPr>
      <w:r w:rsidRPr="00423700">
        <w:rPr>
          <w:rFonts w:asciiTheme="minorHAnsi" w:hAnsiTheme="minorHAnsi" w:cstheme="minorHAnsi"/>
          <w:sz w:val="24"/>
          <w:szCs w:val="24"/>
        </w:rPr>
        <w:t>Planifier le travail d’entretien ou de réparation.</w:t>
      </w:r>
    </w:p>
    <w:p w14:paraId="79798ABD" w14:textId="77777777" w:rsidR="00423700" w:rsidRDefault="00173DC2" w:rsidP="00173DC2">
      <w:pPr>
        <w:pStyle w:val="Paragraphedeliste"/>
        <w:spacing w:after="0" w:line="240" w:lineRule="auto"/>
        <w:ind w:left="142" w:hanging="142"/>
        <w:rPr>
          <w:rFonts w:asciiTheme="minorHAnsi" w:hAnsiTheme="minorHAnsi" w:cstheme="minorHAnsi"/>
          <w:sz w:val="24"/>
          <w:szCs w:val="24"/>
        </w:rPr>
      </w:pPr>
      <w:r>
        <w:rPr>
          <w:rFonts w:asciiTheme="minorHAnsi" w:hAnsiTheme="minorHAnsi" w:cstheme="minorHAnsi"/>
          <w:sz w:val="24"/>
          <w:szCs w:val="24"/>
        </w:rPr>
        <w:t>E</w:t>
      </w:r>
      <w:r w:rsidR="00423700" w:rsidRPr="00423700">
        <w:rPr>
          <w:rFonts w:asciiTheme="minorHAnsi" w:hAnsiTheme="minorHAnsi" w:cstheme="minorHAnsi"/>
          <w:sz w:val="24"/>
          <w:szCs w:val="24"/>
        </w:rPr>
        <w:t>ffectuer des opérations de réparation.</w:t>
      </w:r>
    </w:p>
    <w:p w14:paraId="46CC6EB8" w14:textId="77777777" w:rsidR="00423700" w:rsidRDefault="00423700" w:rsidP="00173DC2">
      <w:pPr>
        <w:pStyle w:val="Paragraphedeliste"/>
        <w:spacing w:after="0" w:line="240" w:lineRule="auto"/>
        <w:ind w:left="142" w:hanging="142"/>
        <w:rPr>
          <w:rFonts w:asciiTheme="minorHAnsi" w:hAnsiTheme="minorHAnsi" w:cstheme="minorHAnsi"/>
          <w:sz w:val="24"/>
          <w:szCs w:val="24"/>
        </w:rPr>
      </w:pPr>
      <w:r w:rsidRPr="00423700">
        <w:rPr>
          <w:rFonts w:asciiTheme="minorHAnsi" w:hAnsiTheme="minorHAnsi" w:cstheme="minorHAnsi"/>
          <w:sz w:val="24"/>
          <w:szCs w:val="24"/>
        </w:rPr>
        <w:t>Effectuer des opérations d’entretien.</w:t>
      </w:r>
    </w:p>
    <w:p w14:paraId="2BC05EA3" w14:textId="77777777" w:rsidR="00423700" w:rsidRDefault="00423700" w:rsidP="00173DC2">
      <w:pPr>
        <w:pStyle w:val="Paragraphedeliste"/>
        <w:spacing w:after="0"/>
        <w:ind w:left="142" w:hanging="142"/>
        <w:rPr>
          <w:rFonts w:asciiTheme="minorHAnsi" w:hAnsiTheme="minorHAnsi" w:cstheme="minorHAnsi"/>
          <w:sz w:val="24"/>
          <w:szCs w:val="24"/>
        </w:rPr>
      </w:pPr>
      <w:r w:rsidRPr="00423700">
        <w:rPr>
          <w:rFonts w:asciiTheme="minorHAnsi" w:hAnsiTheme="minorHAnsi" w:cstheme="minorHAnsi"/>
          <w:sz w:val="24"/>
          <w:szCs w:val="24"/>
        </w:rPr>
        <w:t>Vérifier le fonctionnement du ou des systèmes</w:t>
      </w:r>
      <w:r>
        <w:rPr>
          <w:rFonts w:asciiTheme="minorHAnsi" w:hAnsiTheme="minorHAnsi" w:cstheme="minorHAnsi"/>
          <w:sz w:val="24"/>
          <w:szCs w:val="24"/>
        </w:rPr>
        <w:t xml:space="preserve"> </w:t>
      </w:r>
      <w:r w:rsidRPr="00423700">
        <w:rPr>
          <w:rFonts w:asciiTheme="minorHAnsi" w:hAnsiTheme="minorHAnsi" w:cstheme="minorHAnsi"/>
          <w:sz w:val="24"/>
          <w:szCs w:val="24"/>
        </w:rPr>
        <w:t>réparés.</w:t>
      </w:r>
    </w:p>
    <w:p w14:paraId="0DFB6C3C" w14:textId="77777777" w:rsidR="00423700" w:rsidRDefault="00423700" w:rsidP="00173DC2">
      <w:pPr>
        <w:pStyle w:val="Paragraphedeliste"/>
        <w:spacing w:after="0"/>
        <w:ind w:left="142" w:hanging="142"/>
        <w:rPr>
          <w:rFonts w:asciiTheme="minorHAnsi" w:hAnsiTheme="minorHAnsi" w:cstheme="minorHAnsi"/>
          <w:sz w:val="24"/>
          <w:szCs w:val="24"/>
        </w:rPr>
      </w:pPr>
      <w:r w:rsidRPr="00423700">
        <w:rPr>
          <w:rFonts w:asciiTheme="minorHAnsi" w:hAnsiTheme="minorHAnsi" w:cstheme="minorHAnsi"/>
          <w:sz w:val="24"/>
          <w:szCs w:val="24"/>
        </w:rPr>
        <w:t>Ranger l’aire de travail.</w:t>
      </w:r>
    </w:p>
    <w:p w14:paraId="0173E52F" w14:textId="77777777" w:rsidR="00423700" w:rsidRDefault="00423700" w:rsidP="00F6584C">
      <w:pPr>
        <w:spacing w:after="0" w:line="240" w:lineRule="auto"/>
        <w:rPr>
          <w:rFonts w:asciiTheme="minorHAnsi" w:hAnsiTheme="minorHAnsi" w:cstheme="minorHAnsi"/>
          <w:b/>
          <w:sz w:val="24"/>
          <w:szCs w:val="24"/>
        </w:rPr>
      </w:pPr>
    </w:p>
    <w:p w14:paraId="562BF611" w14:textId="77777777" w:rsidR="008549CF" w:rsidRPr="009C1377" w:rsidRDefault="008549CF" w:rsidP="00F6584C">
      <w:pPr>
        <w:spacing w:after="0" w:line="240" w:lineRule="auto"/>
        <w:rPr>
          <w:rFonts w:asciiTheme="minorHAnsi" w:hAnsiTheme="minorHAnsi" w:cstheme="minorHAnsi"/>
          <w:b/>
          <w:sz w:val="24"/>
          <w:szCs w:val="24"/>
        </w:rPr>
      </w:pPr>
      <w:r w:rsidRPr="009C1377">
        <w:rPr>
          <w:rFonts w:asciiTheme="minorHAnsi" w:hAnsiTheme="minorHAnsi" w:cstheme="minorHAnsi"/>
          <w:b/>
          <w:sz w:val="24"/>
          <w:szCs w:val="24"/>
        </w:rPr>
        <w:t>Matériel et équipement obligatoire :</w:t>
      </w:r>
    </w:p>
    <w:p w14:paraId="6F8BDAA4" w14:textId="77777777" w:rsidR="008549CF" w:rsidRPr="009C1377" w:rsidRDefault="00C06549"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Guide d’apprentissage CEMEQ et crayon</w:t>
      </w:r>
    </w:p>
    <w:p w14:paraId="634FC388" w14:textId="77777777" w:rsidR="008549CF" w:rsidRPr="009C1377" w:rsidRDefault="008549CF" w:rsidP="00F6584C">
      <w:pPr>
        <w:spacing w:after="0" w:line="240" w:lineRule="auto"/>
        <w:rPr>
          <w:rFonts w:asciiTheme="minorHAnsi" w:hAnsiTheme="minorHAnsi" w:cstheme="minorHAnsi"/>
          <w:sz w:val="24"/>
          <w:szCs w:val="24"/>
        </w:rPr>
      </w:pPr>
    </w:p>
    <w:p w14:paraId="060D1F49" w14:textId="77777777" w:rsidR="008549CF" w:rsidRPr="009C1377" w:rsidRDefault="008549CF" w:rsidP="00F6584C">
      <w:pPr>
        <w:spacing w:after="0" w:line="240" w:lineRule="auto"/>
        <w:rPr>
          <w:rFonts w:asciiTheme="minorHAnsi" w:hAnsiTheme="minorHAnsi" w:cstheme="minorHAnsi"/>
          <w:b/>
          <w:sz w:val="24"/>
          <w:szCs w:val="24"/>
        </w:rPr>
      </w:pPr>
      <w:r w:rsidRPr="009C1377">
        <w:rPr>
          <w:rFonts w:asciiTheme="minorHAnsi" w:hAnsiTheme="minorHAnsi" w:cstheme="minorHAnsi"/>
          <w:b/>
          <w:sz w:val="24"/>
          <w:szCs w:val="24"/>
        </w:rPr>
        <w:lastRenderedPageBreak/>
        <w:t>Évaluation en aide à l’apprentissage</w:t>
      </w:r>
    </w:p>
    <w:p w14:paraId="4075F60E" w14:textId="77777777" w:rsidR="008549CF" w:rsidRPr="009C1377" w:rsidRDefault="008549CF"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Des évaluations seront administrées en cours d’apprentissage afin de vérifier la maîtrise des savoirs acquis et le niveau de développement de la compétence. L’élève qui n’aura pas atteint le niveau de performance attendu lors de ces évaluations devra effectuer des activités de récupération avant d’être admis à l’évaluation aux fins de la sanction.</w:t>
      </w:r>
    </w:p>
    <w:p w14:paraId="086D5C51" w14:textId="77777777" w:rsidR="008549CF" w:rsidRPr="009C1377" w:rsidRDefault="008549CF" w:rsidP="00F6584C">
      <w:pPr>
        <w:spacing w:after="0" w:line="240" w:lineRule="auto"/>
        <w:rPr>
          <w:rFonts w:asciiTheme="minorHAnsi" w:hAnsiTheme="minorHAnsi" w:cstheme="minorHAnsi"/>
          <w:sz w:val="24"/>
          <w:szCs w:val="24"/>
        </w:rPr>
      </w:pPr>
    </w:p>
    <w:p w14:paraId="667B521C" w14:textId="77777777" w:rsidR="008549CF" w:rsidRPr="009C1377" w:rsidRDefault="008549CF"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Il est à noter que seule l’évaluation de sanction sert à déterminer le résultat de l’évaluation définitive du module. Les évaluations effectuées pendant la formation pour aider à l’apprentissage ne sont pas comptabilisées dans le résultat final du module.</w:t>
      </w:r>
    </w:p>
    <w:p w14:paraId="2409EF57" w14:textId="77777777" w:rsidR="00C71CAA" w:rsidRPr="009C1377" w:rsidRDefault="00C71CAA" w:rsidP="008549CF">
      <w:pPr>
        <w:spacing w:after="0" w:line="240" w:lineRule="auto"/>
        <w:ind w:left="284"/>
        <w:rPr>
          <w:rFonts w:asciiTheme="minorHAnsi" w:hAnsiTheme="minorHAnsi" w:cstheme="minorHAnsi"/>
          <w:sz w:val="24"/>
          <w:szCs w:val="24"/>
        </w:rPr>
      </w:pPr>
    </w:p>
    <w:p w14:paraId="2C2F970D" w14:textId="77777777" w:rsidR="009C1377" w:rsidRDefault="00B71736" w:rsidP="009C1377">
      <w:pPr>
        <w:spacing w:line="240" w:lineRule="auto"/>
        <w:rPr>
          <w:rFonts w:asciiTheme="minorHAnsi" w:hAnsiTheme="minorHAnsi" w:cstheme="minorHAnsi"/>
          <w:b/>
          <w:sz w:val="24"/>
          <w:szCs w:val="24"/>
        </w:rPr>
      </w:pPr>
      <w:r w:rsidRPr="009C1377">
        <w:rPr>
          <w:rFonts w:asciiTheme="minorHAnsi" w:hAnsiTheme="minorHAnsi" w:cstheme="minorHAnsi"/>
          <w:b/>
          <w:sz w:val="24"/>
          <w:szCs w:val="24"/>
        </w:rPr>
        <w:t>Modalité de reprise</w:t>
      </w:r>
    </w:p>
    <w:p w14:paraId="38C29B46" w14:textId="77777777" w:rsidR="00C71CAA" w:rsidRPr="009C1377" w:rsidRDefault="00B71736" w:rsidP="009C1377">
      <w:pPr>
        <w:spacing w:line="240" w:lineRule="auto"/>
        <w:rPr>
          <w:rFonts w:asciiTheme="minorHAnsi" w:hAnsiTheme="minorHAnsi" w:cstheme="minorHAnsi"/>
          <w:sz w:val="24"/>
          <w:szCs w:val="24"/>
        </w:rPr>
      </w:pPr>
      <w:r w:rsidRPr="009C1377">
        <w:rPr>
          <w:rFonts w:asciiTheme="minorHAnsi" w:hAnsiTheme="minorHAnsi" w:cstheme="minorHAnsi"/>
          <w:sz w:val="24"/>
          <w:szCs w:val="24"/>
        </w:rPr>
        <w:t xml:space="preserve">Lors d’un échec à l’évaluation de sanction ou du </w:t>
      </w:r>
      <w:r w:rsidR="00B65D53">
        <w:rPr>
          <w:rFonts w:asciiTheme="minorHAnsi" w:hAnsiTheme="minorHAnsi" w:cstheme="minorHAnsi"/>
          <w:sz w:val="24"/>
          <w:szCs w:val="24"/>
        </w:rPr>
        <w:t>non-respect</w:t>
      </w:r>
      <w:r w:rsidRPr="009C1377">
        <w:rPr>
          <w:rFonts w:asciiTheme="minorHAnsi" w:hAnsiTheme="minorHAnsi" w:cstheme="minorHAnsi"/>
          <w:sz w:val="24"/>
          <w:szCs w:val="24"/>
        </w:rPr>
        <w:t xml:space="preserve"> des conditions d’admission à l’évaluation de                                                       sanction, un plan personnalisé de récupération devra être déterminé par l’élève et l’enseignant. Ce plan devra   inclure les activités d’apprentissage obligatoires, les dates de réalisation ainsi que la date prévue pour la reprise de l’évaluation.</w:t>
      </w:r>
    </w:p>
    <w:p w14:paraId="1CCBA632" w14:textId="77777777" w:rsidR="00842B6F" w:rsidRDefault="00842B6F" w:rsidP="005371A2">
      <w:pPr>
        <w:tabs>
          <w:tab w:val="left" w:pos="750"/>
          <w:tab w:val="center" w:pos="5380"/>
        </w:tabs>
        <w:jc w:val="center"/>
        <w:rPr>
          <w:rFonts w:asciiTheme="minorHAnsi" w:hAnsiTheme="minorHAnsi" w:cstheme="minorHAnsi"/>
          <w:sz w:val="32"/>
          <w:szCs w:val="32"/>
        </w:rPr>
      </w:pPr>
      <w:r w:rsidRPr="0068133B">
        <w:rPr>
          <w:rFonts w:asciiTheme="minorHAnsi" w:hAnsiTheme="minorHAnsi" w:cstheme="minorHAnsi"/>
          <w:sz w:val="32"/>
          <w:szCs w:val="32"/>
        </w:rPr>
        <w:t>Liste d’exercices</w:t>
      </w:r>
    </w:p>
    <w:p w14:paraId="4BB396DE" w14:textId="77777777" w:rsidR="005371A2" w:rsidRDefault="005371A2" w:rsidP="005371A2">
      <w:pPr>
        <w:tabs>
          <w:tab w:val="left" w:pos="750"/>
          <w:tab w:val="center" w:pos="5380"/>
        </w:tabs>
        <w:jc w:val="center"/>
        <w:rPr>
          <w:rFonts w:asciiTheme="minorHAnsi" w:hAnsiTheme="minorHAnsi" w:cstheme="minorHAnsi"/>
          <w:sz w:val="32"/>
          <w:szCs w:val="32"/>
        </w:rPr>
      </w:pPr>
      <w:r w:rsidRPr="00DE7C78">
        <w:rPr>
          <w:rFonts w:asciiTheme="minorHAnsi" w:hAnsiTheme="minorHAnsi" w:cstheme="minorHAnsi"/>
          <w:b/>
          <w:bCs/>
          <w:sz w:val="28"/>
          <w:szCs w:val="28"/>
        </w:rPr>
        <w:t>Module 25 : Vérification de systèmes d’injection électronique et d’antipollution</w:t>
      </w:r>
    </w:p>
    <w:tbl>
      <w:tblPr>
        <w:tblpPr w:leftFromText="141" w:rightFromText="141" w:vertAnchor="text" w:horzAnchor="margin" w:tblpY="164"/>
        <w:tblW w:w="500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84"/>
        <w:gridCol w:w="1123"/>
        <w:gridCol w:w="12"/>
        <w:gridCol w:w="7468"/>
        <w:gridCol w:w="8"/>
        <w:gridCol w:w="926"/>
        <w:gridCol w:w="8"/>
        <w:gridCol w:w="612"/>
      </w:tblGrid>
      <w:tr w:rsidR="00DE7C78" w:rsidRPr="004E3208" w14:paraId="73674F03" w14:textId="77777777" w:rsidTr="005371A2">
        <w:trPr>
          <w:trHeight w:val="274"/>
        </w:trPr>
        <w:tc>
          <w:tcPr>
            <w:tcW w:w="266" w:type="pct"/>
            <w:vAlign w:val="center"/>
          </w:tcPr>
          <w:p w14:paraId="43AFA029" w14:textId="77777777" w:rsidR="00DE7C78" w:rsidRPr="004E3208" w:rsidRDefault="00DE7C78" w:rsidP="005371A2">
            <w:pPr>
              <w:jc w:val="center"/>
              <w:rPr>
                <w:rFonts w:asciiTheme="minorHAnsi" w:hAnsiTheme="minorHAnsi" w:cstheme="minorHAnsi"/>
                <w:b/>
                <w:bCs/>
                <w:i/>
                <w:sz w:val="24"/>
                <w:szCs w:val="24"/>
              </w:rPr>
            </w:pPr>
          </w:p>
        </w:tc>
        <w:tc>
          <w:tcPr>
            <w:tcW w:w="512" w:type="pct"/>
          </w:tcPr>
          <w:p w14:paraId="43A012BF" w14:textId="77777777" w:rsidR="00DE7C78" w:rsidRPr="004E3208" w:rsidRDefault="00DE7C78" w:rsidP="005371A2">
            <w:pPr>
              <w:pStyle w:val="Paragraphedeliste"/>
              <w:spacing w:after="0" w:line="240" w:lineRule="auto"/>
              <w:ind w:left="0"/>
              <w:jc w:val="center"/>
              <w:rPr>
                <w:rFonts w:ascii="Arial" w:hAnsi="Arial" w:cs="Arial"/>
                <w:b/>
                <w:i/>
                <w:sz w:val="24"/>
                <w:szCs w:val="24"/>
              </w:rPr>
            </w:pPr>
            <w:r w:rsidRPr="004E3208">
              <w:rPr>
                <w:rFonts w:ascii="Arial" w:hAnsi="Arial" w:cs="Arial"/>
                <w:b/>
                <w:i/>
                <w:sz w:val="24"/>
                <w:szCs w:val="24"/>
              </w:rPr>
              <w:t>Numéro</w:t>
            </w:r>
          </w:p>
        </w:tc>
        <w:tc>
          <w:tcPr>
            <w:tcW w:w="3484" w:type="pct"/>
            <w:gridSpan w:val="2"/>
          </w:tcPr>
          <w:p w14:paraId="6EFBF8A9" w14:textId="77777777" w:rsidR="00DE7C78" w:rsidRPr="004E3208" w:rsidRDefault="00DE7C78" w:rsidP="005371A2">
            <w:pPr>
              <w:pStyle w:val="Paragraphedeliste"/>
              <w:spacing w:after="0" w:line="240" w:lineRule="auto"/>
              <w:jc w:val="center"/>
              <w:rPr>
                <w:rFonts w:ascii="Arial" w:hAnsi="Arial" w:cs="Arial"/>
                <w:b/>
                <w:i/>
                <w:sz w:val="24"/>
                <w:szCs w:val="24"/>
              </w:rPr>
            </w:pPr>
            <w:r w:rsidRPr="004E3208">
              <w:rPr>
                <w:rFonts w:ascii="Arial" w:hAnsi="Arial" w:cs="Arial"/>
                <w:b/>
                <w:i/>
                <w:sz w:val="24"/>
                <w:szCs w:val="24"/>
              </w:rPr>
              <w:t>Description</w:t>
            </w:r>
          </w:p>
        </w:tc>
        <w:tc>
          <w:tcPr>
            <w:tcW w:w="442" w:type="pct"/>
            <w:gridSpan w:val="2"/>
          </w:tcPr>
          <w:p w14:paraId="537F4BFA" w14:textId="77777777" w:rsidR="00DE7C78" w:rsidRPr="004E3208" w:rsidRDefault="00DE7C78" w:rsidP="005371A2">
            <w:pPr>
              <w:pStyle w:val="Paragraphedeliste"/>
              <w:spacing w:after="0" w:line="240" w:lineRule="auto"/>
              <w:ind w:left="0"/>
              <w:jc w:val="center"/>
              <w:rPr>
                <w:rFonts w:ascii="Arial" w:hAnsi="Arial" w:cs="Arial"/>
                <w:b/>
                <w:i/>
                <w:sz w:val="24"/>
                <w:szCs w:val="24"/>
              </w:rPr>
            </w:pPr>
            <w:r w:rsidRPr="004E3208">
              <w:rPr>
                <w:rFonts w:ascii="Arial" w:hAnsi="Arial" w:cs="Arial"/>
                <w:b/>
                <w:i/>
                <w:sz w:val="24"/>
                <w:szCs w:val="24"/>
              </w:rPr>
              <w:t>Page</w:t>
            </w:r>
          </w:p>
        </w:tc>
        <w:tc>
          <w:tcPr>
            <w:tcW w:w="292" w:type="pct"/>
            <w:gridSpan w:val="2"/>
          </w:tcPr>
          <w:p w14:paraId="559294E7" w14:textId="77777777" w:rsidR="00DE7C78" w:rsidRPr="004E3208" w:rsidRDefault="00DE7C78" w:rsidP="005371A2">
            <w:pPr>
              <w:pStyle w:val="Paragraphedeliste"/>
              <w:spacing w:after="0" w:line="240" w:lineRule="auto"/>
              <w:ind w:left="0"/>
              <w:jc w:val="center"/>
              <w:rPr>
                <w:rFonts w:ascii="Arial" w:hAnsi="Arial" w:cs="Arial"/>
                <w:b/>
                <w:i/>
                <w:sz w:val="24"/>
                <w:szCs w:val="24"/>
              </w:rPr>
            </w:pPr>
            <w:r w:rsidRPr="004E3208">
              <w:rPr>
                <w:rFonts w:ascii="Arial" w:hAnsi="Arial" w:cs="Arial"/>
                <w:b/>
                <w:i/>
                <w:sz w:val="24"/>
                <w:szCs w:val="24"/>
              </w:rPr>
              <w:t>Ok</w:t>
            </w:r>
          </w:p>
        </w:tc>
      </w:tr>
      <w:tr w:rsidR="00DE7C78" w:rsidRPr="009C1377" w14:paraId="42FBCE77" w14:textId="77777777" w:rsidTr="005371A2">
        <w:trPr>
          <w:trHeight w:val="274"/>
        </w:trPr>
        <w:tc>
          <w:tcPr>
            <w:tcW w:w="266" w:type="pct"/>
            <w:shd w:val="clear" w:color="auto" w:fill="D9D9D9" w:themeFill="background1" w:themeFillShade="D9"/>
            <w:vAlign w:val="center"/>
          </w:tcPr>
          <w:p w14:paraId="5D4F11E9" w14:textId="77777777" w:rsidR="00DE7C78" w:rsidRDefault="005371A2" w:rsidP="005371A2">
            <w:pPr>
              <w:rPr>
                <w:rFonts w:asciiTheme="minorHAnsi" w:hAnsiTheme="minorHAnsi" w:cstheme="minorHAnsi"/>
                <w:bCs/>
                <w:sz w:val="24"/>
                <w:szCs w:val="24"/>
              </w:rPr>
            </w:pPr>
            <w:r>
              <w:rPr>
                <w:rFonts w:asciiTheme="minorHAnsi" w:hAnsiTheme="minorHAnsi" w:cstheme="minorHAnsi"/>
                <w:bCs/>
                <w:sz w:val="24"/>
                <w:szCs w:val="24"/>
              </w:rPr>
              <w:t>P1</w:t>
            </w:r>
          </w:p>
        </w:tc>
        <w:tc>
          <w:tcPr>
            <w:tcW w:w="512" w:type="pct"/>
            <w:shd w:val="clear" w:color="auto" w:fill="D9D9D9" w:themeFill="background1" w:themeFillShade="D9"/>
          </w:tcPr>
          <w:p w14:paraId="3D6F002C" w14:textId="77777777" w:rsidR="005371A2" w:rsidRPr="005371A2" w:rsidRDefault="005371A2" w:rsidP="005371A2">
            <w:pPr>
              <w:pStyle w:val="Paragraphedeliste"/>
              <w:spacing w:after="0" w:line="240" w:lineRule="auto"/>
              <w:ind w:left="0"/>
              <w:jc w:val="center"/>
              <w:rPr>
                <w:rFonts w:ascii="Arial" w:hAnsi="Arial" w:cs="Arial"/>
                <w:sz w:val="18"/>
                <w:szCs w:val="18"/>
              </w:rPr>
            </w:pPr>
            <w:proofErr w:type="spellStart"/>
            <w:r w:rsidRPr="005371A2">
              <w:rPr>
                <w:rFonts w:ascii="Arial" w:hAnsi="Arial" w:cs="Arial"/>
                <w:sz w:val="18"/>
                <w:szCs w:val="18"/>
              </w:rPr>
              <w:t>Cémeq</w:t>
            </w:r>
            <w:proofErr w:type="spellEnd"/>
            <w:r w:rsidRPr="005371A2">
              <w:rPr>
                <w:rFonts w:ascii="Arial" w:hAnsi="Arial" w:cs="Arial"/>
                <w:sz w:val="18"/>
                <w:szCs w:val="18"/>
              </w:rPr>
              <w:t xml:space="preserve"> 25</w:t>
            </w:r>
          </w:p>
          <w:p w14:paraId="66665A5E" w14:textId="77777777" w:rsidR="00DE7C78" w:rsidRPr="005371A2" w:rsidRDefault="00DE7C78" w:rsidP="005371A2">
            <w:pPr>
              <w:pStyle w:val="Paragraphedeliste"/>
              <w:spacing w:after="0" w:line="240" w:lineRule="auto"/>
              <w:ind w:left="0"/>
              <w:jc w:val="center"/>
              <w:rPr>
                <w:rFonts w:ascii="Arial" w:hAnsi="Arial" w:cs="Arial"/>
                <w:sz w:val="20"/>
                <w:szCs w:val="20"/>
              </w:rPr>
            </w:pPr>
            <w:r w:rsidRPr="005371A2">
              <w:rPr>
                <w:rFonts w:ascii="Arial" w:hAnsi="Arial" w:cs="Arial"/>
                <w:sz w:val="20"/>
                <w:szCs w:val="20"/>
              </w:rPr>
              <w:t>2.3</w:t>
            </w:r>
          </w:p>
        </w:tc>
        <w:tc>
          <w:tcPr>
            <w:tcW w:w="3484" w:type="pct"/>
            <w:gridSpan w:val="2"/>
            <w:shd w:val="clear" w:color="auto" w:fill="D9D9D9" w:themeFill="background1" w:themeFillShade="D9"/>
          </w:tcPr>
          <w:p w14:paraId="7FA5C5CD" w14:textId="77777777" w:rsidR="00DE7C78" w:rsidRPr="004E3208" w:rsidRDefault="00DE7C78" w:rsidP="005371A2">
            <w:pPr>
              <w:pStyle w:val="Paragraphedeliste"/>
              <w:numPr>
                <w:ilvl w:val="0"/>
                <w:numId w:val="43"/>
              </w:numPr>
              <w:spacing w:after="0" w:line="240" w:lineRule="auto"/>
              <w:rPr>
                <w:rFonts w:ascii="Arial" w:hAnsi="Arial" w:cs="Arial"/>
                <w:sz w:val="24"/>
                <w:szCs w:val="24"/>
              </w:rPr>
            </w:pPr>
            <w:r>
              <w:rPr>
                <w:rFonts w:ascii="Arial" w:hAnsi="Arial" w:cs="Arial"/>
                <w:sz w:val="24"/>
                <w:szCs w:val="24"/>
              </w:rPr>
              <w:t>Comparaison des valeurs de pression à l’analyseur-contrôleur</w:t>
            </w:r>
          </w:p>
        </w:tc>
        <w:tc>
          <w:tcPr>
            <w:tcW w:w="442" w:type="pct"/>
            <w:gridSpan w:val="2"/>
            <w:shd w:val="clear" w:color="auto" w:fill="D9D9D9" w:themeFill="background1" w:themeFillShade="D9"/>
          </w:tcPr>
          <w:p w14:paraId="15A23AC4" w14:textId="77777777" w:rsidR="00DE7C78" w:rsidRDefault="00DE7C78" w:rsidP="005371A2">
            <w:pPr>
              <w:pStyle w:val="Paragraphedeliste"/>
              <w:spacing w:after="0" w:line="240" w:lineRule="auto"/>
              <w:ind w:left="0"/>
              <w:jc w:val="center"/>
              <w:rPr>
                <w:rFonts w:ascii="Arial" w:hAnsi="Arial" w:cs="Arial"/>
                <w:sz w:val="24"/>
                <w:szCs w:val="24"/>
              </w:rPr>
            </w:pPr>
            <w:r>
              <w:rPr>
                <w:rFonts w:ascii="Arial" w:hAnsi="Arial" w:cs="Arial"/>
                <w:sz w:val="24"/>
                <w:szCs w:val="24"/>
              </w:rPr>
              <w:t>2.41</w:t>
            </w:r>
          </w:p>
        </w:tc>
        <w:tc>
          <w:tcPr>
            <w:tcW w:w="292" w:type="pct"/>
            <w:gridSpan w:val="2"/>
            <w:shd w:val="clear" w:color="auto" w:fill="D9D9D9" w:themeFill="background1" w:themeFillShade="D9"/>
          </w:tcPr>
          <w:p w14:paraId="0BB53D42" w14:textId="77777777" w:rsidR="00DE7C78" w:rsidRPr="004E3208" w:rsidRDefault="00DE7C78" w:rsidP="005371A2">
            <w:pPr>
              <w:pStyle w:val="Paragraphedeliste"/>
              <w:spacing w:after="0" w:line="240" w:lineRule="auto"/>
              <w:ind w:left="0"/>
              <w:rPr>
                <w:rFonts w:ascii="Arial" w:hAnsi="Arial" w:cs="Arial"/>
                <w:sz w:val="24"/>
                <w:szCs w:val="24"/>
              </w:rPr>
            </w:pPr>
          </w:p>
        </w:tc>
      </w:tr>
      <w:tr w:rsidR="00DE7C78" w:rsidRPr="009C1377" w14:paraId="17337076" w14:textId="77777777" w:rsidTr="005371A2">
        <w:trPr>
          <w:trHeight w:val="274"/>
        </w:trPr>
        <w:tc>
          <w:tcPr>
            <w:tcW w:w="266" w:type="pct"/>
            <w:shd w:val="clear" w:color="auto" w:fill="D9D9D9" w:themeFill="background1" w:themeFillShade="D9"/>
            <w:vAlign w:val="center"/>
          </w:tcPr>
          <w:p w14:paraId="512C7BA1" w14:textId="77777777" w:rsidR="00DE7C78" w:rsidRDefault="005371A2" w:rsidP="005371A2">
            <w:pPr>
              <w:rPr>
                <w:rFonts w:asciiTheme="minorHAnsi" w:hAnsiTheme="minorHAnsi" w:cstheme="minorHAnsi"/>
                <w:bCs/>
                <w:sz w:val="24"/>
                <w:szCs w:val="24"/>
              </w:rPr>
            </w:pPr>
            <w:r>
              <w:rPr>
                <w:rFonts w:asciiTheme="minorHAnsi" w:hAnsiTheme="minorHAnsi" w:cstheme="minorHAnsi"/>
                <w:bCs/>
                <w:sz w:val="24"/>
                <w:szCs w:val="24"/>
              </w:rPr>
              <w:t>P2</w:t>
            </w:r>
          </w:p>
        </w:tc>
        <w:tc>
          <w:tcPr>
            <w:tcW w:w="512" w:type="pct"/>
            <w:shd w:val="clear" w:color="auto" w:fill="D9D9D9" w:themeFill="background1" w:themeFillShade="D9"/>
          </w:tcPr>
          <w:p w14:paraId="328FA582" w14:textId="77777777" w:rsidR="00DE7C78" w:rsidRPr="005371A2" w:rsidRDefault="00DE7C78" w:rsidP="005371A2">
            <w:pPr>
              <w:pStyle w:val="Paragraphedeliste"/>
              <w:spacing w:after="0" w:line="240" w:lineRule="auto"/>
              <w:ind w:left="0"/>
              <w:jc w:val="center"/>
              <w:rPr>
                <w:rFonts w:ascii="Arial" w:hAnsi="Arial" w:cs="Arial"/>
                <w:sz w:val="24"/>
                <w:szCs w:val="24"/>
              </w:rPr>
            </w:pPr>
            <w:r w:rsidRPr="005371A2">
              <w:rPr>
                <w:rFonts w:ascii="Arial" w:hAnsi="Arial" w:cs="Arial"/>
                <w:sz w:val="24"/>
                <w:szCs w:val="24"/>
              </w:rPr>
              <w:t>2.4</w:t>
            </w:r>
          </w:p>
        </w:tc>
        <w:tc>
          <w:tcPr>
            <w:tcW w:w="3484" w:type="pct"/>
            <w:gridSpan w:val="2"/>
            <w:shd w:val="clear" w:color="auto" w:fill="D9D9D9" w:themeFill="background1" w:themeFillShade="D9"/>
          </w:tcPr>
          <w:p w14:paraId="4BCD33C8" w14:textId="77777777" w:rsidR="00DE7C78" w:rsidRPr="004E3208" w:rsidRDefault="00DE7C78" w:rsidP="005371A2">
            <w:pPr>
              <w:pStyle w:val="Paragraphedeliste"/>
              <w:numPr>
                <w:ilvl w:val="0"/>
                <w:numId w:val="43"/>
              </w:numPr>
              <w:spacing w:after="0" w:line="240" w:lineRule="auto"/>
              <w:rPr>
                <w:rFonts w:ascii="Arial" w:hAnsi="Arial" w:cs="Arial"/>
                <w:sz w:val="24"/>
                <w:szCs w:val="24"/>
              </w:rPr>
            </w:pPr>
            <w:r>
              <w:rPr>
                <w:rFonts w:ascii="Arial" w:hAnsi="Arial" w:cs="Arial"/>
                <w:sz w:val="24"/>
                <w:szCs w:val="24"/>
              </w:rPr>
              <w:t>Mesure des variations de pression dans un moteur</w:t>
            </w:r>
          </w:p>
        </w:tc>
        <w:tc>
          <w:tcPr>
            <w:tcW w:w="442" w:type="pct"/>
            <w:gridSpan w:val="2"/>
            <w:shd w:val="clear" w:color="auto" w:fill="D9D9D9" w:themeFill="background1" w:themeFillShade="D9"/>
          </w:tcPr>
          <w:p w14:paraId="1A486B68" w14:textId="77777777" w:rsidR="00DE7C78" w:rsidRDefault="00DE7C78" w:rsidP="005371A2">
            <w:pPr>
              <w:pStyle w:val="Paragraphedeliste"/>
              <w:spacing w:after="0" w:line="240" w:lineRule="auto"/>
              <w:ind w:left="0"/>
              <w:jc w:val="center"/>
              <w:rPr>
                <w:rFonts w:ascii="Arial" w:hAnsi="Arial" w:cs="Arial"/>
                <w:sz w:val="24"/>
                <w:szCs w:val="24"/>
              </w:rPr>
            </w:pPr>
            <w:r>
              <w:rPr>
                <w:rFonts w:ascii="Arial" w:hAnsi="Arial" w:cs="Arial"/>
                <w:sz w:val="24"/>
                <w:szCs w:val="24"/>
              </w:rPr>
              <w:t>2.45</w:t>
            </w:r>
          </w:p>
        </w:tc>
        <w:tc>
          <w:tcPr>
            <w:tcW w:w="292" w:type="pct"/>
            <w:gridSpan w:val="2"/>
            <w:shd w:val="clear" w:color="auto" w:fill="D9D9D9" w:themeFill="background1" w:themeFillShade="D9"/>
          </w:tcPr>
          <w:p w14:paraId="674D2FE6" w14:textId="77777777" w:rsidR="00DE7C78" w:rsidRPr="004E3208" w:rsidRDefault="00DE7C78" w:rsidP="005371A2">
            <w:pPr>
              <w:pStyle w:val="Paragraphedeliste"/>
              <w:spacing w:after="0" w:line="240" w:lineRule="auto"/>
              <w:ind w:left="0"/>
              <w:rPr>
                <w:rFonts w:ascii="Arial" w:hAnsi="Arial" w:cs="Arial"/>
                <w:sz w:val="24"/>
                <w:szCs w:val="24"/>
              </w:rPr>
            </w:pPr>
          </w:p>
        </w:tc>
      </w:tr>
      <w:tr w:rsidR="00DE7C78" w:rsidRPr="009C1377" w14:paraId="3DEFBEFA" w14:textId="77777777" w:rsidTr="005371A2">
        <w:trPr>
          <w:trHeight w:val="274"/>
        </w:trPr>
        <w:tc>
          <w:tcPr>
            <w:tcW w:w="266" w:type="pct"/>
            <w:vAlign w:val="center"/>
          </w:tcPr>
          <w:p w14:paraId="2B6E138B" w14:textId="77777777" w:rsidR="00DE7C78" w:rsidRPr="0032325D" w:rsidRDefault="005371A2" w:rsidP="005371A2">
            <w:pPr>
              <w:rPr>
                <w:rFonts w:asciiTheme="minorHAnsi" w:hAnsiTheme="minorHAnsi" w:cstheme="minorHAnsi"/>
                <w:bCs/>
                <w:sz w:val="24"/>
                <w:szCs w:val="24"/>
              </w:rPr>
            </w:pPr>
            <w:r>
              <w:rPr>
                <w:rFonts w:asciiTheme="minorHAnsi" w:hAnsiTheme="minorHAnsi" w:cstheme="minorHAnsi"/>
                <w:bCs/>
                <w:sz w:val="24"/>
                <w:szCs w:val="24"/>
              </w:rPr>
              <w:t>P3</w:t>
            </w:r>
          </w:p>
        </w:tc>
        <w:tc>
          <w:tcPr>
            <w:tcW w:w="512" w:type="pct"/>
          </w:tcPr>
          <w:p w14:paraId="38F08992" w14:textId="77777777" w:rsidR="00DE7C78" w:rsidRPr="005371A2" w:rsidRDefault="00DE7C78" w:rsidP="005371A2">
            <w:pPr>
              <w:pStyle w:val="Paragraphedeliste"/>
              <w:spacing w:after="0" w:line="240" w:lineRule="auto"/>
              <w:ind w:left="0"/>
              <w:jc w:val="center"/>
              <w:rPr>
                <w:rFonts w:ascii="Arial" w:hAnsi="Arial" w:cs="Arial"/>
                <w:sz w:val="24"/>
                <w:szCs w:val="24"/>
              </w:rPr>
            </w:pPr>
            <w:r w:rsidRPr="005371A2">
              <w:rPr>
                <w:rFonts w:ascii="Arial" w:hAnsi="Arial" w:cs="Arial"/>
                <w:sz w:val="24"/>
                <w:szCs w:val="24"/>
              </w:rPr>
              <w:t>2.5</w:t>
            </w:r>
          </w:p>
        </w:tc>
        <w:tc>
          <w:tcPr>
            <w:tcW w:w="3484" w:type="pct"/>
            <w:gridSpan w:val="2"/>
          </w:tcPr>
          <w:p w14:paraId="7EDA8A37" w14:textId="77777777" w:rsidR="00DE7C78" w:rsidRPr="004E3208" w:rsidRDefault="00DE7C78" w:rsidP="005371A2">
            <w:pPr>
              <w:pStyle w:val="Paragraphedeliste"/>
              <w:numPr>
                <w:ilvl w:val="0"/>
                <w:numId w:val="43"/>
              </w:numPr>
              <w:spacing w:after="0" w:line="240" w:lineRule="auto"/>
              <w:rPr>
                <w:rFonts w:ascii="Arial" w:hAnsi="Arial" w:cs="Arial"/>
                <w:sz w:val="24"/>
                <w:szCs w:val="24"/>
              </w:rPr>
            </w:pPr>
            <w:r w:rsidRPr="004E3208">
              <w:rPr>
                <w:rFonts w:ascii="Arial" w:hAnsi="Arial" w:cs="Arial"/>
                <w:sz w:val="24"/>
                <w:szCs w:val="24"/>
              </w:rPr>
              <w:t>Étude des composants de systèmes d’admission d’air</w:t>
            </w:r>
          </w:p>
        </w:tc>
        <w:tc>
          <w:tcPr>
            <w:tcW w:w="442" w:type="pct"/>
            <w:gridSpan w:val="2"/>
          </w:tcPr>
          <w:p w14:paraId="20F55A91" w14:textId="77777777" w:rsidR="00DE7C78" w:rsidRPr="004E3208" w:rsidRDefault="00DE7C78" w:rsidP="005371A2">
            <w:pPr>
              <w:pStyle w:val="Paragraphedeliste"/>
              <w:spacing w:after="0" w:line="240" w:lineRule="auto"/>
              <w:ind w:left="0"/>
              <w:jc w:val="center"/>
              <w:rPr>
                <w:rFonts w:ascii="Arial" w:hAnsi="Arial" w:cs="Arial"/>
                <w:sz w:val="24"/>
                <w:szCs w:val="24"/>
              </w:rPr>
            </w:pPr>
            <w:r>
              <w:rPr>
                <w:rFonts w:ascii="Arial" w:hAnsi="Arial" w:cs="Arial"/>
                <w:sz w:val="24"/>
                <w:szCs w:val="24"/>
              </w:rPr>
              <w:t>2.47</w:t>
            </w:r>
          </w:p>
        </w:tc>
        <w:tc>
          <w:tcPr>
            <w:tcW w:w="292" w:type="pct"/>
            <w:gridSpan w:val="2"/>
          </w:tcPr>
          <w:p w14:paraId="7FA02671" w14:textId="77777777" w:rsidR="00DE7C78" w:rsidRPr="004E3208" w:rsidRDefault="00DE7C78" w:rsidP="005371A2">
            <w:pPr>
              <w:pStyle w:val="Paragraphedeliste"/>
              <w:spacing w:after="0" w:line="240" w:lineRule="auto"/>
              <w:ind w:left="0"/>
              <w:rPr>
                <w:rFonts w:ascii="Arial" w:hAnsi="Arial" w:cs="Arial"/>
                <w:sz w:val="24"/>
                <w:szCs w:val="24"/>
              </w:rPr>
            </w:pPr>
          </w:p>
        </w:tc>
      </w:tr>
      <w:tr w:rsidR="005371A2" w:rsidRPr="009C1377" w14:paraId="2813CC6E" w14:textId="77777777" w:rsidTr="005371A2">
        <w:trPr>
          <w:trHeight w:val="20"/>
        </w:trPr>
        <w:tc>
          <w:tcPr>
            <w:tcW w:w="266" w:type="pct"/>
            <w:vAlign w:val="center"/>
          </w:tcPr>
          <w:p w14:paraId="317E5576" w14:textId="77777777" w:rsidR="00DE7C78" w:rsidRDefault="005371A2" w:rsidP="005371A2">
            <w:pPr>
              <w:rPr>
                <w:rFonts w:asciiTheme="minorHAnsi" w:hAnsiTheme="minorHAnsi" w:cstheme="minorHAnsi"/>
                <w:bCs/>
                <w:sz w:val="24"/>
                <w:szCs w:val="24"/>
              </w:rPr>
            </w:pPr>
            <w:r>
              <w:rPr>
                <w:rFonts w:asciiTheme="minorHAnsi" w:hAnsiTheme="minorHAnsi" w:cstheme="minorHAnsi"/>
                <w:bCs/>
                <w:sz w:val="24"/>
                <w:szCs w:val="24"/>
              </w:rPr>
              <w:t>P4</w:t>
            </w:r>
          </w:p>
        </w:tc>
        <w:tc>
          <w:tcPr>
            <w:tcW w:w="516" w:type="pct"/>
            <w:gridSpan w:val="2"/>
          </w:tcPr>
          <w:p w14:paraId="56A16522" w14:textId="77777777" w:rsidR="005371A2" w:rsidRPr="005371A2" w:rsidRDefault="005371A2" w:rsidP="005371A2">
            <w:pPr>
              <w:pStyle w:val="Paragraphedeliste"/>
              <w:spacing w:after="0" w:line="240" w:lineRule="auto"/>
              <w:ind w:left="0"/>
              <w:jc w:val="center"/>
              <w:rPr>
                <w:rFonts w:ascii="Arial" w:hAnsi="Arial" w:cs="Arial"/>
                <w:sz w:val="24"/>
                <w:szCs w:val="24"/>
              </w:rPr>
            </w:pPr>
            <w:r>
              <w:rPr>
                <w:rFonts w:ascii="Arial" w:hAnsi="Arial" w:cs="Arial"/>
                <w:sz w:val="24"/>
                <w:szCs w:val="24"/>
              </w:rPr>
              <w:t>2.6</w:t>
            </w:r>
          </w:p>
          <w:p w14:paraId="08B1BE51" w14:textId="77777777" w:rsidR="00DE7C78" w:rsidRPr="005371A2" w:rsidRDefault="00DE7C78" w:rsidP="005371A2">
            <w:pPr>
              <w:pStyle w:val="Paragraphedeliste"/>
              <w:spacing w:after="0" w:line="240" w:lineRule="auto"/>
              <w:ind w:left="0"/>
              <w:jc w:val="center"/>
              <w:rPr>
                <w:rFonts w:ascii="Arial" w:hAnsi="Arial" w:cs="Arial"/>
                <w:sz w:val="24"/>
                <w:szCs w:val="24"/>
              </w:rPr>
            </w:pPr>
          </w:p>
        </w:tc>
        <w:tc>
          <w:tcPr>
            <w:tcW w:w="3484" w:type="pct"/>
            <w:gridSpan w:val="2"/>
          </w:tcPr>
          <w:p w14:paraId="25DEF1A9" w14:textId="77777777" w:rsidR="00DE7C78" w:rsidRPr="004E3208" w:rsidRDefault="00DE7C78" w:rsidP="005371A2">
            <w:pPr>
              <w:pStyle w:val="Paragraphedeliste"/>
              <w:numPr>
                <w:ilvl w:val="0"/>
                <w:numId w:val="43"/>
              </w:numPr>
              <w:spacing w:after="0" w:line="240" w:lineRule="auto"/>
              <w:rPr>
                <w:rFonts w:ascii="Arial" w:hAnsi="Arial" w:cs="Arial"/>
                <w:sz w:val="24"/>
                <w:szCs w:val="24"/>
              </w:rPr>
            </w:pPr>
            <w:r>
              <w:rPr>
                <w:rFonts w:ascii="Arial" w:hAnsi="Arial" w:cs="Arial"/>
                <w:sz w:val="24"/>
                <w:szCs w:val="24"/>
              </w:rPr>
              <w:t>Étude des capteurs et actionneurs de différents systèmes d’admission d’air</w:t>
            </w:r>
          </w:p>
        </w:tc>
        <w:tc>
          <w:tcPr>
            <w:tcW w:w="442" w:type="pct"/>
            <w:gridSpan w:val="2"/>
          </w:tcPr>
          <w:p w14:paraId="74E997C3" w14:textId="77777777" w:rsidR="00DE7C78" w:rsidRDefault="00DE7C78" w:rsidP="005371A2">
            <w:pPr>
              <w:pStyle w:val="Paragraphedeliste"/>
              <w:spacing w:after="0" w:line="240" w:lineRule="auto"/>
              <w:ind w:left="0"/>
              <w:jc w:val="center"/>
              <w:rPr>
                <w:rFonts w:ascii="Arial" w:hAnsi="Arial" w:cs="Arial"/>
                <w:sz w:val="24"/>
                <w:szCs w:val="24"/>
              </w:rPr>
            </w:pPr>
            <w:r>
              <w:rPr>
                <w:rFonts w:ascii="Arial" w:hAnsi="Arial" w:cs="Arial"/>
                <w:sz w:val="24"/>
                <w:szCs w:val="24"/>
              </w:rPr>
              <w:t>2.50</w:t>
            </w:r>
          </w:p>
        </w:tc>
        <w:tc>
          <w:tcPr>
            <w:tcW w:w="292" w:type="pct"/>
          </w:tcPr>
          <w:p w14:paraId="40701CF5" w14:textId="77777777" w:rsidR="00DE7C78" w:rsidRPr="004E3208" w:rsidRDefault="00DE7C78" w:rsidP="005371A2">
            <w:pPr>
              <w:pStyle w:val="Paragraphedeliste"/>
              <w:spacing w:after="0" w:line="240" w:lineRule="auto"/>
              <w:ind w:left="0"/>
              <w:rPr>
                <w:rFonts w:ascii="Arial" w:hAnsi="Arial" w:cs="Arial"/>
                <w:sz w:val="24"/>
                <w:szCs w:val="24"/>
              </w:rPr>
            </w:pPr>
          </w:p>
        </w:tc>
      </w:tr>
      <w:tr w:rsidR="00142E3D" w:rsidRPr="009C1377" w14:paraId="5C46F969" w14:textId="77777777" w:rsidTr="005371A2">
        <w:trPr>
          <w:trHeight w:val="20"/>
        </w:trPr>
        <w:tc>
          <w:tcPr>
            <w:tcW w:w="266" w:type="pct"/>
            <w:vAlign w:val="center"/>
          </w:tcPr>
          <w:p w14:paraId="1A96613E" w14:textId="77777777" w:rsidR="00142E3D" w:rsidRDefault="00E1765B" w:rsidP="005371A2">
            <w:pPr>
              <w:rPr>
                <w:rFonts w:asciiTheme="minorHAnsi" w:hAnsiTheme="minorHAnsi" w:cstheme="minorHAnsi"/>
                <w:bCs/>
                <w:sz w:val="24"/>
                <w:szCs w:val="24"/>
              </w:rPr>
            </w:pPr>
            <w:r>
              <w:rPr>
                <w:rFonts w:asciiTheme="minorHAnsi" w:hAnsiTheme="minorHAnsi" w:cstheme="minorHAnsi"/>
                <w:bCs/>
                <w:sz w:val="24"/>
                <w:szCs w:val="24"/>
              </w:rPr>
              <w:t>P5</w:t>
            </w:r>
          </w:p>
        </w:tc>
        <w:tc>
          <w:tcPr>
            <w:tcW w:w="516" w:type="pct"/>
            <w:gridSpan w:val="2"/>
          </w:tcPr>
          <w:p w14:paraId="161D53BA" w14:textId="77777777" w:rsidR="00142E3D" w:rsidRDefault="00142E3D" w:rsidP="005371A2">
            <w:pPr>
              <w:pStyle w:val="Paragraphedeliste"/>
              <w:spacing w:after="0" w:line="240" w:lineRule="auto"/>
              <w:ind w:left="0"/>
              <w:jc w:val="center"/>
              <w:rPr>
                <w:rFonts w:ascii="Arial" w:hAnsi="Arial" w:cs="Arial"/>
                <w:sz w:val="24"/>
                <w:szCs w:val="24"/>
              </w:rPr>
            </w:pPr>
            <w:r>
              <w:rPr>
                <w:rFonts w:ascii="Arial" w:hAnsi="Arial" w:cs="Arial"/>
                <w:sz w:val="24"/>
                <w:szCs w:val="24"/>
              </w:rPr>
              <w:t>3.1</w:t>
            </w:r>
          </w:p>
        </w:tc>
        <w:tc>
          <w:tcPr>
            <w:tcW w:w="3484" w:type="pct"/>
            <w:gridSpan w:val="2"/>
          </w:tcPr>
          <w:p w14:paraId="7E21D5FE" w14:textId="77777777" w:rsidR="00142E3D" w:rsidRDefault="00142E3D" w:rsidP="005371A2">
            <w:pPr>
              <w:pStyle w:val="Paragraphedeliste"/>
              <w:numPr>
                <w:ilvl w:val="0"/>
                <w:numId w:val="43"/>
              </w:numPr>
              <w:spacing w:after="0" w:line="240" w:lineRule="auto"/>
              <w:rPr>
                <w:rFonts w:ascii="Arial" w:hAnsi="Arial" w:cs="Arial"/>
                <w:sz w:val="24"/>
                <w:szCs w:val="24"/>
              </w:rPr>
            </w:pPr>
            <w:r>
              <w:rPr>
                <w:rFonts w:ascii="Arial" w:hAnsi="Arial" w:cs="Arial"/>
                <w:sz w:val="24"/>
                <w:szCs w:val="24"/>
              </w:rPr>
              <w:t>Vérification</w:t>
            </w:r>
            <w:r w:rsidR="00765E4B">
              <w:rPr>
                <w:rFonts w:ascii="Arial" w:hAnsi="Arial" w:cs="Arial"/>
                <w:sz w:val="24"/>
                <w:szCs w:val="24"/>
              </w:rPr>
              <w:t xml:space="preserve"> et entretien</w:t>
            </w:r>
            <w:r>
              <w:rPr>
                <w:rFonts w:ascii="Arial" w:hAnsi="Arial" w:cs="Arial"/>
                <w:sz w:val="24"/>
                <w:szCs w:val="24"/>
              </w:rPr>
              <w:t xml:space="preserve"> des composants du système d’admission d’air</w:t>
            </w:r>
          </w:p>
        </w:tc>
        <w:tc>
          <w:tcPr>
            <w:tcW w:w="442" w:type="pct"/>
            <w:gridSpan w:val="2"/>
          </w:tcPr>
          <w:p w14:paraId="731B5FCA" w14:textId="77777777" w:rsidR="00142E3D" w:rsidRDefault="00142E3D" w:rsidP="005371A2">
            <w:pPr>
              <w:pStyle w:val="Paragraphedeliste"/>
              <w:spacing w:after="0" w:line="240" w:lineRule="auto"/>
              <w:ind w:left="0"/>
              <w:jc w:val="center"/>
              <w:rPr>
                <w:rFonts w:ascii="Arial" w:hAnsi="Arial" w:cs="Arial"/>
                <w:sz w:val="24"/>
                <w:szCs w:val="24"/>
              </w:rPr>
            </w:pPr>
            <w:r>
              <w:rPr>
                <w:rFonts w:ascii="Arial" w:hAnsi="Arial" w:cs="Arial"/>
                <w:sz w:val="24"/>
                <w:szCs w:val="24"/>
              </w:rPr>
              <w:t>3.23</w:t>
            </w:r>
          </w:p>
        </w:tc>
        <w:tc>
          <w:tcPr>
            <w:tcW w:w="292" w:type="pct"/>
          </w:tcPr>
          <w:p w14:paraId="7C36C596" w14:textId="77777777" w:rsidR="00142E3D" w:rsidRPr="004E3208" w:rsidRDefault="00142E3D" w:rsidP="005371A2">
            <w:pPr>
              <w:pStyle w:val="Paragraphedeliste"/>
              <w:spacing w:after="0" w:line="240" w:lineRule="auto"/>
              <w:ind w:left="0"/>
              <w:rPr>
                <w:rFonts w:ascii="Arial" w:hAnsi="Arial" w:cs="Arial"/>
                <w:sz w:val="24"/>
                <w:szCs w:val="24"/>
              </w:rPr>
            </w:pPr>
          </w:p>
        </w:tc>
      </w:tr>
      <w:tr w:rsidR="00DE7C78" w:rsidRPr="009C1377" w14:paraId="4C5CE9D9" w14:textId="77777777" w:rsidTr="005371A2">
        <w:trPr>
          <w:trHeight w:val="283"/>
        </w:trPr>
        <w:tc>
          <w:tcPr>
            <w:tcW w:w="266" w:type="pct"/>
            <w:vAlign w:val="center"/>
          </w:tcPr>
          <w:p w14:paraId="29DB1CF8" w14:textId="77777777" w:rsidR="00DE7C78" w:rsidRPr="0032325D" w:rsidRDefault="00E1765B" w:rsidP="005371A2">
            <w:pPr>
              <w:rPr>
                <w:rFonts w:asciiTheme="minorHAnsi" w:hAnsiTheme="minorHAnsi" w:cstheme="minorHAnsi"/>
                <w:bCs/>
                <w:sz w:val="24"/>
                <w:szCs w:val="24"/>
              </w:rPr>
            </w:pPr>
            <w:r>
              <w:rPr>
                <w:rFonts w:asciiTheme="minorHAnsi" w:hAnsiTheme="minorHAnsi" w:cstheme="minorHAnsi"/>
                <w:bCs/>
                <w:sz w:val="24"/>
                <w:szCs w:val="24"/>
              </w:rPr>
              <w:t>P6</w:t>
            </w:r>
          </w:p>
        </w:tc>
        <w:tc>
          <w:tcPr>
            <w:tcW w:w="512" w:type="pct"/>
          </w:tcPr>
          <w:p w14:paraId="55F3182E"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3.2</w:t>
            </w:r>
          </w:p>
        </w:tc>
        <w:tc>
          <w:tcPr>
            <w:tcW w:w="3484" w:type="pct"/>
            <w:gridSpan w:val="2"/>
          </w:tcPr>
          <w:p w14:paraId="69F37E7D" w14:textId="77777777" w:rsidR="00DE7C78" w:rsidRPr="005B6511" w:rsidRDefault="00DE7C78" w:rsidP="005371A2">
            <w:pPr>
              <w:pStyle w:val="Paragraphedeliste"/>
              <w:numPr>
                <w:ilvl w:val="0"/>
                <w:numId w:val="41"/>
              </w:numPr>
              <w:spacing w:after="0" w:line="240" w:lineRule="auto"/>
              <w:rPr>
                <w:rFonts w:ascii="Arial" w:hAnsi="Arial" w:cs="Arial"/>
                <w:sz w:val="24"/>
                <w:szCs w:val="24"/>
              </w:rPr>
            </w:pPr>
            <w:r>
              <w:rPr>
                <w:rFonts w:ascii="Arial" w:hAnsi="Arial" w:cs="Arial"/>
                <w:sz w:val="24"/>
                <w:szCs w:val="24"/>
              </w:rPr>
              <w:t>Mesurer la dépression dans le collecteur d’admission et détection des fuites</w:t>
            </w:r>
          </w:p>
        </w:tc>
        <w:tc>
          <w:tcPr>
            <w:tcW w:w="442" w:type="pct"/>
            <w:gridSpan w:val="2"/>
          </w:tcPr>
          <w:p w14:paraId="3D488330" w14:textId="77777777" w:rsidR="00DE7C78" w:rsidRPr="00B56671" w:rsidRDefault="00DE7C78" w:rsidP="005371A2">
            <w:pPr>
              <w:spacing w:after="0" w:line="240" w:lineRule="auto"/>
              <w:jc w:val="center"/>
              <w:rPr>
                <w:rFonts w:ascii="Arial" w:hAnsi="Arial" w:cs="Arial"/>
                <w:sz w:val="24"/>
                <w:szCs w:val="24"/>
              </w:rPr>
            </w:pPr>
            <w:r>
              <w:rPr>
                <w:rFonts w:ascii="Arial" w:hAnsi="Arial" w:cs="Arial"/>
                <w:sz w:val="24"/>
                <w:szCs w:val="24"/>
              </w:rPr>
              <w:t>3.26</w:t>
            </w:r>
          </w:p>
        </w:tc>
        <w:tc>
          <w:tcPr>
            <w:tcW w:w="292" w:type="pct"/>
            <w:gridSpan w:val="2"/>
          </w:tcPr>
          <w:p w14:paraId="21DD92FE" w14:textId="77777777" w:rsidR="00DE7C78" w:rsidRPr="00B56671" w:rsidRDefault="00DE7C78" w:rsidP="005371A2">
            <w:pPr>
              <w:spacing w:after="0" w:line="240" w:lineRule="auto"/>
              <w:rPr>
                <w:rFonts w:ascii="Arial" w:hAnsi="Arial" w:cs="Arial"/>
                <w:sz w:val="24"/>
                <w:szCs w:val="24"/>
              </w:rPr>
            </w:pPr>
          </w:p>
        </w:tc>
      </w:tr>
      <w:tr w:rsidR="00DE7C78" w:rsidRPr="009C1377" w14:paraId="383499EB" w14:textId="77777777" w:rsidTr="005371A2">
        <w:trPr>
          <w:trHeight w:val="283"/>
        </w:trPr>
        <w:tc>
          <w:tcPr>
            <w:tcW w:w="266" w:type="pct"/>
            <w:vAlign w:val="center"/>
          </w:tcPr>
          <w:p w14:paraId="2383FFED"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P7</w:t>
            </w:r>
          </w:p>
        </w:tc>
        <w:tc>
          <w:tcPr>
            <w:tcW w:w="512" w:type="pct"/>
          </w:tcPr>
          <w:p w14:paraId="19FDF5A0"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3.3</w:t>
            </w:r>
          </w:p>
        </w:tc>
        <w:tc>
          <w:tcPr>
            <w:tcW w:w="3484" w:type="pct"/>
            <w:gridSpan w:val="2"/>
          </w:tcPr>
          <w:p w14:paraId="3EC4BC63" w14:textId="77777777" w:rsidR="00DE7C78" w:rsidRDefault="00DE7C78" w:rsidP="005371A2">
            <w:pPr>
              <w:pStyle w:val="Paragraphedeliste"/>
              <w:numPr>
                <w:ilvl w:val="0"/>
                <w:numId w:val="41"/>
              </w:numPr>
              <w:spacing w:after="0" w:line="240" w:lineRule="auto"/>
              <w:rPr>
                <w:rFonts w:ascii="Arial" w:hAnsi="Arial" w:cs="Arial"/>
                <w:sz w:val="24"/>
                <w:szCs w:val="24"/>
              </w:rPr>
            </w:pPr>
            <w:r>
              <w:rPr>
                <w:rFonts w:ascii="Arial" w:hAnsi="Arial" w:cs="Arial"/>
                <w:sz w:val="24"/>
                <w:szCs w:val="24"/>
              </w:rPr>
              <w:t>Vérifier un MAP</w:t>
            </w:r>
          </w:p>
        </w:tc>
        <w:tc>
          <w:tcPr>
            <w:tcW w:w="442" w:type="pct"/>
            <w:gridSpan w:val="2"/>
          </w:tcPr>
          <w:p w14:paraId="1C7C03D3" w14:textId="77777777" w:rsidR="00DE7C78" w:rsidRPr="00B56671" w:rsidRDefault="00142E3D" w:rsidP="005371A2">
            <w:pPr>
              <w:spacing w:after="0" w:line="240" w:lineRule="auto"/>
              <w:jc w:val="center"/>
              <w:rPr>
                <w:rFonts w:ascii="Arial" w:hAnsi="Arial" w:cs="Arial"/>
                <w:sz w:val="24"/>
                <w:szCs w:val="24"/>
              </w:rPr>
            </w:pPr>
            <w:r>
              <w:rPr>
                <w:rFonts w:ascii="Arial" w:hAnsi="Arial" w:cs="Arial"/>
                <w:sz w:val="24"/>
                <w:szCs w:val="24"/>
              </w:rPr>
              <w:t>3.28</w:t>
            </w:r>
          </w:p>
        </w:tc>
        <w:tc>
          <w:tcPr>
            <w:tcW w:w="292" w:type="pct"/>
            <w:gridSpan w:val="2"/>
          </w:tcPr>
          <w:p w14:paraId="5CAB71AB" w14:textId="77777777" w:rsidR="00DE7C78" w:rsidRPr="00B56671" w:rsidRDefault="00DE7C78" w:rsidP="005371A2">
            <w:pPr>
              <w:spacing w:after="0" w:line="240" w:lineRule="auto"/>
              <w:rPr>
                <w:rFonts w:ascii="Arial" w:hAnsi="Arial" w:cs="Arial"/>
                <w:sz w:val="24"/>
                <w:szCs w:val="24"/>
              </w:rPr>
            </w:pPr>
          </w:p>
        </w:tc>
      </w:tr>
      <w:tr w:rsidR="00DE7C78" w:rsidRPr="009C1377" w14:paraId="1FEBFD59" w14:textId="77777777" w:rsidTr="005371A2">
        <w:trPr>
          <w:trHeight w:val="283"/>
        </w:trPr>
        <w:tc>
          <w:tcPr>
            <w:tcW w:w="266" w:type="pct"/>
            <w:vAlign w:val="center"/>
          </w:tcPr>
          <w:p w14:paraId="55019C52"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P8</w:t>
            </w:r>
          </w:p>
        </w:tc>
        <w:tc>
          <w:tcPr>
            <w:tcW w:w="512" w:type="pct"/>
          </w:tcPr>
          <w:p w14:paraId="39D6C85C"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3.4</w:t>
            </w:r>
          </w:p>
        </w:tc>
        <w:tc>
          <w:tcPr>
            <w:tcW w:w="3484" w:type="pct"/>
            <w:gridSpan w:val="2"/>
          </w:tcPr>
          <w:p w14:paraId="7FD151B3" w14:textId="77777777" w:rsidR="00DE7C78" w:rsidRDefault="00DE7C78" w:rsidP="005371A2">
            <w:pPr>
              <w:pStyle w:val="Paragraphedeliste"/>
              <w:numPr>
                <w:ilvl w:val="0"/>
                <w:numId w:val="41"/>
              </w:numPr>
              <w:spacing w:after="0" w:line="240" w:lineRule="auto"/>
              <w:rPr>
                <w:rFonts w:ascii="Arial" w:hAnsi="Arial" w:cs="Arial"/>
                <w:sz w:val="24"/>
                <w:szCs w:val="24"/>
              </w:rPr>
            </w:pPr>
            <w:r>
              <w:rPr>
                <w:rFonts w:ascii="Arial" w:hAnsi="Arial" w:cs="Arial"/>
                <w:sz w:val="24"/>
                <w:szCs w:val="24"/>
              </w:rPr>
              <w:t>Vérifier un MAF</w:t>
            </w:r>
          </w:p>
        </w:tc>
        <w:tc>
          <w:tcPr>
            <w:tcW w:w="442" w:type="pct"/>
            <w:gridSpan w:val="2"/>
          </w:tcPr>
          <w:p w14:paraId="1C384FE4" w14:textId="77777777" w:rsidR="00DE7C78" w:rsidRPr="00B56671" w:rsidRDefault="00DE7C78" w:rsidP="005371A2">
            <w:pPr>
              <w:spacing w:after="0" w:line="240" w:lineRule="auto"/>
              <w:jc w:val="center"/>
              <w:rPr>
                <w:rFonts w:ascii="Arial" w:hAnsi="Arial" w:cs="Arial"/>
                <w:sz w:val="24"/>
                <w:szCs w:val="24"/>
              </w:rPr>
            </w:pPr>
            <w:r>
              <w:rPr>
                <w:rFonts w:ascii="Arial" w:hAnsi="Arial" w:cs="Arial"/>
                <w:sz w:val="24"/>
                <w:szCs w:val="24"/>
              </w:rPr>
              <w:t>3.30</w:t>
            </w:r>
          </w:p>
        </w:tc>
        <w:tc>
          <w:tcPr>
            <w:tcW w:w="292" w:type="pct"/>
            <w:gridSpan w:val="2"/>
          </w:tcPr>
          <w:p w14:paraId="375DAE14" w14:textId="77777777" w:rsidR="00DE7C78" w:rsidRPr="00B56671" w:rsidRDefault="00DE7C78" w:rsidP="005371A2">
            <w:pPr>
              <w:spacing w:after="0" w:line="240" w:lineRule="auto"/>
              <w:rPr>
                <w:rFonts w:ascii="Arial" w:hAnsi="Arial" w:cs="Arial"/>
                <w:sz w:val="24"/>
                <w:szCs w:val="24"/>
              </w:rPr>
            </w:pPr>
          </w:p>
        </w:tc>
      </w:tr>
      <w:tr w:rsidR="00DE7C78" w:rsidRPr="009C1377" w14:paraId="00F78D48" w14:textId="77777777" w:rsidTr="005371A2">
        <w:trPr>
          <w:trHeight w:val="283"/>
        </w:trPr>
        <w:tc>
          <w:tcPr>
            <w:tcW w:w="266" w:type="pct"/>
            <w:vAlign w:val="center"/>
          </w:tcPr>
          <w:p w14:paraId="3B630F22"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P9</w:t>
            </w:r>
          </w:p>
        </w:tc>
        <w:tc>
          <w:tcPr>
            <w:tcW w:w="512" w:type="pct"/>
          </w:tcPr>
          <w:p w14:paraId="62484FFC"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3.5</w:t>
            </w:r>
          </w:p>
        </w:tc>
        <w:tc>
          <w:tcPr>
            <w:tcW w:w="3484" w:type="pct"/>
            <w:gridSpan w:val="2"/>
          </w:tcPr>
          <w:p w14:paraId="0B315F13" w14:textId="77777777" w:rsidR="00DE7C78" w:rsidRDefault="00DE7C78" w:rsidP="005371A2">
            <w:pPr>
              <w:pStyle w:val="Paragraphedeliste"/>
              <w:numPr>
                <w:ilvl w:val="0"/>
                <w:numId w:val="41"/>
              </w:numPr>
              <w:spacing w:after="0" w:line="240" w:lineRule="auto"/>
              <w:rPr>
                <w:rFonts w:ascii="Arial" w:hAnsi="Arial" w:cs="Arial"/>
                <w:sz w:val="24"/>
                <w:szCs w:val="24"/>
              </w:rPr>
            </w:pPr>
            <w:r>
              <w:rPr>
                <w:rFonts w:ascii="Arial" w:hAnsi="Arial" w:cs="Arial"/>
                <w:sz w:val="24"/>
                <w:szCs w:val="24"/>
              </w:rPr>
              <w:t>Vérifier un IAT</w:t>
            </w:r>
          </w:p>
        </w:tc>
        <w:tc>
          <w:tcPr>
            <w:tcW w:w="442" w:type="pct"/>
            <w:gridSpan w:val="2"/>
          </w:tcPr>
          <w:p w14:paraId="00191E4B" w14:textId="77777777" w:rsidR="00DE7C78" w:rsidRPr="00B56671" w:rsidRDefault="00DE7C78" w:rsidP="005371A2">
            <w:pPr>
              <w:spacing w:after="0" w:line="240" w:lineRule="auto"/>
              <w:jc w:val="center"/>
              <w:rPr>
                <w:rFonts w:ascii="Arial" w:hAnsi="Arial" w:cs="Arial"/>
                <w:sz w:val="24"/>
                <w:szCs w:val="24"/>
              </w:rPr>
            </w:pPr>
            <w:r>
              <w:rPr>
                <w:rFonts w:ascii="Arial" w:hAnsi="Arial" w:cs="Arial"/>
                <w:sz w:val="24"/>
                <w:szCs w:val="24"/>
              </w:rPr>
              <w:t>3.32</w:t>
            </w:r>
          </w:p>
        </w:tc>
        <w:tc>
          <w:tcPr>
            <w:tcW w:w="292" w:type="pct"/>
            <w:gridSpan w:val="2"/>
          </w:tcPr>
          <w:p w14:paraId="5EABD42C" w14:textId="77777777" w:rsidR="00DE7C78" w:rsidRPr="00B56671" w:rsidRDefault="00DE7C78" w:rsidP="005371A2">
            <w:pPr>
              <w:spacing w:after="0" w:line="240" w:lineRule="auto"/>
              <w:rPr>
                <w:rFonts w:ascii="Arial" w:hAnsi="Arial" w:cs="Arial"/>
                <w:sz w:val="24"/>
                <w:szCs w:val="24"/>
              </w:rPr>
            </w:pPr>
          </w:p>
        </w:tc>
      </w:tr>
      <w:tr w:rsidR="00DE7C78" w:rsidRPr="009C1377" w14:paraId="5DAC9254" w14:textId="77777777" w:rsidTr="005371A2">
        <w:trPr>
          <w:trHeight w:val="283"/>
        </w:trPr>
        <w:tc>
          <w:tcPr>
            <w:tcW w:w="266" w:type="pct"/>
            <w:vAlign w:val="center"/>
          </w:tcPr>
          <w:p w14:paraId="33F3B67C"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P10</w:t>
            </w:r>
          </w:p>
        </w:tc>
        <w:tc>
          <w:tcPr>
            <w:tcW w:w="512" w:type="pct"/>
          </w:tcPr>
          <w:p w14:paraId="27AC76C9" w14:textId="77777777" w:rsidR="00DE7C78" w:rsidRPr="005371A2" w:rsidRDefault="00DE7C78" w:rsidP="005371A2">
            <w:pPr>
              <w:spacing w:after="0" w:line="240" w:lineRule="auto"/>
              <w:jc w:val="center"/>
              <w:rPr>
                <w:rFonts w:ascii="Arial" w:hAnsi="Arial" w:cs="Arial"/>
                <w:sz w:val="24"/>
                <w:szCs w:val="24"/>
              </w:rPr>
            </w:pPr>
          </w:p>
        </w:tc>
        <w:tc>
          <w:tcPr>
            <w:tcW w:w="3484" w:type="pct"/>
            <w:gridSpan w:val="2"/>
          </w:tcPr>
          <w:p w14:paraId="1E55C3CB" w14:textId="77777777" w:rsidR="00DE7C78" w:rsidRDefault="00DE7C78" w:rsidP="005371A2">
            <w:pPr>
              <w:pStyle w:val="Paragraphedeliste"/>
              <w:numPr>
                <w:ilvl w:val="0"/>
                <w:numId w:val="41"/>
              </w:numPr>
              <w:spacing w:after="0" w:line="240" w:lineRule="auto"/>
              <w:rPr>
                <w:rFonts w:ascii="Arial" w:hAnsi="Arial" w:cs="Arial"/>
                <w:sz w:val="24"/>
                <w:szCs w:val="24"/>
              </w:rPr>
            </w:pPr>
            <w:r>
              <w:rPr>
                <w:rFonts w:ascii="Arial" w:hAnsi="Arial" w:cs="Arial"/>
                <w:sz w:val="24"/>
                <w:szCs w:val="24"/>
              </w:rPr>
              <w:t>Vérifier un ECT</w:t>
            </w:r>
          </w:p>
        </w:tc>
        <w:tc>
          <w:tcPr>
            <w:tcW w:w="442" w:type="pct"/>
            <w:gridSpan w:val="2"/>
          </w:tcPr>
          <w:p w14:paraId="5B44F881" w14:textId="77777777" w:rsidR="00DE7C78" w:rsidRDefault="00DE7C78" w:rsidP="005371A2">
            <w:pPr>
              <w:spacing w:after="0" w:line="240" w:lineRule="auto"/>
              <w:jc w:val="center"/>
              <w:rPr>
                <w:rFonts w:ascii="Arial" w:hAnsi="Arial" w:cs="Arial"/>
                <w:sz w:val="24"/>
                <w:szCs w:val="24"/>
              </w:rPr>
            </w:pPr>
          </w:p>
        </w:tc>
        <w:tc>
          <w:tcPr>
            <w:tcW w:w="292" w:type="pct"/>
            <w:gridSpan w:val="2"/>
          </w:tcPr>
          <w:p w14:paraId="7FFE666E" w14:textId="77777777" w:rsidR="00DE7C78" w:rsidRPr="00B56671" w:rsidRDefault="00DE7C78" w:rsidP="005371A2">
            <w:pPr>
              <w:spacing w:after="0" w:line="240" w:lineRule="auto"/>
              <w:rPr>
                <w:rFonts w:ascii="Arial" w:hAnsi="Arial" w:cs="Arial"/>
                <w:sz w:val="24"/>
                <w:szCs w:val="24"/>
              </w:rPr>
            </w:pPr>
          </w:p>
        </w:tc>
      </w:tr>
      <w:tr w:rsidR="00DE7C78" w:rsidRPr="009C1377" w14:paraId="2996772F" w14:textId="77777777" w:rsidTr="005371A2">
        <w:trPr>
          <w:trHeight w:val="283"/>
        </w:trPr>
        <w:tc>
          <w:tcPr>
            <w:tcW w:w="266" w:type="pct"/>
            <w:vAlign w:val="center"/>
          </w:tcPr>
          <w:p w14:paraId="407690D5"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P11</w:t>
            </w:r>
          </w:p>
        </w:tc>
        <w:tc>
          <w:tcPr>
            <w:tcW w:w="512" w:type="pct"/>
          </w:tcPr>
          <w:p w14:paraId="1F9F1FEF"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3.6</w:t>
            </w:r>
          </w:p>
        </w:tc>
        <w:tc>
          <w:tcPr>
            <w:tcW w:w="3484" w:type="pct"/>
            <w:gridSpan w:val="2"/>
          </w:tcPr>
          <w:p w14:paraId="3698E486" w14:textId="77777777" w:rsidR="00DE7C78" w:rsidRDefault="00DE7C78" w:rsidP="005371A2">
            <w:pPr>
              <w:pStyle w:val="Paragraphedeliste"/>
              <w:numPr>
                <w:ilvl w:val="0"/>
                <w:numId w:val="41"/>
              </w:numPr>
              <w:spacing w:after="0" w:line="240" w:lineRule="auto"/>
              <w:rPr>
                <w:rFonts w:ascii="Arial" w:hAnsi="Arial" w:cs="Arial"/>
                <w:sz w:val="24"/>
                <w:szCs w:val="24"/>
              </w:rPr>
            </w:pPr>
            <w:r>
              <w:rPr>
                <w:rFonts w:ascii="Arial" w:hAnsi="Arial" w:cs="Arial"/>
                <w:sz w:val="24"/>
                <w:szCs w:val="24"/>
              </w:rPr>
              <w:t>Vérifier un TPS</w:t>
            </w:r>
          </w:p>
        </w:tc>
        <w:tc>
          <w:tcPr>
            <w:tcW w:w="442" w:type="pct"/>
            <w:gridSpan w:val="2"/>
          </w:tcPr>
          <w:p w14:paraId="2283B436" w14:textId="77777777" w:rsidR="00DE7C78" w:rsidRPr="00B56671" w:rsidRDefault="00DE7C78" w:rsidP="005371A2">
            <w:pPr>
              <w:spacing w:after="0" w:line="240" w:lineRule="auto"/>
              <w:jc w:val="center"/>
              <w:rPr>
                <w:rFonts w:ascii="Arial" w:hAnsi="Arial" w:cs="Arial"/>
                <w:sz w:val="24"/>
                <w:szCs w:val="24"/>
              </w:rPr>
            </w:pPr>
            <w:r>
              <w:rPr>
                <w:rFonts w:ascii="Arial" w:hAnsi="Arial" w:cs="Arial"/>
                <w:sz w:val="24"/>
                <w:szCs w:val="24"/>
              </w:rPr>
              <w:t>3.34</w:t>
            </w:r>
          </w:p>
        </w:tc>
        <w:tc>
          <w:tcPr>
            <w:tcW w:w="292" w:type="pct"/>
            <w:gridSpan w:val="2"/>
          </w:tcPr>
          <w:p w14:paraId="31A532B1" w14:textId="77777777" w:rsidR="00DE7C78" w:rsidRPr="00B56671" w:rsidRDefault="00DE7C78" w:rsidP="005371A2">
            <w:pPr>
              <w:spacing w:after="0" w:line="240" w:lineRule="auto"/>
              <w:rPr>
                <w:rFonts w:ascii="Arial" w:hAnsi="Arial" w:cs="Arial"/>
                <w:sz w:val="24"/>
                <w:szCs w:val="24"/>
              </w:rPr>
            </w:pPr>
          </w:p>
        </w:tc>
      </w:tr>
      <w:tr w:rsidR="00DE7C78" w:rsidRPr="009C1377" w14:paraId="5CF5DEAF" w14:textId="77777777" w:rsidTr="005371A2">
        <w:trPr>
          <w:trHeight w:val="283"/>
        </w:trPr>
        <w:tc>
          <w:tcPr>
            <w:tcW w:w="266" w:type="pct"/>
            <w:vAlign w:val="center"/>
          </w:tcPr>
          <w:p w14:paraId="0C671979"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P12</w:t>
            </w:r>
          </w:p>
        </w:tc>
        <w:tc>
          <w:tcPr>
            <w:tcW w:w="512" w:type="pct"/>
          </w:tcPr>
          <w:p w14:paraId="6A48F0CD"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3.7</w:t>
            </w:r>
          </w:p>
        </w:tc>
        <w:tc>
          <w:tcPr>
            <w:tcW w:w="3484" w:type="pct"/>
            <w:gridSpan w:val="2"/>
          </w:tcPr>
          <w:p w14:paraId="0B4ACB02" w14:textId="77777777" w:rsidR="00DE7C78" w:rsidRDefault="00DE7C78" w:rsidP="005371A2">
            <w:pPr>
              <w:pStyle w:val="Paragraphedeliste"/>
              <w:numPr>
                <w:ilvl w:val="0"/>
                <w:numId w:val="41"/>
              </w:numPr>
              <w:spacing w:after="0" w:line="240" w:lineRule="auto"/>
              <w:rPr>
                <w:rFonts w:ascii="Arial" w:hAnsi="Arial" w:cs="Arial"/>
                <w:sz w:val="24"/>
                <w:szCs w:val="24"/>
              </w:rPr>
            </w:pPr>
            <w:r>
              <w:rPr>
                <w:rFonts w:ascii="Arial" w:hAnsi="Arial" w:cs="Arial"/>
                <w:sz w:val="24"/>
                <w:szCs w:val="24"/>
              </w:rPr>
              <w:t>Vérifier un TAC</w:t>
            </w:r>
          </w:p>
        </w:tc>
        <w:tc>
          <w:tcPr>
            <w:tcW w:w="442" w:type="pct"/>
            <w:gridSpan w:val="2"/>
          </w:tcPr>
          <w:p w14:paraId="4F5AB9BB" w14:textId="77777777" w:rsidR="00DE7C78" w:rsidRPr="00B56671" w:rsidRDefault="00DE7C78" w:rsidP="005371A2">
            <w:pPr>
              <w:spacing w:after="0" w:line="240" w:lineRule="auto"/>
              <w:jc w:val="center"/>
              <w:rPr>
                <w:rFonts w:ascii="Arial" w:hAnsi="Arial" w:cs="Arial"/>
                <w:sz w:val="24"/>
                <w:szCs w:val="24"/>
              </w:rPr>
            </w:pPr>
            <w:r>
              <w:rPr>
                <w:rFonts w:ascii="Arial" w:hAnsi="Arial" w:cs="Arial"/>
                <w:sz w:val="24"/>
                <w:szCs w:val="24"/>
              </w:rPr>
              <w:t>3.36</w:t>
            </w:r>
          </w:p>
        </w:tc>
        <w:tc>
          <w:tcPr>
            <w:tcW w:w="292" w:type="pct"/>
            <w:gridSpan w:val="2"/>
          </w:tcPr>
          <w:p w14:paraId="66942900" w14:textId="77777777" w:rsidR="00DE7C78" w:rsidRPr="00B56671" w:rsidRDefault="00DE7C78" w:rsidP="005371A2">
            <w:pPr>
              <w:spacing w:after="0" w:line="240" w:lineRule="auto"/>
              <w:rPr>
                <w:rFonts w:ascii="Arial" w:hAnsi="Arial" w:cs="Arial"/>
                <w:sz w:val="24"/>
                <w:szCs w:val="24"/>
              </w:rPr>
            </w:pPr>
          </w:p>
        </w:tc>
      </w:tr>
      <w:tr w:rsidR="00DE7C78" w:rsidRPr="009C1377" w14:paraId="3A075CE3" w14:textId="77777777" w:rsidTr="005371A2">
        <w:trPr>
          <w:trHeight w:val="283"/>
        </w:trPr>
        <w:tc>
          <w:tcPr>
            <w:tcW w:w="266" w:type="pct"/>
            <w:vAlign w:val="center"/>
          </w:tcPr>
          <w:p w14:paraId="5F6CB8D0"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P13</w:t>
            </w:r>
          </w:p>
        </w:tc>
        <w:tc>
          <w:tcPr>
            <w:tcW w:w="512" w:type="pct"/>
          </w:tcPr>
          <w:p w14:paraId="68FAEA36"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3.8</w:t>
            </w:r>
          </w:p>
        </w:tc>
        <w:tc>
          <w:tcPr>
            <w:tcW w:w="3484" w:type="pct"/>
            <w:gridSpan w:val="2"/>
          </w:tcPr>
          <w:p w14:paraId="7CF813F9" w14:textId="77777777" w:rsidR="00DE7C78" w:rsidRDefault="00DE7C78" w:rsidP="005371A2">
            <w:pPr>
              <w:pStyle w:val="Paragraphedeliste"/>
              <w:numPr>
                <w:ilvl w:val="0"/>
                <w:numId w:val="41"/>
              </w:numPr>
              <w:spacing w:after="0" w:line="240" w:lineRule="auto"/>
              <w:rPr>
                <w:rFonts w:ascii="Arial" w:hAnsi="Arial" w:cs="Arial"/>
                <w:sz w:val="24"/>
                <w:szCs w:val="24"/>
              </w:rPr>
            </w:pPr>
            <w:r>
              <w:rPr>
                <w:rFonts w:ascii="Arial" w:hAnsi="Arial" w:cs="Arial"/>
                <w:sz w:val="24"/>
                <w:szCs w:val="24"/>
              </w:rPr>
              <w:t>Vérifier un IAC</w:t>
            </w:r>
          </w:p>
        </w:tc>
        <w:tc>
          <w:tcPr>
            <w:tcW w:w="442" w:type="pct"/>
            <w:gridSpan w:val="2"/>
          </w:tcPr>
          <w:p w14:paraId="5423290C" w14:textId="77777777" w:rsidR="00DE7C78" w:rsidRPr="00B56671" w:rsidRDefault="00DE7C78" w:rsidP="005371A2">
            <w:pPr>
              <w:spacing w:after="0" w:line="240" w:lineRule="auto"/>
              <w:jc w:val="center"/>
              <w:rPr>
                <w:rFonts w:ascii="Arial" w:hAnsi="Arial" w:cs="Arial"/>
                <w:sz w:val="24"/>
                <w:szCs w:val="24"/>
              </w:rPr>
            </w:pPr>
            <w:r>
              <w:rPr>
                <w:rFonts w:ascii="Arial" w:hAnsi="Arial" w:cs="Arial"/>
                <w:sz w:val="24"/>
                <w:szCs w:val="24"/>
              </w:rPr>
              <w:t>3.37</w:t>
            </w:r>
          </w:p>
        </w:tc>
        <w:tc>
          <w:tcPr>
            <w:tcW w:w="292" w:type="pct"/>
            <w:gridSpan w:val="2"/>
          </w:tcPr>
          <w:p w14:paraId="63EA9948" w14:textId="77777777" w:rsidR="00DE7C78" w:rsidRPr="00B56671" w:rsidRDefault="00DE7C78" w:rsidP="005371A2">
            <w:pPr>
              <w:spacing w:after="0" w:line="240" w:lineRule="auto"/>
              <w:rPr>
                <w:rFonts w:ascii="Arial" w:hAnsi="Arial" w:cs="Arial"/>
                <w:sz w:val="24"/>
                <w:szCs w:val="24"/>
              </w:rPr>
            </w:pPr>
          </w:p>
        </w:tc>
      </w:tr>
      <w:tr w:rsidR="00DE7C78" w:rsidRPr="009C1377" w14:paraId="51255322" w14:textId="77777777" w:rsidTr="005371A2">
        <w:trPr>
          <w:trHeight w:val="283"/>
        </w:trPr>
        <w:tc>
          <w:tcPr>
            <w:tcW w:w="266" w:type="pct"/>
            <w:vAlign w:val="center"/>
          </w:tcPr>
          <w:p w14:paraId="4783425D"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lastRenderedPageBreak/>
              <w:t>P14</w:t>
            </w:r>
          </w:p>
        </w:tc>
        <w:tc>
          <w:tcPr>
            <w:tcW w:w="512" w:type="pct"/>
          </w:tcPr>
          <w:p w14:paraId="1195B1B8" w14:textId="77777777" w:rsidR="00DE7C78" w:rsidRPr="005371A2" w:rsidRDefault="00DE7C78" w:rsidP="005371A2">
            <w:pPr>
              <w:spacing w:after="0" w:line="240" w:lineRule="auto"/>
              <w:jc w:val="center"/>
              <w:rPr>
                <w:rFonts w:ascii="Arial" w:hAnsi="Arial" w:cs="Arial"/>
                <w:sz w:val="24"/>
                <w:szCs w:val="24"/>
              </w:rPr>
            </w:pPr>
          </w:p>
        </w:tc>
        <w:tc>
          <w:tcPr>
            <w:tcW w:w="3484" w:type="pct"/>
            <w:gridSpan w:val="2"/>
          </w:tcPr>
          <w:p w14:paraId="36CFA1B5" w14:textId="77777777" w:rsidR="00DE7C78" w:rsidRDefault="00DE7C78" w:rsidP="005371A2">
            <w:pPr>
              <w:pStyle w:val="Paragraphedeliste"/>
              <w:numPr>
                <w:ilvl w:val="0"/>
                <w:numId w:val="41"/>
              </w:numPr>
              <w:spacing w:after="0" w:line="240" w:lineRule="auto"/>
              <w:rPr>
                <w:rFonts w:ascii="Arial" w:hAnsi="Arial" w:cs="Arial"/>
                <w:sz w:val="24"/>
                <w:szCs w:val="24"/>
              </w:rPr>
            </w:pPr>
            <w:r>
              <w:rPr>
                <w:rFonts w:ascii="Arial" w:hAnsi="Arial" w:cs="Arial"/>
                <w:sz w:val="24"/>
                <w:szCs w:val="24"/>
              </w:rPr>
              <w:t>Lecture de paramètres avec</w:t>
            </w:r>
            <w:r w:rsidRPr="00B56671">
              <w:rPr>
                <w:rFonts w:ascii="Arial" w:hAnsi="Arial" w:cs="Arial"/>
                <w:sz w:val="24"/>
                <w:szCs w:val="24"/>
              </w:rPr>
              <w:t xml:space="preserve"> </w:t>
            </w:r>
            <w:hyperlink r:id="rId15" w:history="1">
              <w:r w:rsidRPr="00B56671">
                <w:rPr>
                  <w:rStyle w:val="Lienhypertexte"/>
                  <w:rFonts w:ascii="Arial" w:hAnsi="Arial" w:cs="Arial"/>
                  <w:sz w:val="24"/>
                  <w:szCs w:val="24"/>
                </w:rPr>
                <w:t>l’analyseur-contrôleur</w:t>
              </w:r>
            </w:hyperlink>
            <w:r w:rsidRPr="00B56671">
              <w:rPr>
                <w:rFonts w:ascii="Arial" w:hAnsi="Arial" w:cs="Arial"/>
                <w:sz w:val="24"/>
                <w:szCs w:val="24"/>
              </w:rPr>
              <w:t xml:space="preserve"> (lien hypertexte)</w:t>
            </w:r>
          </w:p>
        </w:tc>
        <w:tc>
          <w:tcPr>
            <w:tcW w:w="442" w:type="pct"/>
            <w:gridSpan w:val="2"/>
          </w:tcPr>
          <w:p w14:paraId="567B69A1" w14:textId="77777777" w:rsidR="00DE7C78" w:rsidRDefault="00DE7C78" w:rsidP="005371A2">
            <w:pPr>
              <w:spacing w:after="0" w:line="240" w:lineRule="auto"/>
              <w:jc w:val="center"/>
              <w:rPr>
                <w:rFonts w:ascii="Arial" w:hAnsi="Arial" w:cs="Arial"/>
                <w:sz w:val="24"/>
                <w:szCs w:val="24"/>
              </w:rPr>
            </w:pPr>
          </w:p>
        </w:tc>
        <w:tc>
          <w:tcPr>
            <w:tcW w:w="292" w:type="pct"/>
            <w:gridSpan w:val="2"/>
          </w:tcPr>
          <w:p w14:paraId="57902D43" w14:textId="77777777" w:rsidR="00DE7C78" w:rsidRPr="00B56671" w:rsidRDefault="00DE7C78" w:rsidP="005371A2">
            <w:pPr>
              <w:spacing w:after="0" w:line="240" w:lineRule="auto"/>
              <w:rPr>
                <w:rFonts w:ascii="Arial" w:hAnsi="Arial" w:cs="Arial"/>
                <w:sz w:val="24"/>
                <w:szCs w:val="24"/>
              </w:rPr>
            </w:pPr>
          </w:p>
        </w:tc>
      </w:tr>
      <w:tr w:rsidR="00DE7C78" w:rsidRPr="009C1377" w14:paraId="29D14F12" w14:textId="77777777" w:rsidTr="005371A2">
        <w:trPr>
          <w:trHeight w:val="283"/>
        </w:trPr>
        <w:tc>
          <w:tcPr>
            <w:tcW w:w="266" w:type="pct"/>
            <w:vAlign w:val="center"/>
          </w:tcPr>
          <w:p w14:paraId="1FF3197E"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P15</w:t>
            </w:r>
          </w:p>
        </w:tc>
        <w:tc>
          <w:tcPr>
            <w:tcW w:w="512" w:type="pct"/>
          </w:tcPr>
          <w:p w14:paraId="4C25BDF4"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4.2</w:t>
            </w:r>
          </w:p>
        </w:tc>
        <w:tc>
          <w:tcPr>
            <w:tcW w:w="3484" w:type="pct"/>
            <w:gridSpan w:val="2"/>
          </w:tcPr>
          <w:p w14:paraId="5EF528E8"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Étude de circuits d’alimentation en essence</w:t>
            </w:r>
          </w:p>
        </w:tc>
        <w:tc>
          <w:tcPr>
            <w:tcW w:w="442" w:type="pct"/>
            <w:gridSpan w:val="2"/>
          </w:tcPr>
          <w:p w14:paraId="7E2F425D"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4.33</w:t>
            </w:r>
          </w:p>
        </w:tc>
        <w:tc>
          <w:tcPr>
            <w:tcW w:w="292" w:type="pct"/>
            <w:gridSpan w:val="2"/>
          </w:tcPr>
          <w:p w14:paraId="7611F42D" w14:textId="77777777" w:rsidR="00DE7C78" w:rsidRDefault="00DE7C78" w:rsidP="005371A2">
            <w:pPr>
              <w:spacing w:after="0" w:line="240" w:lineRule="auto"/>
              <w:rPr>
                <w:rFonts w:ascii="Arial" w:hAnsi="Arial" w:cs="Arial"/>
                <w:sz w:val="24"/>
                <w:szCs w:val="24"/>
              </w:rPr>
            </w:pPr>
          </w:p>
        </w:tc>
      </w:tr>
      <w:tr w:rsidR="00DE7C78" w:rsidRPr="009C1377" w14:paraId="37EC52C3" w14:textId="77777777" w:rsidTr="005371A2">
        <w:trPr>
          <w:trHeight w:val="283"/>
        </w:trPr>
        <w:tc>
          <w:tcPr>
            <w:tcW w:w="266" w:type="pct"/>
            <w:vAlign w:val="center"/>
          </w:tcPr>
          <w:p w14:paraId="5DD32E98"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P16</w:t>
            </w:r>
          </w:p>
        </w:tc>
        <w:tc>
          <w:tcPr>
            <w:tcW w:w="512" w:type="pct"/>
          </w:tcPr>
          <w:p w14:paraId="09AF5AE2"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4.3</w:t>
            </w:r>
          </w:p>
        </w:tc>
        <w:tc>
          <w:tcPr>
            <w:tcW w:w="3484" w:type="pct"/>
            <w:gridSpan w:val="2"/>
          </w:tcPr>
          <w:p w14:paraId="273E4587"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Reche</w:t>
            </w:r>
            <w:r w:rsidR="00142E3D">
              <w:rPr>
                <w:rFonts w:ascii="Arial" w:hAnsi="Arial" w:cs="Arial"/>
                <w:sz w:val="24"/>
                <w:szCs w:val="24"/>
              </w:rPr>
              <w:t>rche de circuits de commande de</w:t>
            </w:r>
            <w:r>
              <w:rPr>
                <w:rFonts w:ascii="Arial" w:hAnsi="Arial" w:cs="Arial"/>
                <w:sz w:val="24"/>
                <w:szCs w:val="24"/>
              </w:rPr>
              <w:t xml:space="preserve"> la pompe à essence</w:t>
            </w:r>
          </w:p>
        </w:tc>
        <w:tc>
          <w:tcPr>
            <w:tcW w:w="442" w:type="pct"/>
            <w:gridSpan w:val="2"/>
          </w:tcPr>
          <w:p w14:paraId="1AFE1314"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4.36</w:t>
            </w:r>
          </w:p>
        </w:tc>
        <w:tc>
          <w:tcPr>
            <w:tcW w:w="292" w:type="pct"/>
            <w:gridSpan w:val="2"/>
          </w:tcPr>
          <w:p w14:paraId="202EA13D" w14:textId="77777777" w:rsidR="00DE7C78" w:rsidRDefault="00DE7C78" w:rsidP="005371A2">
            <w:pPr>
              <w:spacing w:after="0" w:line="240" w:lineRule="auto"/>
              <w:rPr>
                <w:rFonts w:ascii="Arial" w:hAnsi="Arial" w:cs="Arial"/>
                <w:sz w:val="24"/>
                <w:szCs w:val="24"/>
              </w:rPr>
            </w:pPr>
          </w:p>
        </w:tc>
      </w:tr>
      <w:tr w:rsidR="00DE7C78" w:rsidRPr="009C1377" w14:paraId="3323634F" w14:textId="77777777" w:rsidTr="005371A2">
        <w:trPr>
          <w:trHeight w:val="283"/>
        </w:trPr>
        <w:tc>
          <w:tcPr>
            <w:tcW w:w="266" w:type="pct"/>
            <w:vAlign w:val="center"/>
          </w:tcPr>
          <w:p w14:paraId="002FE620"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P17</w:t>
            </w:r>
          </w:p>
        </w:tc>
        <w:tc>
          <w:tcPr>
            <w:tcW w:w="512" w:type="pct"/>
          </w:tcPr>
          <w:p w14:paraId="489C0096"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4.4</w:t>
            </w:r>
          </w:p>
        </w:tc>
        <w:tc>
          <w:tcPr>
            <w:tcW w:w="3484" w:type="pct"/>
            <w:gridSpan w:val="2"/>
          </w:tcPr>
          <w:p w14:paraId="23CF65B8"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Étude d’un circuit de commande d’injecteurs</w:t>
            </w:r>
          </w:p>
        </w:tc>
        <w:tc>
          <w:tcPr>
            <w:tcW w:w="442" w:type="pct"/>
            <w:gridSpan w:val="2"/>
          </w:tcPr>
          <w:p w14:paraId="667E02EE"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4.38</w:t>
            </w:r>
          </w:p>
        </w:tc>
        <w:tc>
          <w:tcPr>
            <w:tcW w:w="292" w:type="pct"/>
            <w:gridSpan w:val="2"/>
          </w:tcPr>
          <w:p w14:paraId="0B43626B" w14:textId="77777777" w:rsidR="00DE7C78" w:rsidRDefault="00DE7C78" w:rsidP="005371A2">
            <w:pPr>
              <w:spacing w:after="0" w:line="240" w:lineRule="auto"/>
              <w:rPr>
                <w:rFonts w:ascii="Arial" w:hAnsi="Arial" w:cs="Arial"/>
                <w:sz w:val="24"/>
                <w:szCs w:val="24"/>
              </w:rPr>
            </w:pPr>
          </w:p>
        </w:tc>
      </w:tr>
      <w:tr w:rsidR="00DE7C78" w:rsidRPr="009C1377" w14:paraId="5C4A5911" w14:textId="77777777" w:rsidTr="005371A2">
        <w:trPr>
          <w:trHeight w:val="283"/>
        </w:trPr>
        <w:tc>
          <w:tcPr>
            <w:tcW w:w="266" w:type="pct"/>
            <w:vAlign w:val="center"/>
          </w:tcPr>
          <w:p w14:paraId="6FA5AFA1"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P18</w:t>
            </w:r>
          </w:p>
        </w:tc>
        <w:tc>
          <w:tcPr>
            <w:tcW w:w="512" w:type="pct"/>
          </w:tcPr>
          <w:p w14:paraId="424F9CD6"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5.1</w:t>
            </w:r>
          </w:p>
        </w:tc>
        <w:tc>
          <w:tcPr>
            <w:tcW w:w="3484" w:type="pct"/>
            <w:gridSpan w:val="2"/>
          </w:tcPr>
          <w:p w14:paraId="0340A692"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Vérification du bouchon du réservoir d’essence</w:t>
            </w:r>
          </w:p>
        </w:tc>
        <w:tc>
          <w:tcPr>
            <w:tcW w:w="442" w:type="pct"/>
            <w:gridSpan w:val="2"/>
          </w:tcPr>
          <w:p w14:paraId="6242E6EF"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5.38</w:t>
            </w:r>
          </w:p>
        </w:tc>
        <w:tc>
          <w:tcPr>
            <w:tcW w:w="292" w:type="pct"/>
            <w:gridSpan w:val="2"/>
          </w:tcPr>
          <w:p w14:paraId="3BA24BFF" w14:textId="77777777" w:rsidR="00DE7C78" w:rsidRDefault="00DE7C78" w:rsidP="005371A2">
            <w:pPr>
              <w:spacing w:after="0" w:line="240" w:lineRule="auto"/>
              <w:rPr>
                <w:rFonts w:ascii="Arial" w:hAnsi="Arial" w:cs="Arial"/>
                <w:sz w:val="24"/>
                <w:szCs w:val="24"/>
              </w:rPr>
            </w:pPr>
          </w:p>
        </w:tc>
      </w:tr>
      <w:tr w:rsidR="00DE7C78" w:rsidRPr="009C1377" w14:paraId="1C69FEEF" w14:textId="77777777" w:rsidTr="005371A2">
        <w:trPr>
          <w:trHeight w:val="283"/>
        </w:trPr>
        <w:tc>
          <w:tcPr>
            <w:tcW w:w="266" w:type="pct"/>
            <w:shd w:val="clear" w:color="auto" w:fill="D9D9D9" w:themeFill="background1" w:themeFillShade="D9"/>
            <w:vAlign w:val="center"/>
          </w:tcPr>
          <w:p w14:paraId="2B47BC71"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P19</w:t>
            </w:r>
          </w:p>
        </w:tc>
        <w:tc>
          <w:tcPr>
            <w:tcW w:w="512" w:type="pct"/>
            <w:shd w:val="clear" w:color="auto" w:fill="D9D9D9" w:themeFill="background1" w:themeFillShade="D9"/>
          </w:tcPr>
          <w:p w14:paraId="7A14F7AA"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5.2</w:t>
            </w:r>
          </w:p>
        </w:tc>
        <w:tc>
          <w:tcPr>
            <w:tcW w:w="3484" w:type="pct"/>
            <w:gridSpan w:val="2"/>
            <w:shd w:val="clear" w:color="auto" w:fill="D9D9D9" w:themeFill="background1" w:themeFillShade="D9"/>
          </w:tcPr>
          <w:p w14:paraId="116E32F1" w14:textId="77777777" w:rsidR="00DE7C78" w:rsidRDefault="00142E3D" w:rsidP="005371A2">
            <w:pPr>
              <w:numPr>
                <w:ilvl w:val="0"/>
                <w:numId w:val="9"/>
              </w:numPr>
              <w:spacing w:after="0" w:line="240" w:lineRule="auto"/>
              <w:rPr>
                <w:rFonts w:ascii="Arial" w:hAnsi="Arial" w:cs="Arial"/>
                <w:sz w:val="24"/>
                <w:szCs w:val="24"/>
              </w:rPr>
            </w:pPr>
            <w:r>
              <w:rPr>
                <w:rFonts w:ascii="Arial" w:hAnsi="Arial" w:cs="Arial"/>
                <w:sz w:val="24"/>
                <w:szCs w:val="24"/>
              </w:rPr>
              <w:t>Familiarisation avec</w:t>
            </w:r>
            <w:r w:rsidR="00DE7C78">
              <w:rPr>
                <w:rFonts w:ascii="Arial" w:hAnsi="Arial" w:cs="Arial"/>
                <w:sz w:val="24"/>
                <w:szCs w:val="24"/>
              </w:rPr>
              <w:t xml:space="preserve"> les raccords des canalisations d’essence</w:t>
            </w:r>
          </w:p>
        </w:tc>
        <w:tc>
          <w:tcPr>
            <w:tcW w:w="442" w:type="pct"/>
            <w:gridSpan w:val="2"/>
            <w:shd w:val="clear" w:color="auto" w:fill="D9D9D9" w:themeFill="background1" w:themeFillShade="D9"/>
          </w:tcPr>
          <w:p w14:paraId="4BA4F688"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5.40</w:t>
            </w:r>
          </w:p>
        </w:tc>
        <w:tc>
          <w:tcPr>
            <w:tcW w:w="292" w:type="pct"/>
            <w:gridSpan w:val="2"/>
            <w:shd w:val="clear" w:color="auto" w:fill="D9D9D9" w:themeFill="background1" w:themeFillShade="D9"/>
          </w:tcPr>
          <w:p w14:paraId="129294FA" w14:textId="77777777" w:rsidR="00DE7C78" w:rsidRDefault="00DE7C78" w:rsidP="005371A2">
            <w:pPr>
              <w:spacing w:after="0" w:line="240" w:lineRule="auto"/>
              <w:rPr>
                <w:rFonts w:ascii="Arial" w:hAnsi="Arial" w:cs="Arial"/>
                <w:sz w:val="24"/>
                <w:szCs w:val="24"/>
              </w:rPr>
            </w:pPr>
          </w:p>
        </w:tc>
      </w:tr>
      <w:tr w:rsidR="00DE7C78" w:rsidRPr="009C1377" w14:paraId="1D468FD4" w14:textId="77777777" w:rsidTr="005371A2">
        <w:trPr>
          <w:trHeight w:val="283"/>
        </w:trPr>
        <w:tc>
          <w:tcPr>
            <w:tcW w:w="266" w:type="pct"/>
            <w:vAlign w:val="center"/>
          </w:tcPr>
          <w:p w14:paraId="2965CE93"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P20</w:t>
            </w:r>
          </w:p>
        </w:tc>
        <w:tc>
          <w:tcPr>
            <w:tcW w:w="512" w:type="pct"/>
          </w:tcPr>
          <w:p w14:paraId="41B29646" w14:textId="77777777" w:rsidR="00DE7C78" w:rsidRPr="005371A2" w:rsidRDefault="00DE7C78" w:rsidP="005371A2">
            <w:pPr>
              <w:spacing w:after="0" w:line="240" w:lineRule="auto"/>
              <w:jc w:val="center"/>
              <w:rPr>
                <w:rFonts w:ascii="Arial" w:hAnsi="Arial" w:cs="Arial"/>
                <w:sz w:val="24"/>
                <w:szCs w:val="24"/>
              </w:rPr>
            </w:pPr>
          </w:p>
        </w:tc>
        <w:tc>
          <w:tcPr>
            <w:tcW w:w="3484" w:type="pct"/>
            <w:gridSpan w:val="2"/>
          </w:tcPr>
          <w:p w14:paraId="7B3BD018"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Dépressuriser sécuritairement un système d’alimentation en carburant</w:t>
            </w:r>
          </w:p>
        </w:tc>
        <w:tc>
          <w:tcPr>
            <w:tcW w:w="442" w:type="pct"/>
            <w:gridSpan w:val="2"/>
          </w:tcPr>
          <w:p w14:paraId="40AB32A9" w14:textId="77777777" w:rsidR="00DE7C78" w:rsidRDefault="00DE7C78" w:rsidP="005371A2">
            <w:pPr>
              <w:spacing w:after="0" w:line="240" w:lineRule="auto"/>
              <w:jc w:val="center"/>
              <w:rPr>
                <w:rFonts w:ascii="Arial" w:hAnsi="Arial" w:cs="Arial"/>
                <w:sz w:val="24"/>
                <w:szCs w:val="24"/>
              </w:rPr>
            </w:pPr>
          </w:p>
        </w:tc>
        <w:tc>
          <w:tcPr>
            <w:tcW w:w="292" w:type="pct"/>
            <w:gridSpan w:val="2"/>
          </w:tcPr>
          <w:p w14:paraId="02C366AC" w14:textId="77777777" w:rsidR="00DE7C78" w:rsidRDefault="00DE7C78" w:rsidP="005371A2">
            <w:pPr>
              <w:spacing w:after="0" w:line="240" w:lineRule="auto"/>
              <w:rPr>
                <w:rFonts w:ascii="Arial" w:hAnsi="Arial" w:cs="Arial"/>
                <w:sz w:val="24"/>
                <w:szCs w:val="24"/>
              </w:rPr>
            </w:pPr>
          </w:p>
        </w:tc>
      </w:tr>
      <w:tr w:rsidR="00DE7C78" w:rsidRPr="009C1377" w14:paraId="6F6425A3" w14:textId="77777777" w:rsidTr="005371A2">
        <w:trPr>
          <w:trHeight w:val="283"/>
        </w:trPr>
        <w:tc>
          <w:tcPr>
            <w:tcW w:w="266" w:type="pct"/>
            <w:vAlign w:val="center"/>
          </w:tcPr>
          <w:p w14:paraId="37088C77"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P21</w:t>
            </w:r>
          </w:p>
        </w:tc>
        <w:tc>
          <w:tcPr>
            <w:tcW w:w="512" w:type="pct"/>
          </w:tcPr>
          <w:p w14:paraId="5E01708B"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5.3</w:t>
            </w:r>
          </w:p>
        </w:tc>
        <w:tc>
          <w:tcPr>
            <w:tcW w:w="3484" w:type="pct"/>
            <w:gridSpan w:val="2"/>
          </w:tcPr>
          <w:p w14:paraId="784770FD"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Vérification de la pression et du débit de l’essence dans un circuit d’alimentation basse pression</w:t>
            </w:r>
          </w:p>
        </w:tc>
        <w:tc>
          <w:tcPr>
            <w:tcW w:w="442" w:type="pct"/>
            <w:gridSpan w:val="2"/>
          </w:tcPr>
          <w:p w14:paraId="67C69AB6"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5.41</w:t>
            </w:r>
          </w:p>
        </w:tc>
        <w:tc>
          <w:tcPr>
            <w:tcW w:w="292" w:type="pct"/>
            <w:gridSpan w:val="2"/>
          </w:tcPr>
          <w:p w14:paraId="492A1B3F" w14:textId="77777777" w:rsidR="00DE7C78" w:rsidRDefault="00DE7C78" w:rsidP="005371A2">
            <w:pPr>
              <w:spacing w:after="0" w:line="240" w:lineRule="auto"/>
              <w:rPr>
                <w:rFonts w:ascii="Arial" w:hAnsi="Arial" w:cs="Arial"/>
                <w:sz w:val="24"/>
                <w:szCs w:val="24"/>
              </w:rPr>
            </w:pPr>
          </w:p>
        </w:tc>
      </w:tr>
      <w:tr w:rsidR="00DE7C78" w:rsidRPr="009C1377" w14:paraId="72F32B8A" w14:textId="77777777" w:rsidTr="005371A2">
        <w:trPr>
          <w:trHeight w:val="283"/>
        </w:trPr>
        <w:tc>
          <w:tcPr>
            <w:tcW w:w="266" w:type="pct"/>
            <w:vAlign w:val="center"/>
          </w:tcPr>
          <w:p w14:paraId="7004D1AD"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P22</w:t>
            </w:r>
          </w:p>
        </w:tc>
        <w:tc>
          <w:tcPr>
            <w:tcW w:w="512" w:type="pct"/>
          </w:tcPr>
          <w:p w14:paraId="03ECD69B"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5.4</w:t>
            </w:r>
          </w:p>
        </w:tc>
        <w:tc>
          <w:tcPr>
            <w:tcW w:w="3484" w:type="pct"/>
            <w:gridSpan w:val="2"/>
          </w:tcPr>
          <w:p w14:paraId="2FF1BC6B"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Vérification du circuit d’un injecteur</w:t>
            </w:r>
          </w:p>
        </w:tc>
        <w:tc>
          <w:tcPr>
            <w:tcW w:w="442" w:type="pct"/>
            <w:gridSpan w:val="2"/>
          </w:tcPr>
          <w:p w14:paraId="67D632FB"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5.45</w:t>
            </w:r>
          </w:p>
        </w:tc>
        <w:tc>
          <w:tcPr>
            <w:tcW w:w="292" w:type="pct"/>
            <w:gridSpan w:val="2"/>
          </w:tcPr>
          <w:p w14:paraId="1F6EA66B" w14:textId="77777777" w:rsidR="00DE7C78" w:rsidRDefault="00DE7C78" w:rsidP="005371A2">
            <w:pPr>
              <w:spacing w:after="0" w:line="240" w:lineRule="auto"/>
              <w:rPr>
                <w:rFonts w:ascii="Arial" w:hAnsi="Arial" w:cs="Arial"/>
                <w:sz w:val="24"/>
                <w:szCs w:val="24"/>
              </w:rPr>
            </w:pPr>
          </w:p>
        </w:tc>
      </w:tr>
      <w:tr w:rsidR="00EF5003" w:rsidRPr="009C1377" w14:paraId="310A0702" w14:textId="77777777" w:rsidTr="005371A2">
        <w:trPr>
          <w:trHeight w:val="283"/>
        </w:trPr>
        <w:tc>
          <w:tcPr>
            <w:tcW w:w="266" w:type="pct"/>
            <w:vAlign w:val="center"/>
          </w:tcPr>
          <w:p w14:paraId="75DA30B6" w14:textId="77777777" w:rsidR="00EF5003" w:rsidRDefault="00E1765B" w:rsidP="005371A2">
            <w:pPr>
              <w:rPr>
                <w:rFonts w:asciiTheme="minorHAnsi" w:hAnsiTheme="minorHAnsi" w:cstheme="minorHAnsi"/>
                <w:bCs/>
                <w:sz w:val="24"/>
                <w:szCs w:val="24"/>
              </w:rPr>
            </w:pPr>
            <w:r>
              <w:rPr>
                <w:rFonts w:asciiTheme="minorHAnsi" w:hAnsiTheme="minorHAnsi" w:cstheme="minorHAnsi"/>
                <w:bCs/>
                <w:sz w:val="24"/>
                <w:szCs w:val="24"/>
              </w:rPr>
              <w:t>P23</w:t>
            </w:r>
          </w:p>
        </w:tc>
        <w:tc>
          <w:tcPr>
            <w:tcW w:w="512" w:type="pct"/>
          </w:tcPr>
          <w:p w14:paraId="4E8B9F64" w14:textId="77777777" w:rsidR="00EF5003" w:rsidRPr="005371A2" w:rsidRDefault="00EF5003" w:rsidP="005371A2">
            <w:pPr>
              <w:spacing w:after="0" w:line="240" w:lineRule="auto"/>
              <w:jc w:val="center"/>
              <w:rPr>
                <w:rFonts w:ascii="Arial" w:hAnsi="Arial" w:cs="Arial"/>
                <w:sz w:val="24"/>
                <w:szCs w:val="24"/>
              </w:rPr>
            </w:pPr>
            <w:r>
              <w:rPr>
                <w:rFonts w:ascii="Arial" w:hAnsi="Arial" w:cs="Arial"/>
                <w:sz w:val="24"/>
                <w:szCs w:val="24"/>
              </w:rPr>
              <w:t>5.5</w:t>
            </w:r>
          </w:p>
        </w:tc>
        <w:tc>
          <w:tcPr>
            <w:tcW w:w="3484" w:type="pct"/>
            <w:gridSpan w:val="2"/>
          </w:tcPr>
          <w:p w14:paraId="5D6EA11C" w14:textId="77777777" w:rsidR="00EF5003" w:rsidRDefault="00EF5003" w:rsidP="005371A2">
            <w:pPr>
              <w:numPr>
                <w:ilvl w:val="0"/>
                <w:numId w:val="9"/>
              </w:numPr>
              <w:spacing w:after="0" w:line="240" w:lineRule="auto"/>
              <w:rPr>
                <w:rFonts w:ascii="Arial" w:hAnsi="Arial" w:cs="Arial"/>
                <w:sz w:val="24"/>
                <w:szCs w:val="24"/>
              </w:rPr>
            </w:pPr>
            <w:r>
              <w:rPr>
                <w:rFonts w:ascii="Arial" w:hAnsi="Arial" w:cs="Arial"/>
                <w:sz w:val="24"/>
                <w:szCs w:val="24"/>
              </w:rPr>
              <w:t>Vérifications statiques</w:t>
            </w:r>
            <w:r w:rsidR="00142E3D">
              <w:rPr>
                <w:rFonts w:ascii="Arial" w:hAnsi="Arial" w:cs="Arial"/>
                <w:sz w:val="24"/>
                <w:szCs w:val="24"/>
              </w:rPr>
              <w:t xml:space="preserve"> d’un injecteur</w:t>
            </w:r>
          </w:p>
        </w:tc>
        <w:tc>
          <w:tcPr>
            <w:tcW w:w="442" w:type="pct"/>
            <w:gridSpan w:val="2"/>
          </w:tcPr>
          <w:p w14:paraId="78278A95" w14:textId="77777777" w:rsidR="00EF5003" w:rsidRDefault="00142E3D" w:rsidP="005371A2">
            <w:pPr>
              <w:spacing w:after="0" w:line="240" w:lineRule="auto"/>
              <w:jc w:val="center"/>
              <w:rPr>
                <w:rFonts w:ascii="Arial" w:hAnsi="Arial" w:cs="Arial"/>
                <w:sz w:val="24"/>
                <w:szCs w:val="24"/>
              </w:rPr>
            </w:pPr>
            <w:r>
              <w:rPr>
                <w:rFonts w:ascii="Arial" w:hAnsi="Arial" w:cs="Arial"/>
                <w:sz w:val="24"/>
                <w:szCs w:val="24"/>
              </w:rPr>
              <w:t>5.47</w:t>
            </w:r>
          </w:p>
        </w:tc>
        <w:tc>
          <w:tcPr>
            <w:tcW w:w="292" w:type="pct"/>
            <w:gridSpan w:val="2"/>
          </w:tcPr>
          <w:p w14:paraId="1FFC670C" w14:textId="77777777" w:rsidR="00EF5003" w:rsidRDefault="00EF5003" w:rsidP="005371A2">
            <w:pPr>
              <w:spacing w:after="0" w:line="240" w:lineRule="auto"/>
              <w:rPr>
                <w:rFonts w:ascii="Arial" w:hAnsi="Arial" w:cs="Arial"/>
                <w:sz w:val="24"/>
                <w:szCs w:val="24"/>
              </w:rPr>
            </w:pPr>
          </w:p>
        </w:tc>
      </w:tr>
      <w:tr w:rsidR="00DE7C78" w:rsidRPr="009C1377" w14:paraId="5443F117" w14:textId="77777777" w:rsidTr="005371A2">
        <w:trPr>
          <w:trHeight w:val="283"/>
        </w:trPr>
        <w:tc>
          <w:tcPr>
            <w:tcW w:w="266" w:type="pct"/>
            <w:vAlign w:val="center"/>
          </w:tcPr>
          <w:p w14:paraId="68BBB4C9"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P24</w:t>
            </w:r>
          </w:p>
        </w:tc>
        <w:tc>
          <w:tcPr>
            <w:tcW w:w="512" w:type="pct"/>
          </w:tcPr>
          <w:p w14:paraId="041373CA" w14:textId="77777777" w:rsidR="00DE7C78" w:rsidRPr="005371A2" w:rsidRDefault="00EF5003" w:rsidP="005371A2">
            <w:pPr>
              <w:spacing w:after="0" w:line="240" w:lineRule="auto"/>
              <w:jc w:val="center"/>
              <w:rPr>
                <w:rFonts w:ascii="Arial" w:hAnsi="Arial" w:cs="Arial"/>
                <w:sz w:val="24"/>
                <w:szCs w:val="24"/>
              </w:rPr>
            </w:pPr>
            <w:r>
              <w:rPr>
                <w:rFonts w:ascii="Arial" w:hAnsi="Arial" w:cs="Arial"/>
                <w:sz w:val="24"/>
                <w:szCs w:val="24"/>
              </w:rPr>
              <w:t>5.6</w:t>
            </w:r>
          </w:p>
        </w:tc>
        <w:tc>
          <w:tcPr>
            <w:tcW w:w="3484" w:type="pct"/>
            <w:gridSpan w:val="2"/>
          </w:tcPr>
          <w:p w14:paraId="794DCE04"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Test d’équilibrage des injecteurs</w:t>
            </w:r>
            <w:r w:rsidR="00142E3D">
              <w:rPr>
                <w:rFonts w:ascii="Arial" w:hAnsi="Arial" w:cs="Arial"/>
                <w:sz w:val="24"/>
                <w:szCs w:val="24"/>
              </w:rPr>
              <w:t xml:space="preserve"> (vérifications dynamiques)</w:t>
            </w:r>
          </w:p>
        </w:tc>
        <w:tc>
          <w:tcPr>
            <w:tcW w:w="442" w:type="pct"/>
            <w:gridSpan w:val="2"/>
          </w:tcPr>
          <w:p w14:paraId="38E57427" w14:textId="77777777" w:rsidR="00DE7C78" w:rsidRDefault="00EF5003" w:rsidP="005371A2">
            <w:pPr>
              <w:spacing w:after="0" w:line="240" w:lineRule="auto"/>
              <w:jc w:val="center"/>
              <w:rPr>
                <w:rFonts w:ascii="Arial" w:hAnsi="Arial" w:cs="Arial"/>
                <w:sz w:val="24"/>
                <w:szCs w:val="24"/>
              </w:rPr>
            </w:pPr>
            <w:r>
              <w:rPr>
                <w:rFonts w:ascii="Arial" w:hAnsi="Arial" w:cs="Arial"/>
                <w:sz w:val="24"/>
                <w:szCs w:val="24"/>
              </w:rPr>
              <w:t>5.49</w:t>
            </w:r>
          </w:p>
        </w:tc>
        <w:tc>
          <w:tcPr>
            <w:tcW w:w="292" w:type="pct"/>
            <w:gridSpan w:val="2"/>
          </w:tcPr>
          <w:p w14:paraId="55A5CA04" w14:textId="77777777" w:rsidR="00DE7C78" w:rsidRDefault="00DE7C78" w:rsidP="005371A2">
            <w:pPr>
              <w:spacing w:after="0" w:line="240" w:lineRule="auto"/>
              <w:rPr>
                <w:rFonts w:ascii="Arial" w:hAnsi="Arial" w:cs="Arial"/>
                <w:sz w:val="24"/>
                <w:szCs w:val="24"/>
              </w:rPr>
            </w:pPr>
          </w:p>
        </w:tc>
      </w:tr>
      <w:tr w:rsidR="00DE7C78" w:rsidRPr="009C1377" w14:paraId="650FAFC3" w14:textId="77777777" w:rsidTr="005371A2">
        <w:trPr>
          <w:trHeight w:val="283"/>
        </w:trPr>
        <w:tc>
          <w:tcPr>
            <w:tcW w:w="266" w:type="pct"/>
            <w:vAlign w:val="center"/>
          </w:tcPr>
          <w:p w14:paraId="4D84DFF0"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P25</w:t>
            </w:r>
          </w:p>
        </w:tc>
        <w:tc>
          <w:tcPr>
            <w:tcW w:w="512" w:type="pct"/>
          </w:tcPr>
          <w:p w14:paraId="7D8FD931"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6.5</w:t>
            </w:r>
          </w:p>
        </w:tc>
        <w:tc>
          <w:tcPr>
            <w:tcW w:w="3484" w:type="pct"/>
            <w:gridSpan w:val="2"/>
          </w:tcPr>
          <w:p w14:paraId="128C394B"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Identification des sondes à oxygène</w:t>
            </w:r>
          </w:p>
        </w:tc>
        <w:tc>
          <w:tcPr>
            <w:tcW w:w="442" w:type="pct"/>
            <w:gridSpan w:val="2"/>
          </w:tcPr>
          <w:p w14:paraId="287EBBE7"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6.57</w:t>
            </w:r>
          </w:p>
        </w:tc>
        <w:tc>
          <w:tcPr>
            <w:tcW w:w="292" w:type="pct"/>
            <w:gridSpan w:val="2"/>
          </w:tcPr>
          <w:p w14:paraId="20FB559A" w14:textId="77777777" w:rsidR="00DE7C78" w:rsidRDefault="00DE7C78" w:rsidP="005371A2">
            <w:pPr>
              <w:spacing w:after="0" w:line="240" w:lineRule="auto"/>
              <w:rPr>
                <w:rFonts w:ascii="Arial" w:hAnsi="Arial" w:cs="Arial"/>
                <w:sz w:val="24"/>
                <w:szCs w:val="24"/>
              </w:rPr>
            </w:pPr>
          </w:p>
        </w:tc>
      </w:tr>
      <w:tr w:rsidR="00DE7C78" w:rsidRPr="009C1377" w14:paraId="713FC9ED" w14:textId="77777777" w:rsidTr="005371A2">
        <w:trPr>
          <w:trHeight w:val="283"/>
        </w:trPr>
        <w:tc>
          <w:tcPr>
            <w:tcW w:w="266" w:type="pct"/>
            <w:vAlign w:val="center"/>
          </w:tcPr>
          <w:p w14:paraId="25D6BC3C"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P26</w:t>
            </w:r>
          </w:p>
        </w:tc>
        <w:tc>
          <w:tcPr>
            <w:tcW w:w="512" w:type="pct"/>
          </w:tcPr>
          <w:p w14:paraId="3A000EF5"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6.7</w:t>
            </w:r>
          </w:p>
        </w:tc>
        <w:tc>
          <w:tcPr>
            <w:tcW w:w="3484" w:type="pct"/>
            <w:gridSpan w:val="2"/>
          </w:tcPr>
          <w:p w14:paraId="2F4A9995"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 xml:space="preserve">Vérification d’une sonde oxygène </w:t>
            </w:r>
            <w:proofErr w:type="spellStart"/>
            <w:r>
              <w:rPr>
                <w:rFonts w:ascii="Arial" w:hAnsi="Arial" w:cs="Arial"/>
                <w:sz w:val="24"/>
                <w:szCs w:val="24"/>
              </w:rPr>
              <w:t>stoechiométrique</w:t>
            </w:r>
            <w:proofErr w:type="spellEnd"/>
          </w:p>
        </w:tc>
        <w:tc>
          <w:tcPr>
            <w:tcW w:w="442" w:type="pct"/>
            <w:gridSpan w:val="2"/>
          </w:tcPr>
          <w:p w14:paraId="5BF2B508"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6.64</w:t>
            </w:r>
          </w:p>
        </w:tc>
        <w:tc>
          <w:tcPr>
            <w:tcW w:w="292" w:type="pct"/>
            <w:gridSpan w:val="2"/>
          </w:tcPr>
          <w:p w14:paraId="0917CDD3" w14:textId="77777777" w:rsidR="00DE7C78" w:rsidRDefault="00DE7C78" w:rsidP="005371A2">
            <w:pPr>
              <w:spacing w:after="0" w:line="240" w:lineRule="auto"/>
              <w:rPr>
                <w:rFonts w:ascii="Arial" w:hAnsi="Arial" w:cs="Arial"/>
                <w:sz w:val="24"/>
                <w:szCs w:val="24"/>
              </w:rPr>
            </w:pPr>
          </w:p>
        </w:tc>
      </w:tr>
      <w:tr w:rsidR="00DE7C78" w:rsidRPr="009C1377" w14:paraId="40335ABC" w14:textId="77777777" w:rsidTr="005371A2">
        <w:trPr>
          <w:trHeight w:val="283"/>
        </w:trPr>
        <w:tc>
          <w:tcPr>
            <w:tcW w:w="266" w:type="pct"/>
            <w:vAlign w:val="center"/>
          </w:tcPr>
          <w:p w14:paraId="373284BB"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P27</w:t>
            </w:r>
          </w:p>
        </w:tc>
        <w:tc>
          <w:tcPr>
            <w:tcW w:w="512" w:type="pct"/>
          </w:tcPr>
          <w:p w14:paraId="281AC8AF"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7.5</w:t>
            </w:r>
          </w:p>
        </w:tc>
        <w:tc>
          <w:tcPr>
            <w:tcW w:w="3484" w:type="pct"/>
            <w:gridSpan w:val="2"/>
          </w:tcPr>
          <w:p w14:paraId="2691B7BE"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Étude de la configuration de systèmes de recyclage des vapeurs de carburant</w:t>
            </w:r>
          </w:p>
        </w:tc>
        <w:tc>
          <w:tcPr>
            <w:tcW w:w="442" w:type="pct"/>
            <w:gridSpan w:val="2"/>
          </w:tcPr>
          <w:p w14:paraId="3F42C984"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7.40</w:t>
            </w:r>
          </w:p>
        </w:tc>
        <w:tc>
          <w:tcPr>
            <w:tcW w:w="292" w:type="pct"/>
            <w:gridSpan w:val="2"/>
          </w:tcPr>
          <w:p w14:paraId="0039B076" w14:textId="77777777" w:rsidR="00DE7C78" w:rsidRDefault="00DE7C78" w:rsidP="005371A2">
            <w:pPr>
              <w:spacing w:after="0" w:line="240" w:lineRule="auto"/>
              <w:rPr>
                <w:rFonts w:ascii="Arial" w:hAnsi="Arial" w:cs="Arial"/>
                <w:sz w:val="24"/>
                <w:szCs w:val="24"/>
              </w:rPr>
            </w:pPr>
          </w:p>
        </w:tc>
      </w:tr>
      <w:tr w:rsidR="00DE7C78" w:rsidRPr="009C1377" w14:paraId="5D2B2AFD" w14:textId="77777777" w:rsidTr="005371A2">
        <w:trPr>
          <w:trHeight w:val="283"/>
        </w:trPr>
        <w:tc>
          <w:tcPr>
            <w:tcW w:w="266" w:type="pct"/>
            <w:vAlign w:val="center"/>
          </w:tcPr>
          <w:p w14:paraId="0D2CBD29"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P28</w:t>
            </w:r>
          </w:p>
        </w:tc>
        <w:tc>
          <w:tcPr>
            <w:tcW w:w="512" w:type="pct"/>
          </w:tcPr>
          <w:p w14:paraId="08618E1D"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7.7</w:t>
            </w:r>
          </w:p>
        </w:tc>
        <w:tc>
          <w:tcPr>
            <w:tcW w:w="3484" w:type="pct"/>
            <w:gridSpan w:val="2"/>
          </w:tcPr>
          <w:p w14:paraId="21959533"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Identification du système de recirculation des gaz d’échappement de différents véhicules</w:t>
            </w:r>
          </w:p>
        </w:tc>
        <w:tc>
          <w:tcPr>
            <w:tcW w:w="442" w:type="pct"/>
            <w:gridSpan w:val="2"/>
          </w:tcPr>
          <w:p w14:paraId="028994E1"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7.47</w:t>
            </w:r>
          </w:p>
        </w:tc>
        <w:tc>
          <w:tcPr>
            <w:tcW w:w="292" w:type="pct"/>
            <w:gridSpan w:val="2"/>
          </w:tcPr>
          <w:p w14:paraId="73213CEC" w14:textId="77777777" w:rsidR="00DE7C78" w:rsidRDefault="00DE7C78" w:rsidP="005371A2">
            <w:pPr>
              <w:spacing w:after="0" w:line="240" w:lineRule="auto"/>
              <w:rPr>
                <w:rFonts w:ascii="Arial" w:hAnsi="Arial" w:cs="Arial"/>
                <w:sz w:val="24"/>
                <w:szCs w:val="24"/>
              </w:rPr>
            </w:pPr>
          </w:p>
        </w:tc>
      </w:tr>
      <w:tr w:rsidR="00DE7C78" w:rsidRPr="009C1377" w14:paraId="6E91DF1F" w14:textId="77777777" w:rsidTr="005371A2">
        <w:trPr>
          <w:trHeight w:val="283"/>
        </w:trPr>
        <w:tc>
          <w:tcPr>
            <w:tcW w:w="266" w:type="pct"/>
            <w:shd w:val="clear" w:color="auto" w:fill="D9D9D9" w:themeFill="background1" w:themeFillShade="D9"/>
            <w:vAlign w:val="center"/>
          </w:tcPr>
          <w:p w14:paraId="5C1D030D"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P29</w:t>
            </w:r>
          </w:p>
        </w:tc>
        <w:tc>
          <w:tcPr>
            <w:tcW w:w="512" w:type="pct"/>
            <w:shd w:val="clear" w:color="auto" w:fill="D9D9D9" w:themeFill="background1" w:themeFillShade="D9"/>
          </w:tcPr>
          <w:p w14:paraId="600AED13"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8.1</w:t>
            </w:r>
          </w:p>
        </w:tc>
        <w:tc>
          <w:tcPr>
            <w:tcW w:w="3484" w:type="pct"/>
            <w:gridSpan w:val="2"/>
            <w:shd w:val="clear" w:color="auto" w:fill="D9D9D9" w:themeFill="background1" w:themeFillShade="D9"/>
          </w:tcPr>
          <w:p w14:paraId="1E35EC90"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Consultation de l’information relative aux systèmes antipollution</w:t>
            </w:r>
          </w:p>
        </w:tc>
        <w:tc>
          <w:tcPr>
            <w:tcW w:w="442" w:type="pct"/>
            <w:gridSpan w:val="2"/>
            <w:shd w:val="clear" w:color="auto" w:fill="D9D9D9" w:themeFill="background1" w:themeFillShade="D9"/>
          </w:tcPr>
          <w:p w14:paraId="15C1110E"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8.36</w:t>
            </w:r>
          </w:p>
        </w:tc>
        <w:tc>
          <w:tcPr>
            <w:tcW w:w="292" w:type="pct"/>
            <w:gridSpan w:val="2"/>
            <w:shd w:val="clear" w:color="auto" w:fill="D9D9D9" w:themeFill="background1" w:themeFillShade="D9"/>
          </w:tcPr>
          <w:p w14:paraId="2AB7F72A" w14:textId="77777777" w:rsidR="00DE7C78" w:rsidRDefault="00DE7C78" w:rsidP="005371A2">
            <w:pPr>
              <w:spacing w:after="0" w:line="240" w:lineRule="auto"/>
              <w:rPr>
                <w:rFonts w:ascii="Arial" w:hAnsi="Arial" w:cs="Arial"/>
                <w:sz w:val="24"/>
                <w:szCs w:val="24"/>
              </w:rPr>
            </w:pPr>
          </w:p>
        </w:tc>
      </w:tr>
      <w:tr w:rsidR="00DE7C78" w:rsidRPr="009C1377" w14:paraId="0F490A25" w14:textId="77777777" w:rsidTr="005371A2">
        <w:trPr>
          <w:trHeight w:val="283"/>
        </w:trPr>
        <w:tc>
          <w:tcPr>
            <w:tcW w:w="266" w:type="pct"/>
            <w:vAlign w:val="center"/>
          </w:tcPr>
          <w:p w14:paraId="6D29926F"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P30</w:t>
            </w:r>
          </w:p>
        </w:tc>
        <w:tc>
          <w:tcPr>
            <w:tcW w:w="512" w:type="pct"/>
          </w:tcPr>
          <w:p w14:paraId="6EE394FF"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8.3</w:t>
            </w:r>
          </w:p>
        </w:tc>
        <w:tc>
          <w:tcPr>
            <w:tcW w:w="3484" w:type="pct"/>
            <w:gridSpan w:val="2"/>
          </w:tcPr>
          <w:p w14:paraId="2BD7F166"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Vérification du fonctionnement du système de recyclage des gaz du carter (PCV)</w:t>
            </w:r>
          </w:p>
        </w:tc>
        <w:tc>
          <w:tcPr>
            <w:tcW w:w="442" w:type="pct"/>
            <w:gridSpan w:val="2"/>
          </w:tcPr>
          <w:p w14:paraId="1654AC26"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8.42</w:t>
            </w:r>
          </w:p>
        </w:tc>
        <w:tc>
          <w:tcPr>
            <w:tcW w:w="292" w:type="pct"/>
            <w:gridSpan w:val="2"/>
          </w:tcPr>
          <w:p w14:paraId="495CFC54" w14:textId="77777777" w:rsidR="00DE7C78" w:rsidRDefault="00DE7C78" w:rsidP="005371A2">
            <w:pPr>
              <w:spacing w:after="0" w:line="240" w:lineRule="auto"/>
              <w:rPr>
                <w:rFonts w:ascii="Arial" w:hAnsi="Arial" w:cs="Arial"/>
                <w:sz w:val="24"/>
                <w:szCs w:val="24"/>
              </w:rPr>
            </w:pPr>
          </w:p>
        </w:tc>
      </w:tr>
      <w:tr w:rsidR="00DE7C78" w:rsidRPr="009C1377" w14:paraId="0ECEE43D" w14:textId="77777777" w:rsidTr="005371A2">
        <w:trPr>
          <w:trHeight w:val="283"/>
        </w:trPr>
        <w:tc>
          <w:tcPr>
            <w:tcW w:w="266" w:type="pct"/>
            <w:vAlign w:val="center"/>
          </w:tcPr>
          <w:p w14:paraId="0016E8F0"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P31</w:t>
            </w:r>
          </w:p>
        </w:tc>
        <w:tc>
          <w:tcPr>
            <w:tcW w:w="512" w:type="pct"/>
          </w:tcPr>
          <w:p w14:paraId="09F2FB35"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8.4</w:t>
            </w:r>
          </w:p>
        </w:tc>
        <w:tc>
          <w:tcPr>
            <w:tcW w:w="3484" w:type="pct"/>
            <w:gridSpan w:val="2"/>
          </w:tcPr>
          <w:p w14:paraId="499BE6B0"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Vérification d’un système de recyclage des vapeurs de carburant (EVAP) à l’aide de la machine à boucane</w:t>
            </w:r>
          </w:p>
        </w:tc>
        <w:tc>
          <w:tcPr>
            <w:tcW w:w="442" w:type="pct"/>
            <w:gridSpan w:val="2"/>
          </w:tcPr>
          <w:p w14:paraId="7CEDCB8A"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8.44</w:t>
            </w:r>
          </w:p>
        </w:tc>
        <w:tc>
          <w:tcPr>
            <w:tcW w:w="292" w:type="pct"/>
            <w:gridSpan w:val="2"/>
          </w:tcPr>
          <w:p w14:paraId="49A66072" w14:textId="77777777" w:rsidR="00DE7C78" w:rsidRDefault="00DE7C78" w:rsidP="005371A2">
            <w:pPr>
              <w:spacing w:after="0" w:line="240" w:lineRule="auto"/>
              <w:rPr>
                <w:rFonts w:ascii="Arial" w:hAnsi="Arial" w:cs="Arial"/>
                <w:sz w:val="24"/>
                <w:szCs w:val="24"/>
              </w:rPr>
            </w:pPr>
          </w:p>
        </w:tc>
      </w:tr>
      <w:tr w:rsidR="00DE7C78" w:rsidRPr="009C1377" w14:paraId="3DE140D7" w14:textId="77777777" w:rsidTr="005371A2">
        <w:trPr>
          <w:trHeight w:val="283"/>
        </w:trPr>
        <w:tc>
          <w:tcPr>
            <w:tcW w:w="266" w:type="pct"/>
            <w:vAlign w:val="center"/>
          </w:tcPr>
          <w:p w14:paraId="32169E13"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P32</w:t>
            </w:r>
          </w:p>
        </w:tc>
        <w:tc>
          <w:tcPr>
            <w:tcW w:w="512" w:type="pct"/>
          </w:tcPr>
          <w:p w14:paraId="28BB154C"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8.5</w:t>
            </w:r>
          </w:p>
        </w:tc>
        <w:tc>
          <w:tcPr>
            <w:tcW w:w="3484" w:type="pct"/>
            <w:gridSpan w:val="2"/>
          </w:tcPr>
          <w:p w14:paraId="2C2CC8A5"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Vérification des électrovalves de purge et de mise à l’air libre d’un système de recyclage des vapeurs de carburant (EVAP)</w:t>
            </w:r>
          </w:p>
        </w:tc>
        <w:tc>
          <w:tcPr>
            <w:tcW w:w="442" w:type="pct"/>
            <w:gridSpan w:val="2"/>
          </w:tcPr>
          <w:p w14:paraId="4D1A3915"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8.46</w:t>
            </w:r>
          </w:p>
        </w:tc>
        <w:tc>
          <w:tcPr>
            <w:tcW w:w="292" w:type="pct"/>
            <w:gridSpan w:val="2"/>
          </w:tcPr>
          <w:p w14:paraId="020CBDFD" w14:textId="77777777" w:rsidR="00DE7C78" w:rsidRDefault="00DE7C78" w:rsidP="005371A2">
            <w:pPr>
              <w:spacing w:after="0" w:line="240" w:lineRule="auto"/>
              <w:rPr>
                <w:rFonts w:ascii="Arial" w:hAnsi="Arial" w:cs="Arial"/>
                <w:sz w:val="24"/>
                <w:szCs w:val="24"/>
              </w:rPr>
            </w:pPr>
          </w:p>
        </w:tc>
      </w:tr>
      <w:tr w:rsidR="00DE7C78" w:rsidRPr="009C1377" w14:paraId="145512C5" w14:textId="77777777" w:rsidTr="005371A2">
        <w:trPr>
          <w:trHeight w:val="283"/>
        </w:trPr>
        <w:tc>
          <w:tcPr>
            <w:tcW w:w="266" w:type="pct"/>
            <w:vAlign w:val="center"/>
          </w:tcPr>
          <w:p w14:paraId="05815F37"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P33</w:t>
            </w:r>
          </w:p>
        </w:tc>
        <w:tc>
          <w:tcPr>
            <w:tcW w:w="512" w:type="pct"/>
          </w:tcPr>
          <w:p w14:paraId="4F2E62B3"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8.7</w:t>
            </w:r>
          </w:p>
        </w:tc>
        <w:tc>
          <w:tcPr>
            <w:tcW w:w="3484" w:type="pct"/>
            <w:gridSpan w:val="2"/>
          </w:tcPr>
          <w:p w14:paraId="418D3CD4"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Vérification du fonctionnement d’un système de recirculation des gaz d’échappement (EGR)</w:t>
            </w:r>
          </w:p>
        </w:tc>
        <w:tc>
          <w:tcPr>
            <w:tcW w:w="442" w:type="pct"/>
            <w:gridSpan w:val="2"/>
          </w:tcPr>
          <w:p w14:paraId="626355A6"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8.51</w:t>
            </w:r>
          </w:p>
        </w:tc>
        <w:tc>
          <w:tcPr>
            <w:tcW w:w="292" w:type="pct"/>
            <w:gridSpan w:val="2"/>
          </w:tcPr>
          <w:p w14:paraId="17D9A9D5" w14:textId="77777777" w:rsidR="00DE7C78" w:rsidRDefault="00DE7C78" w:rsidP="005371A2">
            <w:pPr>
              <w:spacing w:after="0" w:line="240" w:lineRule="auto"/>
              <w:rPr>
                <w:rFonts w:ascii="Arial" w:hAnsi="Arial" w:cs="Arial"/>
                <w:sz w:val="24"/>
                <w:szCs w:val="24"/>
              </w:rPr>
            </w:pPr>
          </w:p>
        </w:tc>
      </w:tr>
      <w:tr w:rsidR="00DE7C78" w:rsidRPr="009C1377" w14:paraId="5B712142" w14:textId="77777777" w:rsidTr="005371A2">
        <w:trPr>
          <w:trHeight w:val="283"/>
        </w:trPr>
        <w:tc>
          <w:tcPr>
            <w:tcW w:w="266" w:type="pct"/>
            <w:vAlign w:val="center"/>
          </w:tcPr>
          <w:p w14:paraId="1EBDC07F" w14:textId="77777777" w:rsidR="00DE7C78" w:rsidRDefault="00E1765B" w:rsidP="005371A2">
            <w:pPr>
              <w:rPr>
                <w:rFonts w:asciiTheme="minorHAnsi" w:hAnsiTheme="minorHAnsi" w:cstheme="minorHAnsi"/>
                <w:bCs/>
                <w:sz w:val="24"/>
                <w:szCs w:val="24"/>
              </w:rPr>
            </w:pPr>
            <w:r>
              <w:rPr>
                <w:rFonts w:asciiTheme="minorHAnsi" w:hAnsiTheme="minorHAnsi" w:cstheme="minorHAnsi"/>
                <w:bCs/>
                <w:sz w:val="24"/>
                <w:szCs w:val="24"/>
              </w:rPr>
              <w:t>P34</w:t>
            </w:r>
          </w:p>
        </w:tc>
        <w:tc>
          <w:tcPr>
            <w:tcW w:w="512" w:type="pct"/>
          </w:tcPr>
          <w:p w14:paraId="708E9310" w14:textId="77777777" w:rsidR="00DE7C78" w:rsidRPr="005371A2" w:rsidRDefault="00DE7C78" w:rsidP="005371A2">
            <w:pPr>
              <w:spacing w:after="0" w:line="240" w:lineRule="auto"/>
              <w:jc w:val="center"/>
              <w:rPr>
                <w:rFonts w:ascii="Arial" w:hAnsi="Arial" w:cs="Arial"/>
                <w:sz w:val="24"/>
                <w:szCs w:val="24"/>
              </w:rPr>
            </w:pPr>
          </w:p>
        </w:tc>
        <w:tc>
          <w:tcPr>
            <w:tcW w:w="3484" w:type="pct"/>
            <w:gridSpan w:val="2"/>
          </w:tcPr>
          <w:p w14:paraId="28ACBF3B" w14:textId="77777777" w:rsidR="00DE7C78" w:rsidRDefault="00DE7C78" w:rsidP="005371A2">
            <w:pPr>
              <w:numPr>
                <w:ilvl w:val="0"/>
                <w:numId w:val="9"/>
              </w:numPr>
              <w:spacing w:after="0" w:line="240" w:lineRule="auto"/>
              <w:rPr>
                <w:rFonts w:ascii="Arial" w:hAnsi="Arial" w:cs="Arial"/>
                <w:sz w:val="24"/>
                <w:szCs w:val="24"/>
              </w:rPr>
            </w:pPr>
            <w:r>
              <w:rPr>
                <w:rFonts w:ascii="Arial" w:hAnsi="Arial" w:cs="Arial"/>
                <w:sz w:val="24"/>
                <w:szCs w:val="24"/>
              </w:rPr>
              <w:t>Vérification de</w:t>
            </w:r>
            <w:r w:rsidRPr="00B56671">
              <w:rPr>
                <w:rFonts w:ascii="Arial" w:hAnsi="Arial" w:cs="Arial"/>
                <w:sz w:val="24"/>
                <w:szCs w:val="24"/>
              </w:rPr>
              <w:t xml:space="preserve"> la contre-pression d’échappement</w:t>
            </w:r>
          </w:p>
        </w:tc>
        <w:tc>
          <w:tcPr>
            <w:tcW w:w="442" w:type="pct"/>
            <w:gridSpan w:val="2"/>
          </w:tcPr>
          <w:p w14:paraId="0630FC00" w14:textId="77777777" w:rsidR="00DE7C78" w:rsidRDefault="00DE7C78" w:rsidP="005371A2">
            <w:pPr>
              <w:spacing w:after="0" w:line="240" w:lineRule="auto"/>
              <w:jc w:val="center"/>
              <w:rPr>
                <w:rFonts w:ascii="Arial" w:hAnsi="Arial" w:cs="Arial"/>
                <w:sz w:val="24"/>
                <w:szCs w:val="24"/>
              </w:rPr>
            </w:pPr>
          </w:p>
        </w:tc>
        <w:tc>
          <w:tcPr>
            <w:tcW w:w="292" w:type="pct"/>
            <w:gridSpan w:val="2"/>
          </w:tcPr>
          <w:p w14:paraId="20403D01" w14:textId="77777777" w:rsidR="00DE7C78" w:rsidRDefault="00DE7C78" w:rsidP="005371A2">
            <w:pPr>
              <w:spacing w:after="0" w:line="240" w:lineRule="auto"/>
              <w:rPr>
                <w:rFonts w:ascii="Arial" w:hAnsi="Arial" w:cs="Arial"/>
                <w:sz w:val="24"/>
                <w:szCs w:val="24"/>
              </w:rPr>
            </w:pPr>
          </w:p>
        </w:tc>
      </w:tr>
      <w:tr w:rsidR="00DE7C78" w:rsidRPr="009C1377" w14:paraId="6CC6BDF3" w14:textId="77777777" w:rsidTr="005371A2">
        <w:trPr>
          <w:trHeight w:val="283"/>
        </w:trPr>
        <w:tc>
          <w:tcPr>
            <w:tcW w:w="266" w:type="pct"/>
            <w:shd w:val="clear" w:color="auto" w:fill="D9D9D9" w:themeFill="background1" w:themeFillShade="D9"/>
            <w:vAlign w:val="center"/>
          </w:tcPr>
          <w:p w14:paraId="1E15CF46" w14:textId="77777777" w:rsidR="00DE7C78" w:rsidRPr="0032325D" w:rsidRDefault="00E1765B" w:rsidP="005371A2">
            <w:pPr>
              <w:rPr>
                <w:rFonts w:asciiTheme="minorHAnsi" w:hAnsiTheme="minorHAnsi" w:cstheme="minorHAnsi"/>
                <w:bCs/>
                <w:sz w:val="24"/>
                <w:szCs w:val="24"/>
              </w:rPr>
            </w:pPr>
            <w:r>
              <w:rPr>
                <w:rFonts w:asciiTheme="minorHAnsi" w:hAnsiTheme="minorHAnsi" w:cstheme="minorHAnsi"/>
                <w:bCs/>
                <w:sz w:val="24"/>
                <w:szCs w:val="24"/>
              </w:rPr>
              <w:t>P35</w:t>
            </w:r>
          </w:p>
        </w:tc>
        <w:tc>
          <w:tcPr>
            <w:tcW w:w="512" w:type="pct"/>
            <w:shd w:val="clear" w:color="auto" w:fill="D9D9D9" w:themeFill="background1" w:themeFillShade="D9"/>
          </w:tcPr>
          <w:p w14:paraId="45BD724B"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9.2</w:t>
            </w:r>
          </w:p>
        </w:tc>
        <w:tc>
          <w:tcPr>
            <w:tcW w:w="3484" w:type="pct"/>
            <w:gridSpan w:val="2"/>
            <w:shd w:val="clear" w:color="auto" w:fill="D9D9D9" w:themeFill="background1" w:themeFillShade="D9"/>
          </w:tcPr>
          <w:p w14:paraId="0FD67420" w14:textId="77777777" w:rsidR="00DE7C78" w:rsidRPr="0082204B" w:rsidRDefault="00DE7C78" w:rsidP="005371A2">
            <w:pPr>
              <w:pStyle w:val="Paragraphedeliste"/>
              <w:numPr>
                <w:ilvl w:val="0"/>
                <w:numId w:val="9"/>
              </w:numPr>
              <w:spacing w:after="0" w:line="240" w:lineRule="auto"/>
              <w:rPr>
                <w:rFonts w:ascii="Arial" w:hAnsi="Arial" w:cs="Arial"/>
                <w:sz w:val="24"/>
                <w:szCs w:val="24"/>
              </w:rPr>
            </w:pPr>
            <w:r>
              <w:rPr>
                <w:rFonts w:ascii="Arial" w:hAnsi="Arial" w:cs="Arial"/>
                <w:sz w:val="24"/>
                <w:szCs w:val="24"/>
              </w:rPr>
              <w:t>Identification et vérification des composants d’un turbocompresseur</w:t>
            </w:r>
          </w:p>
        </w:tc>
        <w:tc>
          <w:tcPr>
            <w:tcW w:w="442" w:type="pct"/>
            <w:gridSpan w:val="2"/>
            <w:shd w:val="clear" w:color="auto" w:fill="D9D9D9" w:themeFill="background1" w:themeFillShade="D9"/>
          </w:tcPr>
          <w:p w14:paraId="3131B10A" w14:textId="77777777" w:rsidR="00DE7C78" w:rsidRDefault="00DE7C78" w:rsidP="005371A2">
            <w:pPr>
              <w:spacing w:after="0" w:line="240" w:lineRule="auto"/>
              <w:jc w:val="center"/>
              <w:rPr>
                <w:rFonts w:ascii="Arial" w:hAnsi="Arial" w:cs="Arial"/>
                <w:sz w:val="24"/>
                <w:szCs w:val="24"/>
              </w:rPr>
            </w:pPr>
            <w:r>
              <w:rPr>
                <w:rFonts w:ascii="Arial" w:hAnsi="Arial" w:cs="Arial"/>
                <w:sz w:val="24"/>
                <w:szCs w:val="24"/>
              </w:rPr>
              <w:t>9.23</w:t>
            </w:r>
          </w:p>
        </w:tc>
        <w:tc>
          <w:tcPr>
            <w:tcW w:w="292" w:type="pct"/>
            <w:gridSpan w:val="2"/>
            <w:shd w:val="clear" w:color="auto" w:fill="D9D9D9" w:themeFill="background1" w:themeFillShade="D9"/>
          </w:tcPr>
          <w:p w14:paraId="5A619610" w14:textId="77777777" w:rsidR="00DE7C78" w:rsidRDefault="00DE7C78" w:rsidP="005371A2">
            <w:pPr>
              <w:spacing w:after="0" w:line="240" w:lineRule="auto"/>
              <w:rPr>
                <w:rFonts w:ascii="Arial" w:hAnsi="Arial" w:cs="Arial"/>
                <w:sz w:val="24"/>
                <w:szCs w:val="24"/>
              </w:rPr>
            </w:pPr>
          </w:p>
        </w:tc>
      </w:tr>
      <w:tr w:rsidR="00DE7C78" w:rsidRPr="009C1377" w14:paraId="373AA090" w14:textId="77777777" w:rsidTr="005371A2">
        <w:trPr>
          <w:trHeight w:val="283"/>
        </w:trPr>
        <w:tc>
          <w:tcPr>
            <w:tcW w:w="266" w:type="pct"/>
            <w:shd w:val="clear" w:color="auto" w:fill="D9D9D9" w:themeFill="background1" w:themeFillShade="D9"/>
            <w:vAlign w:val="center"/>
          </w:tcPr>
          <w:p w14:paraId="1F7200D3" w14:textId="77777777" w:rsidR="00DE7C78" w:rsidRPr="0032325D" w:rsidRDefault="00E1765B" w:rsidP="005371A2">
            <w:pPr>
              <w:rPr>
                <w:rFonts w:asciiTheme="minorHAnsi" w:hAnsiTheme="minorHAnsi" w:cstheme="minorHAnsi"/>
                <w:bCs/>
                <w:sz w:val="24"/>
                <w:szCs w:val="24"/>
              </w:rPr>
            </w:pPr>
            <w:r>
              <w:rPr>
                <w:rFonts w:asciiTheme="minorHAnsi" w:hAnsiTheme="minorHAnsi" w:cstheme="minorHAnsi"/>
                <w:bCs/>
                <w:sz w:val="24"/>
                <w:szCs w:val="24"/>
              </w:rPr>
              <w:t>P36</w:t>
            </w:r>
          </w:p>
        </w:tc>
        <w:tc>
          <w:tcPr>
            <w:tcW w:w="512" w:type="pct"/>
            <w:shd w:val="clear" w:color="auto" w:fill="D9D9D9" w:themeFill="background1" w:themeFillShade="D9"/>
          </w:tcPr>
          <w:p w14:paraId="739667B4"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9.3</w:t>
            </w:r>
          </w:p>
        </w:tc>
        <w:tc>
          <w:tcPr>
            <w:tcW w:w="3484" w:type="pct"/>
            <w:gridSpan w:val="2"/>
            <w:shd w:val="clear" w:color="auto" w:fill="D9D9D9" w:themeFill="background1" w:themeFillShade="D9"/>
          </w:tcPr>
          <w:p w14:paraId="6C156869" w14:textId="77777777" w:rsidR="00DE7C78" w:rsidRPr="00B1434F" w:rsidRDefault="00DE7C78" w:rsidP="005371A2">
            <w:pPr>
              <w:pStyle w:val="Paragraphedeliste"/>
              <w:numPr>
                <w:ilvl w:val="0"/>
                <w:numId w:val="9"/>
              </w:numPr>
              <w:spacing w:after="0" w:line="240" w:lineRule="auto"/>
              <w:rPr>
                <w:rFonts w:ascii="Arial" w:hAnsi="Arial" w:cs="Arial"/>
                <w:sz w:val="24"/>
                <w:szCs w:val="24"/>
              </w:rPr>
            </w:pPr>
            <w:r>
              <w:rPr>
                <w:rFonts w:ascii="Arial" w:hAnsi="Arial" w:cs="Arial"/>
                <w:sz w:val="24"/>
                <w:szCs w:val="24"/>
              </w:rPr>
              <w:t>Identification et vérification des composants d’un compresseur volumétrique</w:t>
            </w:r>
          </w:p>
        </w:tc>
        <w:tc>
          <w:tcPr>
            <w:tcW w:w="442" w:type="pct"/>
            <w:gridSpan w:val="2"/>
            <w:shd w:val="clear" w:color="auto" w:fill="D9D9D9" w:themeFill="background1" w:themeFillShade="D9"/>
          </w:tcPr>
          <w:p w14:paraId="0C538673" w14:textId="77777777" w:rsidR="00DE7C78" w:rsidRPr="00B56671" w:rsidRDefault="00DE7C78" w:rsidP="005371A2">
            <w:pPr>
              <w:spacing w:after="0" w:line="240" w:lineRule="auto"/>
              <w:jc w:val="center"/>
              <w:rPr>
                <w:rFonts w:ascii="Arial" w:hAnsi="Arial" w:cs="Arial"/>
                <w:sz w:val="24"/>
                <w:szCs w:val="24"/>
              </w:rPr>
            </w:pPr>
            <w:r>
              <w:rPr>
                <w:rFonts w:ascii="Arial" w:hAnsi="Arial" w:cs="Arial"/>
                <w:sz w:val="24"/>
                <w:szCs w:val="24"/>
              </w:rPr>
              <w:t>9.25</w:t>
            </w:r>
          </w:p>
        </w:tc>
        <w:tc>
          <w:tcPr>
            <w:tcW w:w="292" w:type="pct"/>
            <w:gridSpan w:val="2"/>
            <w:shd w:val="clear" w:color="auto" w:fill="D9D9D9" w:themeFill="background1" w:themeFillShade="D9"/>
          </w:tcPr>
          <w:p w14:paraId="7B599874" w14:textId="77777777" w:rsidR="00DE7C78" w:rsidRPr="00B56671" w:rsidRDefault="00DE7C78" w:rsidP="005371A2">
            <w:pPr>
              <w:spacing w:after="0" w:line="240" w:lineRule="auto"/>
              <w:rPr>
                <w:rFonts w:ascii="Arial" w:hAnsi="Arial" w:cs="Arial"/>
                <w:sz w:val="24"/>
                <w:szCs w:val="24"/>
              </w:rPr>
            </w:pPr>
          </w:p>
        </w:tc>
      </w:tr>
      <w:tr w:rsidR="00DE7C78" w:rsidRPr="009C1377" w14:paraId="76326D78" w14:textId="77777777" w:rsidTr="005371A2">
        <w:trPr>
          <w:trHeight w:val="283"/>
        </w:trPr>
        <w:tc>
          <w:tcPr>
            <w:tcW w:w="266" w:type="pct"/>
            <w:shd w:val="clear" w:color="auto" w:fill="D9D9D9" w:themeFill="background1" w:themeFillShade="D9"/>
            <w:vAlign w:val="center"/>
          </w:tcPr>
          <w:p w14:paraId="5F2E890E" w14:textId="77777777" w:rsidR="00DE7C78" w:rsidRPr="0032325D" w:rsidRDefault="005371A2" w:rsidP="005371A2">
            <w:pPr>
              <w:rPr>
                <w:rFonts w:asciiTheme="minorHAnsi" w:hAnsiTheme="minorHAnsi" w:cstheme="minorHAnsi"/>
                <w:bCs/>
                <w:sz w:val="24"/>
                <w:szCs w:val="24"/>
              </w:rPr>
            </w:pPr>
            <w:r>
              <w:rPr>
                <w:rFonts w:asciiTheme="minorHAnsi" w:hAnsiTheme="minorHAnsi" w:cstheme="minorHAnsi"/>
                <w:bCs/>
                <w:sz w:val="24"/>
                <w:szCs w:val="24"/>
              </w:rPr>
              <w:t>T1</w:t>
            </w:r>
          </w:p>
        </w:tc>
        <w:tc>
          <w:tcPr>
            <w:tcW w:w="512" w:type="pct"/>
            <w:shd w:val="clear" w:color="auto" w:fill="D9D9D9" w:themeFill="background1" w:themeFillShade="D9"/>
          </w:tcPr>
          <w:p w14:paraId="174CC8A3" w14:textId="77777777" w:rsidR="00DE7C78" w:rsidRPr="005371A2" w:rsidRDefault="00DE7C78" w:rsidP="005371A2">
            <w:pPr>
              <w:spacing w:after="0" w:line="240" w:lineRule="auto"/>
              <w:jc w:val="center"/>
              <w:rPr>
                <w:rFonts w:ascii="Arial" w:hAnsi="Arial" w:cs="Arial"/>
                <w:sz w:val="24"/>
                <w:szCs w:val="24"/>
              </w:rPr>
            </w:pPr>
            <w:r w:rsidRPr="005371A2">
              <w:rPr>
                <w:rFonts w:ascii="Arial" w:hAnsi="Arial" w:cs="Arial"/>
                <w:sz w:val="24"/>
                <w:szCs w:val="24"/>
              </w:rPr>
              <w:t>10.1</w:t>
            </w:r>
          </w:p>
        </w:tc>
        <w:tc>
          <w:tcPr>
            <w:tcW w:w="3484" w:type="pct"/>
            <w:gridSpan w:val="2"/>
            <w:shd w:val="clear" w:color="auto" w:fill="D9D9D9" w:themeFill="background1" w:themeFillShade="D9"/>
          </w:tcPr>
          <w:p w14:paraId="77B9D3ED" w14:textId="77777777" w:rsidR="00DE7C78" w:rsidRPr="00DE7C78" w:rsidRDefault="00DE7C78" w:rsidP="005371A2">
            <w:pPr>
              <w:pStyle w:val="Paragraphedeliste"/>
              <w:numPr>
                <w:ilvl w:val="0"/>
                <w:numId w:val="9"/>
              </w:numPr>
              <w:spacing w:after="0" w:line="240" w:lineRule="auto"/>
              <w:rPr>
                <w:rFonts w:ascii="Arial" w:hAnsi="Arial" w:cs="Arial"/>
                <w:sz w:val="24"/>
                <w:szCs w:val="24"/>
              </w:rPr>
            </w:pPr>
            <w:r>
              <w:rPr>
                <w:rFonts w:ascii="Arial" w:hAnsi="Arial" w:cs="Arial"/>
                <w:sz w:val="24"/>
                <w:szCs w:val="24"/>
              </w:rPr>
              <w:t>Vérification de systèmes d’injection électronique et antipollution</w:t>
            </w:r>
          </w:p>
        </w:tc>
        <w:tc>
          <w:tcPr>
            <w:tcW w:w="442" w:type="pct"/>
            <w:gridSpan w:val="2"/>
            <w:shd w:val="clear" w:color="auto" w:fill="D9D9D9" w:themeFill="background1" w:themeFillShade="D9"/>
          </w:tcPr>
          <w:p w14:paraId="2F042C93" w14:textId="77777777" w:rsidR="00DE7C78" w:rsidRPr="00B56671" w:rsidRDefault="00DE7C78" w:rsidP="005371A2">
            <w:pPr>
              <w:spacing w:after="0" w:line="240" w:lineRule="auto"/>
              <w:jc w:val="center"/>
              <w:rPr>
                <w:rFonts w:ascii="Arial" w:hAnsi="Arial" w:cs="Arial"/>
                <w:sz w:val="24"/>
                <w:szCs w:val="24"/>
              </w:rPr>
            </w:pPr>
            <w:r>
              <w:rPr>
                <w:rFonts w:ascii="Arial" w:hAnsi="Arial" w:cs="Arial"/>
                <w:sz w:val="24"/>
                <w:szCs w:val="24"/>
              </w:rPr>
              <w:t>10.2</w:t>
            </w:r>
          </w:p>
        </w:tc>
        <w:tc>
          <w:tcPr>
            <w:tcW w:w="292" w:type="pct"/>
            <w:gridSpan w:val="2"/>
            <w:shd w:val="clear" w:color="auto" w:fill="D9D9D9" w:themeFill="background1" w:themeFillShade="D9"/>
          </w:tcPr>
          <w:p w14:paraId="4E2ED872" w14:textId="77777777" w:rsidR="00DE7C78" w:rsidRPr="00B56671" w:rsidRDefault="00DE7C78" w:rsidP="005371A2">
            <w:pPr>
              <w:spacing w:after="0" w:line="240" w:lineRule="auto"/>
              <w:rPr>
                <w:rFonts w:ascii="Arial" w:hAnsi="Arial" w:cs="Arial"/>
                <w:sz w:val="24"/>
                <w:szCs w:val="24"/>
              </w:rPr>
            </w:pPr>
          </w:p>
        </w:tc>
      </w:tr>
    </w:tbl>
    <w:p w14:paraId="079E8F8E" w14:textId="77777777" w:rsidR="00DE7C78" w:rsidRPr="00765E4B" w:rsidRDefault="005371A2" w:rsidP="00765E4B">
      <w:pPr>
        <w:tabs>
          <w:tab w:val="left" w:pos="4350"/>
        </w:tabs>
        <w:rPr>
          <w:rFonts w:ascii="Arial" w:hAnsi="Arial" w:cs="Arial"/>
          <w:sz w:val="24"/>
          <w:szCs w:val="24"/>
        </w:rPr>
      </w:pPr>
      <w:r w:rsidRPr="009C1377">
        <w:rPr>
          <w:rFonts w:asciiTheme="minorHAnsi" w:hAnsiTheme="minorHAnsi" w:cstheme="minorHAnsi"/>
          <w:i/>
          <w:sz w:val="20"/>
          <w:szCs w:val="20"/>
        </w:rPr>
        <w:t>Légende :         P= Exercices</w:t>
      </w:r>
      <w:r>
        <w:rPr>
          <w:rFonts w:asciiTheme="minorHAnsi" w:hAnsiTheme="minorHAnsi" w:cstheme="minorHAnsi"/>
          <w:i/>
          <w:sz w:val="20"/>
          <w:szCs w:val="20"/>
        </w:rPr>
        <w:t xml:space="preserve">         </w:t>
      </w:r>
      <w:r w:rsidRPr="005371A2">
        <w:rPr>
          <w:rFonts w:asciiTheme="minorHAnsi" w:hAnsiTheme="minorHAnsi" w:cstheme="minorHAnsi"/>
          <w:i/>
          <w:sz w:val="20"/>
          <w:szCs w:val="20"/>
          <w:shd w:val="clear" w:color="auto" w:fill="D9D9D9" w:themeFill="background1" w:themeFillShade="D9"/>
        </w:rPr>
        <w:t>P=Exercices de perfectionnement</w:t>
      </w:r>
      <w:r>
        <w:rPr>
          <w:rFonts w:asciiTheme="minorHAnsi" w:hAnsiTheme="minorHAnsi" w:cstheme="minorHAnsi"/>
          <w:i/>
          <w:sz w:val="20"/>
          <w:szCs w:val="20"/>
        </w:rPr>
        <w:t xml:space="preserve">          </w:t>
      </w:r>
      <w:r w:rsidRPr="009C1377">
        <w:rPr>
          <w:rFonts w:asciiTheme="minorHAnsi" w:hAnsiTheme="minorHAnsi" w:cstheme="minorHAnsi"/>
          <w:i/>
          <w:sz w:val="20"/>
          <w:szCs w:val="20"/>
        </w:rPr>
        <w:t xml:space="preserve">   T= Tâche synthèse                       C= Connaissances théoriques</w:t>
      </w:r>
    </w:p>
    <w:p w14:paraId="68F5F0E8" w14:textId="77777777" w:rsidR="00765E4B" w:rsidRDefault="00765E4B" w:rsidP="005371A2">
      <w:pPr>
        <w:tabs>
          <w:tab w:val="left" w:pos="1425"/>
          <w:tab w:val="center" w:pos="5380"/>
        </w:tabs>
        <w:jc w:val="center"/>
        <w:rPr>
          <w:rFonts w:asciiTheme="minorHAnsi" w:hAnsiTheme="minorHAnsi" w:cstheme="minorHAnsi"/>
          <w:sz w:val="33"/>
          <w:szCs w:val="33"/>
        </w:rPr>
      </w:pPr>
    </w:p>
    <w:p w14:paraId="3E27E892" w14:textId="77777777" w:rsidR="00D26077" w:rsidRDefault="00D26077" w:rsidP="005371A2">
      <w:pPr>
        <w:tabs>
          <w:tab w:val="left" w:pos="1425"/>
          <w:tab w:val="center" w:pos="5380"/>
        </w:tabs>
        <w:jc w:val="center"/>
        <w:rPr>
          <w:rFonts w:asciiTheme="minorHAnsi" w:hAnsiTheme="minorHAnsi" w:cstheme="minorHAnsi"/>
          <w:sz w:val="33"/>
          <w:szCs w:val="33"/>
        </w:rPr>
      </w:pPr>
      <w:r w:rsidRPr="009C1377">
        <w:rPr>
          <w:rFonts w:asciiTheme="minorHAnsi" w:hAnsiTheme="minorHAnsi" w:cstheme="minorHAnsi"/>
          <w:sz w:val="33"/>
          <w:szCs w:val="33"/>
        </w:rPr>
        <w:t>Liste d’exercices</w:t>
      </w:r>
    </w:p>
    <w:p w14:paraId="1C11FF49" w14:textId="77777777" w:rsidR="00DE7C78" w:rsidRDefault="00DE7C78" w:rsidP="00DE7C78">
      <w:pPr>
        <w:jc w:val="center"/>
        <w:rPr>
          <w:rFonts w:asciiTheme="minorHAnsi" w:hAnsiTheme="minorHAnsi" w:cstheme="minorHAnsi"/>
          <w:b/>
          <w:sz w:val="28"/>
          <w:szCs w:val="28"/>
        </w:rPr>
      </w:pPr>
      <w:r w:rsidRPr="005371A2">
        <w:rPr>
          <w:rFonts w:asciiTheme="minorHAnsi" w:hAnsiTheme="minorHAnsi" w:cstheme="minorHAnsi"/>
          <w:b/>
          <w:sz w:val="28"/>
          <w:szCs w:val="28"/>
        </w:rPr>
        <w:t>Module 26 : Entretien et réparation de systèmes d’injection électronique et antipollution</w:t>
      </w:r>
    </w:p>
    <w:tbl>
      <w:tblPr>
        <w:tblpPr w:leftFromText="141" w:rightFromText="141" w:vertAnchor="text" w:horzAnchor="margin" w:tblpY="164"/>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84"/>
        <w:gridCol w:w="1123"/>
        <w:gridCol w:w="7466"/>
        <w:gridCol w:w="940"/>
        <w:gridCol w:w="617"/>
      </w:tblGrid>
      <w:tr w:rsidR="005371A2" w:rsidRPr="005371A2" w14:paraId="46396915" w14:textId="77777777" w:rsidTr="00EF5003">
        <w:trPr>
          <w:trHeight w:val="274"/>
        </w:trPr>
        <w:tc>
          <w:tcPr>
            <w:tcW w:w="266" w:type="pct"/>
            <w:vAlign w:val="center"/>
          </w:tcPr>
          <w:p w14:paraId="797B499D" w14:textId="77777777" w:rsidR="005371A2" w:rsidRPr="005371A2" w:rsidRDefault="005371A2" w:rsidP="005371A2">
            <w:pPr>
              <w:jc w:val="center"/>
              <w:rPr>
                <w:rFonts w:asciiTheme="minorHAnsi" w:hAnsiTheme="minorHAnsi" w:cstheme="minorHAnsi"/>
                <w:b/>
                <w:bCs/>
                <w:i/>
                <w:sz w:val="24"/>
                <w:szCs w:val="24"/>
              </w:rPr>
            </w:pPr>
          </w:p>
        </w:tc>
        <w:tc>
          <w:tcPr>
            <w:tcW w:w="512" w:type="pct"/>
          </w:tcPr>
          <w:p w14:paraId="09C411C9" w14:textId="77777777" w:rsidR="005371A2" w:rsidRPr="005371A2" w:rsidRDefault="005371A2" w:rsidP="005371A2">
            <w:pPr>
              <w:spacing w:after="0" w:line="240" w:lineRule="auto"/>
              <w:contextualSpacing/>
              <w:jc w:val="center"/>
              <w:rPr>
                <w:rFonts w:ascii="Arial" w:hAnsi="Arial" w:cs="Arial"/>
                <w:b/>
                <w:i/>
                <w:sz w:val="24"/>
                <w:szCs w:val="24"/>
              </w:rPr>
            </w:pPr>
            <w:r w:rsidRPr="005371A2">
              <w:rPr>
                <w:rFonts w:ascii="Arial" w:hAnsi="Arial" w:cs="Arial"/>
                <w:b/>
                <w:i/>
                <w:sz w:val="24"/>
                <w:szCs w:val="24"/>
              </w:rPr>
              <w:t>Numéro</w:t>
            </w:r>
          </w:p>
        </w:tc>
        <w:tc>
          <w:tcPr>
            <w:tcW w:w="3485" w:type="pct"/>
          </w:tcPr>
          <w:p w14:paraId="41EB0856" w14:textId="77777777" w:rsidR="005371A2" w:rsidRPr="005371A2" w:rsidRDefault="005371A2" w:rsidP="005371A2">
            <w:pPr>
              <w:spacing w:after="0" w:line="240" w:lineRule="auto"/>
              <w:ind w:left="720"/>
              <w:contextualSpacing/>
              <w:jc w:val="center"/>
              <w:rPr>
                <w:rFonts w:ascii="Arial" w:hAnsi="Arial" w:cs="Arial"/>
                <w:b/>
                <w:i/>
                <w:sz w:val="24"/>
                <w:szCs w:val="24"/>
              </w:rPr>
            </w:pPr>
            <w:r w:rsidRPr="005371A2">
              <w:rPr>
                <w:rFonts w:ascii="Arial" w:hAnsi="Arial" w:cs="Arial"/>
                <w:b/>
                <w:i/>
                <w:sz w:val="24"/>
                <w:szCs w:val="24"/>
              </w:rPr>
              <w:t>Description</w:t>
            </w:r>
          </w:p>
        </w:tc>
        <w:tc>
          <w:tcPr>
            <w:tcW w:w="444" w:type="pct"/>
          </w:tcPr>
          <w:p w14:paraId="70ABAD8C" w14:textId="77777777" w:rsidR="005371A2" w:rsidRPr="005371A2" w:rsidRDefault="005371A2" w:rsidP="005371A2">
            <w:pPr>
              <w:spacing w:after="0" w:line="240" w:lineRule="auto"/>
              <w:contextualSpacing/>
              <w:jc w:val="center"/>
              <w:rPr>
                <w:rFonts w:ascii="Arial" w:hAnsi="Arial" w:cs="Arial"/>
                <w:b/>
                <w:i/>
                <w:sz w:val="24"/>
                <w:szCs w:val="24"/>
              </w:rPr>
            </w:pPr>
            <w:r w:rsidRPr="005371A2">
              <w:rPr>
                <w:rFonts w:ascii="Arial" w:hAnsi="Arial" w:cs="Arial"/>
                <w:b/>
                <w:i/>
                <w:sz w:val="24"/>
                <w:szCs w:val="24"/>
              </w:rPr>
              <w:t>Page</w:t>
            </w:r>
          </w:p>
        </w:tc>
        <w:tc>
          <w:tcPr>
            <w:tcW w:w="293" w:type="pct"/>
          </w:tcPr>
          <w:p w14:paraId="052DB9B1" w14:textId="77777777" w:rsidR="005371A2" w:rsidRPr="005371A2" w:rsidRDefault="005371A2" w:rsidP="005371A2">
            <w:pPr>
              <w:spacing w:after="0" w:line="240" w:lineRule="auto"/>
              <w:contextualSpacing/>
              <w:jc w:val="center"/>
              <w:rPr>
                <w:rFonts w:ascii="Arial" w:hAnsi="Arial" w:cs="Arial"/>
                <w:b/>
                <w:i/>
                <w:sz w:val="24"/>
                <w:szCs w:val="24"/>
              </w:rPr>
            </w:pPr>
            <w:r w:rsidRPr="005371A2">
              <w:rPr>
                <w:rFonts w:ascii="Arial" w:hAnsi="Arial" w:cs="Arial"/>
                <w:b/>
                <w:i/>
                <w:sz w:val="24"/>
                <w:szCs w:val="24"/>
              </w:rPr>
              <w:t>Ok</w:t>
            </w:r>
          </w:p>
        </w:tc>
      </w:tr>
      <w:tr w:rsidR="005371A2" w:rsidRPr="005371A2" w14:paraId="48AA7E17" w14:textId="77777777" w:rsidTr="005371A2">
        <w:trPr>
          <w:trHeight w:val="274"/>
        </w:trPr>
        <w:tc>
          <w:tcPr>
            <w:tcW w:w="266" w:type="pct"/>
            <w:shd w:val="clear" w:color="auto" w:fill="auto"/>
            <w:vAlign w:val="center"/>
          </w:tcPr>
          <w:p w14:paraId="238123CC" w14:textId="77777777" w:rsidR="005371A2" w:rsidRPr="005371A2" w:rsidRDefault="00E1765B" w:rsidP="005371A2">
            <w:pPr>
              <w:rPr>
                <w:rFonts w:asciiTheme="minorHAnsi" w:hAnsiTheme="minorHAnsi" w:cstheme="minorHAnsi"/>
                <w:bCs/>
                <w:sz w:val="24"/>
                <w:szCs w:val="24"/>
              </w:rPr>
            </w:pPr>
            <w:r>
              <w:rPr>
                <w:rFonts w:asciiTheme="minorHAnsi" w:hAnsiTheme="minorHAnsi" w:cstheme="minorHAnsi"/>
                <w:bCs/>
                <w:sz w:val="24"/>
                <w:szCs w:val="24"/>
              </w:rPr>
              <w:t>P1</w:t>
            </w:r>
          </w:p>
        </w:tc>
        <w:tc>
          <w:tcPr>
            <w:tcW w:w="512" w:type="pct"/>
            <w:shd w:val="clear" w:color="auto" w:fill="auto"/>
          </w:tcPr>
          <w:p w14:paraId="2C47026E" w14:textId="77777777" w:rsidR="005371A2" w:rsidRPr="005371A2" w:rsidRDefault="005371A2" w:rsidP="005371A2">
            <w:pPr>
              <w:spacing w:after="0" w:line="240" w:lineRule="auto"/>
              <w:contextualSpacing/>
              <w:jc w:val="center"/>
              <w:rPr>
                <w:rFonts w:ascii="Arial" w:hAnsi="Arial" w:cs="Arial"/>
                <w:sz w:val="24"/>
                <w:szCs w:val="24"/>
              </w:rPr>
            </w:pPr>
            <w:r>
              <w:rPr>
                <w:rFonts w:ascii="Arial" w:hAnsi="Arial" w:cs="Arial"/>
                <w:sz w:val="24"/>
                <w:szCs w:val="24"/>
              </w:rPr>
              <w:t>1.2</w:t>
            </w:r>
          </w:p>
        </w:tc>
        <w:tc>
          <w:tcPr>
            <w:tcW w:w="3485" w:type="pct"/>
            <w:shd w:val="clear" w:color="auto" w:fill="auto"/>
          </w:tcPr>
          <w:p w14:paraId="3B350E14" w14:textId="77777777" w:rsidR="005371A2" w:rsidRPr="005371A2" w:rsidRDefault="005371A2" w:rsidP="005371A2">
            <w:pPr>
              <w:numPr>
                <w:ilvl w:val="0"/>
                <w:numId w:val="43"/>
              </w:numPr>
              <w:spacing w:after="0" w:line="240" w:lineRule="auto"/>
              <w:contextualSpacing/>
              <w:rPr>
                <w:rFonts w:ascii="Arial" w:hAnsi="Arial" w:cs="Arial"/>
                <w:sz w:val="24"/>
                <w:szCs w:val="24"/>
              </w:rPr>
            </w:pPr>
            <w:r>
              <w:rPr>
                <w:rFonts w:ascii="Arial" w:hAnsi="Arial" w:cs="Arial"/>
                <w:sz w:val="24"/>
                <w:szCs w:val="24"/>
              </w:rPr>
              <w:t>Formulation d’hypothèses sur les réactions du moteur et du témoin d’anomalie en présence de problèmes</w:t>
            </w:r>
          </w:p>
        </w:tc>
        <w:tc>
          <w:tcPr>
            <w:tcW w:w="444" w:type="pct"/>
            <w:shd w:val="clear" w:color="auto" w:fill="auto"/>
          </w:tcPr>
          <w:p w14:paraId="7D69E01E" w14:textId="77777777" w:rsidR="005371A2" w:rsidRPr="005371A2" w:rsidRDefault="005371A2" w:rsidP="005371A2">
            <w:pPr>
              <w:spacing w:after="0" w:line="240" w:lineRule="auto"/>
              <w:contextualSpacing/>
              <w:jc w:val="center"/>
              <w:rPr>
                <w:rFonts w:ascii="Arial" w:hAnsi="Arial" w:cs="Arial"/>
                <w:sz w:val="24"/>
                <w:szCs w:val="24"/>
              </w:rPr>
            </w:pPr>
            <w:r>
              <w:rPr>
                <w:rFonts w:ascii="Arial" w:hAnsi="Arial" w:cs="Arial"/>
                <w:sz w:val="24"/>
                <w:szCs w:val="24"/>
              </w:rPr>
              <w:t>1.3</w:t>
            </w:r>
          </w:p>
        </w:tc>
        <w:tc>
          <w:tcPr>
            <w:tcW w:w="293" w:type="pct"/>
            <w:shd w:val="clear" w:color="auto" w:fill="auto"/>
          </w:tcPr>
          <w:p w14:paraId="61C7CA58" w14:textId="77777777" w:rsidR="005371A2" w:rsidRPr="005371A2" w:rsidRDefault="005371A2" w:rsidP="005371A2">
            <w:pPr>
              <w:spacing w:after="0" w:line="240" w:lineRule="auto"/>
              <w:contextualSpacing/>
              <w:rPr>
                <w:rFonts w:ascii="Arial" w:hAnsi="Arial" w:cs="Arial"/>
                <w:sz w:val="24"/>
                <w:szCs w:val="24"/>
              </w:rPr>
            </w:pPr>
          </w:p>
        </w:tc>
      </w:tr>
      <w:tr w:rsidR="005371A2" w:rsidRPr="005371A2" w14:paraId="0261E527" w14:textId="77777777" w:rsidTr="005371A2">
        <w:trPr>
          <w:trHeight w:val="274"/>
        </w:trPr>
        <w:tc>
          <w:tcPr>
            <w:tcW w:w="266" w:type="pct"/>
            <w:shd w:val="clear" w:color="auto" w:fill="D9D9D9" w:themeFill="background1" w:themeFillShade="D9"/>
            <w:vAlign w:val="center"/>
          </w:tcPr>
          <w:p w14:paraId="4FB41651" w14:textId="77777777" w:rsidR="005371A2" w:rsidRPr="005371A2" w:rsidRDefault="00E1765B" w:rsidP="005371A2">
            <w:pPr>
              <w:rPr>
                <w:rFonts w:asciiTheme="minorHAnsi" w:hAnsiTheme="minorHAnsi" w:cstheme="minorHAnsi"/>
                <w:bCs/>
                <w:sz w:val="24"/>
                <w:szCs w:val="24"/>
              </w:rPr>
            </w:pPr>
            <w:r>
              <w:rPr>
                <w:rFonts w:asciiTheme="minorHAnsi" w:hAnsiTheme="minorHAnsi" w:cstheme="minorHAnsi"/>
                <w:bCs/>
                <w:sz w:val="24"/>
                <w:szCs w:val="24"/>
              </w:rPr>
              <w:t>P2</w:t>
            </w:r>
          </w:p>
        </w:tc>
        <w:tc>
          <w:tcPr>
            <w:tcW w:w="512" w:type="pct"/>
            <w:shd w:val="clear" w:color="auto" w:fill="D9D9D9" w:themeFill="background1" w:themeFillShade="D9"/>
          </w:tcPr>
          <w:p w14:paraId="4AC8F2B9" w14:textId="77777777" w:rsidR="005371A2" w:rsidRPr="005371A2" w:rsidRDefault="005371A2" w:rsidP="005371A2">
            <w:pPr>
              <w:spacing w:after="0" w:line="240" w:lineRule="auto"/>
              <w:contextualSpacing/>
              <w:jc w:val="center"/>
              <w:rPr>
                <w:rFonts w:ascii="Arial" w:hAnsi="Arial" w:cs="Arial"/>
                <w:sz w:val="24"/>
                <w:szCs w:val="24"/>
              </w:rPr>
            </w:pPr>
            <w:r>
              <w:rPr>
                <w:rFonts w:ascii="Arial" w:hAnsi="Arial" w:cs="Arial"/>
                <w:sz w:val="24"/>
                <w:szCs w:val="24"/>
              </w:rPr>
              <w:t>2.2</w:t>
            </w:r>
          </w:p>
        </w:tc>
        <w:tc>
          <w:tcPr>
            <w:tcW w:w="3485" w:type="pct"/>
            <w:shd w:val="clear" w:color="auto" w:fill="D9D9D9" w:themeFill="background1" w:themeFillShade="D9"/>
          </w:tcPr>
          <w:p w14:paraId="1A14801F" w14:textId="77777777" w:rsidR="005371A2" w:rsidRPr="005371A2" w:rsidRDefault="005371A2" w:rsidP="005371A2">
            <w:pPr>
              <w:numPr>
                <w:ilvl w:val="0"/>
                <w:numId w:val="43"/>
              </w:numPr>
              <w:spacing w:after="0" w:line="240" w:lineRule="auto"/>
              <w:contextualSpacing/>
              <w:rPr>
                <w:rFonts w:ascii="Arial" w:hAnsi="Arial" w:cs="Arial"/>
                <w:sz w:val="24"/>
                <w:szCs w:val="24"/>
              </w:rPr>
            </w:pPr>
            <w:r>
              <w:rPr>
                <w:rFonts w:ascii="Arial" w:hAnsi="Arial" w:cs="Arial"/>
                <w:sz w:val="24"/>
                <w:szCs w:val="24"/>
              </w:rPr>
              <w:t>Exploration des fonctions des analyseurs-contrôleurs</w:t>
            </w:r>
          </w:p>
        </w:tc>
        <w:tc>
          <w:tcPr>
            <w:tcW w:w="444" w:type="pct"/>
            <w:shd w:val="clear" w:color="auto" w:fill="D9D9D9" w:themeFill="background1" w:themeFillShade="D9"/>
          </w:tcPr>
          <w:p w14:paraId="1F83E1BB" w14:textId="77777777" w:rsidR="005371A2" w:rsidRPr="005371A2" w:rsidRDefault="005371A2" w:rsidP="005371A2">
            <w:pPr>
              <w:spacing w:after="0" w:line="240" w:lineRule="auto"/>
              <w:contextualSpacing/>
              <w:jc w:val="center"/>
              <w:rPr>
                <w:rFonts w:ascii="Arial" w:hAnsi="Arial" w:cs="Arial"/>
                <w:sz w:val="24"/>
                <w:szCs w:val="24"/>
              </w:rPr>
            </w:pPr>
            <w:r>
              <w:rPr>
                <w:rFonts w:ascii="Arial" w:hAnsi="Arial" w:cs="Arial"/>
                <w:sz w:val="24"/>
                <w:szCs w:val="24"/>
              </w:rPr>
              <w:t>2.23</w:t>
            </w:r>
          </w:p>
        </w:tc>
        <w:tc>
          <w:tcPr>
            <w:tcW w:w="293" w:type="pct"/>
            <w:shd w:val="clear" w:color="auto" w:fill="D9D9D9" w:themeFill="background1" w:themeFillShade="D9"/>
          </w:tcPr>
          <w:p w14:paraId="21778CD1" w14:textId="77777777" w:rsidR="005371A2" w:rsidRPr="005371A2" w:rsidRDefault="005371A2" w:rsidP="005371A2">
            <w:pPr>
              <w:spacing w:after="0" w:line="240" w:lineRule="auto"/>
              <w:contextualSpacing/>
              <w:rPr>
                <w:rFonts w:ascii="Arial" w:hAnsi="Arial" w:cs="Arial"/>
                <w:sz w:val="24"/>
                <w:szCs w:val="24"/>
              </w:rPr>
            </w:pPr>
          </w:p>
        </w:tc>
      </w:tr>
      <w:tr w:rsidR="00765E4B" w:rsidRPr="005371A2" w14:paraId="7F7FFA27" w14:textId="77777777" w:rsidTr="005371A2">
        <w:trPr>
          <w:trHeight w:val="274"/>
        </w:trPr>
        <w:tc>
          <w:tcPr>
            <w:tcW w:w="266" w:type="pct"/>
            <w:shd w:val="clear" w:color="auto" w:fill="D9D9D9" w:themeFill="background1" w:themeFillShade="D9"/>
            <w:vAlign w:val="center"/>
          </w:tcPr>
          <w:p w14:paraId="00A0B7A1" w14:textId="77777777" w:rsidR="00765E4B" w:rsidRDefault="00E1765B" w:rsidP="005371A2">
            <w:pPr>
              <w:rPr>
                <w:rFonts w:asciiTheme="minorHAnsi" w:hAnsiTheme="minorHAnsi" w:cstheme="minorHAnsi"/>
                <w:bCs/>
                <w:sz w:val="24"/>
                <w:szCs w:val="24"/>
              </w:rPr>
            </w:pPr>
            <w:r>
              <w:rPr>
                <w:rFonts w:asciiTheme="minorHAnsi" w:hAnsiTheme="minorHAnsi" w:cstheme="minorHAnsi"/>
                <w:bCs/>
                <w:sz w:val="24"/>
                <w:szCs w:val="24"/>
              </w:rPr>
              <w:t>P3</w:t>
            </w:r>
          </w:p>
        </w:tc>
        <w:tc>
          <w:tcPr>
            <w:tcW w:w="512" w:type="pct"/>
            <w:shd w:val="clear" w:color="auto" w:fill="D9D9D9" w:themeFill="background1" w:themeFillShade="D9"/>
          </w:tcPr>
          <w:p w14:paraId="30B14048" w14:textId="77777777" w:rsidR="00765E4B" w:rsidRDefault="00765E4B" w:rsidP="005371A2">
            <w:pPr>
              <w:spacing w:after="0" w:line="240" w:lineRule="auto"/>
              <w:contextualSpacing/>
              <w:jc w:val="center"/>
              <w:rPr>
                <w:rFonts w:ascii="Arial" w:hAnsi="Arial" w:cs="Arial"/>
                <w:sz w:val="24"/>
                <w:szCs w:val="24"/>
              </w:rPr>
            </w:pPr>
            <w:r>
              <w:rPr>
                <w:rFonts w:ascii="Arial" w:hAnsi="Arial" w:cs="Arial"/>
                <w:sz w:val="24"/>
                <w:szCs w:val="24"/>
              </w:rPr>
              <w:t>3.1</w:t>
            </w:r>
          </w:p>
        </w:tc>
        <w:tc>
          <w:tcPr>
            <w:tcW w:w="3485" w:type="pct"/>
            <w:shd w:val="clear" w:color="auto" w:fill="D9D9D9" w:themeFill="background1" w:themeFillShade="D9"/>
          </w:tcPr>
          <w:p w14:paraId="1AFBDBC0" w14:textId="77777777" w:rsidR="00765E4B" w:rsidRDefault="00765E4B" w:rsidP="005371A2">
            <w:pPr>
              <w:numPr>
                <w:ilvl w:val="0"/>
                <w:numId w:val="43"/>
              </w:numPr>
              <w:spacing w:after="0" w:line="240" w:lineRule="auto"/>
              <w:contextualSpacing/>
              <w:rPr>
                <w:rFonts w:ascii="Arial" w:hAnsi="Arial" w:cs="Arial"/>
                <w:sz w:val="24"/>
                <w:szCs w:val="24"/>
              </w:rPr>
            </w:pPr>
            <w:r>
              <w:rPr>
                <w:rFonts w:ascii="Arial" w:hAnsi="Arial" w:cs="Arial"/>
                <w:sz w:val="24"/>
                <w:szCs w:val="24"/>
              </w:rPr>
              <w:t>Dépose et pose de composants du système d’admission d’air</w:t>
            </w:r>
          </w:p>
        </w:tc>
        <w:tc>
          <w:tcPr>
            <w:tcW w:w="444" w:type="pct"/>
            <w:shd w:val="clear" w:color="auto" w:fill="D9D9D9" w:themeFill="background1" w:themeFillShade="D9"/>
          </w:tcPr>
          <w:p w14:paraId="4B2A1407" w14:textId="77777777" w:rsidR="00765E4B" w:rsidRDefault="00765E4B" w:rsidP="005371A2">
            <w:pPr>
              <w:spacing w:after="0" w:line="240" w:lineRule="auto"/>
              <w:contextualSpacing/>
              <w:jc w:val="center"/>
              <w:rPr>
                <w:rFonts w:ascii="Arial" w:hAnsi="Arial" w:cs="Arial"/>
                <w:sz w:val="24"/>
                <w:szCs w:val="24"/>
              </w:rPr>
            </w:pPr>
            <w:r>
              <w:rPr>
                <w:rFonts w:ascii="Arial" w:hAnsi="Arial" w:cs="Arial"/>
                <w:sz w:val="24"/>
                <w:szCs w:val="24"/>
              </w:rPr>
              <w:t>3.11</w:t>
            </w:r>
          </w:p>
        </w:tc>
        <w:tc>
          <w:tcPr>
            <w:tcW w:w="293" w:type="pct"/>
            <w:shd w:val="clear" w:color="auto" w:fill="D9D9D9" w:themeFill="background1" w:themeFillShade="D9"/>
          </w:tcPr>
          <w:p w14:paraId="284F2660" w14:textId="77777777" w:rsidR="00765E4B" w:rsidRPr="005371A2" w:rsidRDefault="00765E4B" w:rsidP="005371A2">
            <w:pPr>
              <w:spacing w:after="0" w:line="240" w:lineRule="auto"/>
              <w:contextualSpacing/>
              <w:rPr>
                <w:rFonts w:ascii="Arial" w:hAnsi="Arial" w:cs="Arial"/>
                <w:sz w:val="24"/>
                <w:szCs w:val="24"/>
              </w:rPr>
            </w:pPr>
          </w:p>
        </w:tc>
      </w:tr>
      <w:tr w:rsidR="005371A2" w:rsidRPr="005371A2" w14:paraId="561F098D" w14:textId="77777777" w:rsidTr="00EF5003">
        <w:trPr>
          <w:trHeight w:val="274"/>
        </w:trPr>
        <w:tc>
          <w:tcPr>
            <w:tcW w:w="266" w:type="pct"/>
            <w:vAlign w:val="center"/>
          </w:tcPr>
          <w:p w14:paraId="6BAC9CBB" w14:textId="77777777" w:rsidR="005371A2" w:rsidRPr="005371A2" w:rsidRDefault="008F3CE1" w:rsidP="005371A2">
            <w:pPr>
              <w:rPr>
                <w:rFonts w:asciiTheme="minorHAnsi" w:hAnsiTheme="minorHAnsi" w:cstheme="minorHAnsi"/>
                <w:bCs/>
                <w:sz w:val="24"/>
                <w:szCs w:val="24"/>
              </w:rPr>
            </w:pPr>
            <w:r>
              <w:rPr>
                <w:rFonts w:asciiTheme="minorHAnsi" w:hAnsiTheme="minorHAnsi" w:cstheme="minorHAnsi"/>
                <w:bCs/>
                <w:sz w:val="24"/>
                <w:szCs w:val="24"/>
              </w:rPr>
              <w:t>P4</w:t>
            </w:r>
          </w:p>
        </w:tc>
        <w:tc>
          <w:tcPr>
            <w:tcW w:w="512" w:type="pct"/>
          </w:tcPr>
          <w:p w14:paraId="5805A7CB" w14:textId="77777777" w:rsidR="005371A2" w:rsidRPr="005371A2" w:rsidRDefault="005371A2" w:rsidP="005371A2">
            <w:pPr>
              <w:spacing w:after="0" w:line="240" w:lineRule="auto"/>
              <w:contextualSpacing/>
              <w:jc w:val="center"/>
              <w:rPr>
                <w:rFonts w:ascii="Arial" w:hAnsi="Arial" w:cs="Arial"/>
                <w:sz w:val="24"/>
                <w:szCs w:val="24"/>
              </w:rPr>
            </w:pPr>
            <w:r>
              <w:rPr>
                <w:rFonts w:ascii="Arial" w:hAnsi="Arial" w:cs="Arial"/>
                <w:sz w:val="24"/>
                <w:szCs w:val="24"/>
              </w:rPr>
              <w:t>3.2</w:t>
            </w:r>
          </w:p>
        </w:tc>
        <w:tc>
          <w:tcPr>
            <w:tcW w:w="3485" w:type="pct"/>
          </w:tcPr>
          <w:p w14:paraId="6C030C4E" w14:textId="77777777" w:rsidR="005371A2" w:rsidRPr="005371A2" w:rsidRDefault="005371A2" w:rsidP="005371A2">
            <w:pPr>
              <w:numPr>
                <w:ilvl w:val="0"/>
                <w:numId w:val="43"/>
              </w:numPr>
              <w:spacing w:after="0" w:line="240" w:lineRule="auto"/>
              <w:contextualSpacing/>
              <w:rPr>
                <w:rFonts w:ascii="Arial" w:hAnsi="Arial" w:cs="Arial"/>
                <w:sz w:val="24"/>
                <w:szCs w:val="24"/>
              </w:rPr>
            </w:pPr>
            <w:r>
              <w:rPr>
                <w:rFonts w:ascii="Arial" w:hAnsi="Arial" w:cs="Arial"/>
                <w:sz w:val="24"/>
                <w:szCs w:val="24"/>
              </w:rPr>
              <w:t>Diagnostic d’un problème de capteur</w:t>
            </w:r>
          </w:p>
        </w:tc>
        <w:tc>
          <w:tcPr>
            <w:tcW w:w="444" w:type="pct"/>
          </w:tcPr>
          <w:p w14:paraId="4BFC0C50" w14:textId="77777777" w:rsidR="005371A2" w:rsidRPr="005371A2" w:rsidRDefault="005371A2" w:rsidP="005371A2">
            <w:pPr>
              <w:spacing w:after="0" w:line="240" w:lineRule="auto"/>
              <w:contextualSpacing/>
              <w:jc w:val="center"/>
              <w:rPr>
                <w:rFonts w:ascii="Arial" w:hAnsi="Arial" w:cs="Arial"/>
                <w:sz w:val="24"/>
                <w:szCs w:val="24"/>
              </w:rPr>
            </w:pPr>
            <w:r>
              <w:rPr>
                <w:rFonts w:ascii="Arial" w:hAnsi="Arial" w:cs="Arial"/>
                <w:sz w:val="24"/>
                <w:szCs w:val="24"/>
              </w:rPr>
              <w:t>3.12</w:t>
            </w:r>
          </w:p>
        </w:tc>
        <w:tc>
          <w:tcPr>
            <w:tcW w:w="293" w:type="pct"/>
          </w:tcPr>
          <w:p w14:paraId="1F713C32" w14:textId="77777777" w:rsidR="005371A2" w:rsidRPr="005371A2" w:rsidRDefault="005371A2" w:rsidP="005371A2">
            <w:pPr>
              <w:spacing w:after="0" w:line="240" w:lineRule="auto"/>
              <w:contextualSpacing/>
              <w:rPr>
                <w:rFonts w:ascii="Arial" w:hAnsi="Arial" w:cs="Arial"/>
                <w:sz w:val="24"/>
                <w:szCs w:val="24"/>
              </w:rPr>
            </w:pPr>
          </w:p>
        </w:tc>
      </w:tr>
      <w:tr w:rsidR="005371A2" w:rsidRPr="005371A2" w14:paraId="2B0665E5" w14:textId="77777777" w:rsidTr="005371A2">
        <w:trPr>
          <w:trHeight w:val="283"/>
        </w:trPr>
        <w:tc>
          <w:tcPr>
            <w:tcW w:w="266" w:type="pct"/>
            <w:shd w:val="clear" w:color="auto" w:fill="D9D9D9" w:themeFill="background1" w:themeFillShade="D9"/>
            <w:vAlign w:val="center"/>
          </w:tcPr>
          <w:p w14:paraId="7FBE59AF" w14:textId="77777777" w:rsidR="005371A2" w:rsidRPr="005371A2" w:rsidRDefault="008F3CE1" w:rsidP="005371A2">
            <w:pPr>
              <w:rPr>
                <w:rFonts w:asciiTheme="minorHAnsi" w:hAnsiTheme="minorHAnsi" w:cstheme="minorHAnsi"/>
                <w:bCs/>
                <w:sz w:val="24"/>
                <w:szCs w:val="24"/>
              </w:rPr>
            </w:pPr>
            <w:r>
              <w:rPr>
                <w:rFonts w:asciiTheme="minorHAnsi" w:hAnsiTheme="minorHAnsi" w:cstheme="minorHAnsi"/>
                <w:bCs/>
                <w:sz w:val="24"/>
                <w:szCs w:val="24"/>
              </w:rPr>
              <w:t>P5</w:t>
            </w:r>
          </w:p>
        </w:tc>
        <w:tc>
          <w:tcPr>
            <w:tcW w:w="512" w:type="pct"/>
            <w:shd w:val="clear" w:color="auto" w:fill="D9D9D9" w:themeFill="background1" w:themeFillShade="D9"/>
          </w:tcPr>
          <w:p w14:paraId="44838B41"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4.1</w:t>
            </w:r>
          </w:p>
        </w:tc>
        <w:tc>
          <w:tcPr>
            <w:tcW w:w="3485" w:type="pct"/>
            <w:shd w:val="clear" w:color="auto" w:fill="D9D9D9" w:themeFill="background1" w:themeFillShade="D9"/>
          </w:tcPr>
          <w:p w14:paraId="0582200C" w14:textId="77777777" w:rsidR="005371A2" w:rsidRPr="005371A2" w:rsidRDefault="005371A2" w:rsidP="005371A2">
            <w:pPr>
              <w:numPr>
                <w:ilvl w:val="0"/>
                <w:numId w:val="9"/>
              </w:numPr>
              <w:spacing w:after="0" w:line="240" w:lineRule="auto"/>
              <w:contextualSpacing/>
              <w:rPr>
                <w:rFonts w:ascii="Arial" w:hAnsi="Arial" w:cs="Arial"/>
                <w:sz w:val="24"/>
                <w:szCs w:val="24"/>
              </w:rPr>
            </w:pPr>
            <w:r>
              <w:rPr>
                <w:rFonts w:ascii="Arial" w:hAnsi="Arial" w:cs="Arial"/>
                <w:sz w:val="24"/>
                <w:szCs w:val="24"/>
              </w:rPr>
              <w:t>Vidange et dépose d’un réservoir d’essence</w:t>
            </w:r>
          </w:p>
        </w:tc>
        <w:tc>
          <w:tcPr>
            <w:tcW w:w="444" w:type="pct"/>
            <w:shd w:val="clear" w:color="auto" w:fill="D9D9D9" w:themeFill="background1" w:themeFillShade="D9"/>
          </w:tcPr>
          <w:p w14:paraId="6C142142"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4.20</w:t>
            </w:r>
          </w:p>
        </w:tc>
        <w:tc>
          <w:tcPr>
            <w:tcW w:w="293" w:type="pct"/>
            <w:shd w:val="clear" w:color="auto" w:fill="D9D9D9" w:themeFill="background1" w:themeFillShade="D9"/>
          </w:tcPr>
          <w:p w14:paraId="5B4CC3F5" w14:textId="77777777" w:rsidR="005371A2" w:rsidRPr="005371A2" w:rsidRDefault="005371A2" w:rsidP="005371A2">
            <w:pPr>
              <w:spacing w:after="0" w:line="240" w:lineRule="auto"/>
              <w:rPr>
                <w:rFonts w:ascii="Arial" w:hAnsi="Arial" w:cs="Arial"/>
                <w:sz w:val="24"/>
                <w:szCs w:val="24"/>
              </w:rPr>
            </w:pPr>
          </w:p>
        </w:tc>
      </w:tr>
      <w:tr w:rsidR="005371A2" w:rsidRPr="005371A2" w14:paraId="26EF2853" w14:textId="77777777" w:rsidTr="005371A2">
        <w:trPr>
          <w:trHeight w:val="283"/>
        </w:trPr>
        <w:tc>
          <w:tcPr>
            <w:tcW w:w="266" w:type="pct"/>
            <w:shd w:val="clear" w:color="auto" w:fill="D9D9D9" w:themeFill="background1" w:themeFillShade="D9"/>
            <w:vAlign w:val="center"/>
          </w:tcPr>
          <w:p w14:paraId="2F7FDE81" w14:textId="77777777" w:rsidR="005371A2" w:rsidRPr="005371A2" w:rsidRDefault="008F3CE1" w:rsidP="005371A2">
            <w:pPr>
              <w:rPr>
                <w:rFonts w:asciiTheme="minorHAnsi" w:hAnsiTheme="minorHAnsi" w:cstheme="minorHAnsi"/>
                <w:bCs/>
                <w:sz w:val="24"/>
                <w:szCs w:val="24"/>
              </w:rPr>
            </w:pPr>
            <w:r>
              <w:rPr>
                <w:rFonts w:asciiTheme="minorHAnsi" w:hAnsiTheme="minorHAnsi" w:cstheme="minorHAnsi"/>
                <w:bCs/>
                <w:sz w:val="24"/>
                <w:szCs w:val="24"/>
              </w:rPr>
              <w:t>P6</w:t>
            </w:r>
          </w:p>
        </w:tc>
        <w:tc>
          <w:tcPr>
            <w:tcW w:w="512" w:type="pct"/>
            <w:shd w:val="clear" w:color="auto" w:fill="D9D9D9" w:themeFill="background1" w:themeFillShade="D9"/>
          </w:tcPr>
          <w:p w14:paraId="5787CC4F"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4.2</w:t>
            </w:r>
          </w:p>
        </w:tc>
        <w:tc>
          <w:tcPr>
            <w:tcW w:w="3485" w:type="pct"/>
            <w:shd w:val="clear" w:color="auto" w:fill="D9D9D9" w:themeFill="background1" w:themeFillShade="D9"/>
          </w:tcPr>
          <w:p w14:paraId="0FB5DD8D" w14:textId="77777777" w:rsidR="005371A2" w:rsidRPr="005371A2" w:rsidRDefault="005371A2" w:rsidP="005371A2">
            <w:pPr>
              <w:numPr>
                <w:ilvl w:val="0"/>
                <w:numId w:val="9"/>
              </w:numPr>
              <w:spacing w:after="0" w:line="240" w:lineRule="auto"/>
              <w:contextualSpacing/>
              <w:rPr>
                <w:rFonts w:ascii="Arial" w:hAnsi="Arial" w:cs="Arial"/>
                <w:sz w:val="24"/>
                <w:szCs w:val="24"/>
              </w:rPr>
            </w:pPr>
            <w:r>
              <w:rPr>
                <w:rFonts w:ascii="Arial" w:hAnsi="Arial" w:cs="Arial"/>
                <w:sz w:val="24"/>
                <w:szCs w:val="24"/>
              </w:rPr>
              <w:t>Dépose et pose d’un injecteur</w:t>
            </w:r>
          </w:p>
        </w:tc>
        <w:tc>
          <w:tcPr>
            <w:tcW w:w="444" w:type="pct"/>
            <w:shd w:val="clear" w:color="auto" w:fill="D9D9D9" w:themeFill="background1" w:themeFillShade="D9"/>
          </w:tcPr>
          <w:p w14:paraId="4F011E72"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4.21</w:t>
            </w:r>
          </w:p>
        </w:tc>
        <w:tc>
          <w:tcPr>
            <w:tcW w:w="293" w:type="pct"/>
            <w:shd w:val="clear" w:color="auto" w:fill="D9D9D9" w:themeFill="background1" w:themeFillShade="D9"/>
          </w:tcPr>
          <w:p w14:paraId="78F9EC67" w14:textId="77777777" w:rsidR="005371A2" w:rsidRPr="005371A2" w:rsidRDefault="005371A2" w:rsidP="005371A2">
            <w:pPr>
              <w:spacing w:after="0" w:line="240" w:lineRule="auto"/>
              <w:rPr>
                <w:rFonts w:ascii="Arial" w:hAnsi="Arial" w:cs="Arial"/>
                <w:sz w:val="24"/>
                <w:szCs w:val="24"/>
              </w:rPr>
            </w:pPr>
          </w:p>
        </w:tc>
      </w:tr>
      <w:tr w:rsidR="005371A2" w:rsidRPr="005371A2" w14:paraId="4B0FB6E2" w14:textId="77777777" w:rsidTr="00EF5003">
        <w:trPr>
          <w:trHeight w:val="283"/>
        </w:trPr>
        <w:tc>
          <w:tcPr>
            <w:tcW w:w="266" w:type="pct"/>
            <w:vAlign w:val="center"/>
          </w:tcPr>
          <w:p w14:paraId="3FEACA33" w14:textId="77777777" w:rsidR="005371A2" w:rsidRPr="005371A2" w:rsidRDefault="008F3CE1" w:rsidP="005371A2">
            <w:pPr>
              <w:rPr>
                <w:rFonts w:asciiTheme="minorHAnsi" w:hAnsiTheme="minorHAnsi" w:cstheme="minorHAnsi"/>
                <w:bCs/>
                <w:sz w:val="24"/>
                <w:szCs w:val="24"/>
              </w:rPr>
            </w:pPr>
            <w:r>
              <w:rPr>
                <w:rFonts w:asciiTheme="minorHAnsi" w:hAnsiTheme="minorHAnsi" w:cstheme="minorHAnsi"/>
                <w:bCs/>
                <w:sz w:val="24"/>
                <w:szCs w:val="24"/>
              </w:rPr>
              <w:t>P7</w:t>
            </w:r>
          </w:p>
        </w:tc>
        <w:tc>
          <w:tcPr>
            <w:tcW w:w="512" w:type="pct"/>
          </w:tcPr>
          <w:p w14:paraId="2D5BDC66"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4.3</w:t>
            </w:r>
          </w:p>
        </w:tc>
        <w:tc>
          <w:tcPr>
            <w:tcW w:w="3485" w:type="pct"/>
          </w:tcPr>
          <w:p w14:paraId="3822EEAD" w14:textId="77777777" w:rsidR="005371A2" w:rsidRPr="005371A2" w:rsidRDefault="005371A2" w:rsidP="005371A2">
            <w:pPr>
              <w:numPr>
                <w:ilvl w:val="0"/>
                <w:numId w:val="9"/>
              </w:numPr>
              <w:spacing w:after="0" w:line="240" w:lineRule="auto"/>
              <w:contextualSpacing/>
              <w:rPr>
                <w:rFonts w:ascii="Arial" w:hAnsi="Arial" w:cs="Arial"/>
                <w:sz w:val="24"/>
                <w:szCs w:val="24"/>
              </w:rPr>
            </w:pPr>
            <w:r>
              <w:rPr>
                <w:rFonts w:ascii="Arial" w:hAnsi="Arial" w:cs="Arial"/>
                <w:sz w:val="24"/>
                <w:szCs w:val="24"/>
              </w:rPr>
              <w:t>Diagnostic d’un problème de correction du mélange</w:t>
            </w:r>
          </w:p>
        </w:tc>
        <w:tc>
          <w:tcPr>
            <w:tcW w:w="444" w:type="pct"/>
          </w:tcPr>
          <w:p w14:paraId="2F2B307A"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4.23</w:t>
            </w:r>
          </w:p>
        </w:tc>
        <w:tc>
          <w:tcPr>
            <w:tcW w:w="293" w:type="pct"/>
          </w:tcPr>
          <w:p w14:paraId="26EF72B1" w14:textId="77777777" w:rsidR="005371A2" w:rsidRPr="005371A2" w:rsidRDefault="005371A2" w:rsidP="005371A2">
            <w:pPr>
              <w:spacing w:after="0" w:line="240" w:lineRule="auto"/>
              <w:rPr>
                <w:rFonts w:ascii="Arial" w:hAnsi="Arial" w:cs="Arial"/>
                <w:sz w:val="24"/>
                <w:szCs w:val="24"/>
              </w:rPr>
            </w:pPr>
          </w:p>
        </w:tc>
      </w:tr>
      <w:tr w:rsidR="005371A2" w:rsidRPr="005371A2" w14:paraId="797A1E10" w14:textId="77777777" w:rsidTr="005371A2">
        <w:trPr>
          <w:trHeight w:val="283"/>
        </w:trPr>
        <w:tc>
          <w:tcPr>
            <w:tcW w:w="266" w:type="pct"/>
            <w:shd w:val="clear" w:color="auto" w:fill="D9D9D9" w:themeFill="background1" w:themeFillShade="D9"/>
            <w:vAlign w:val="center"/>
          </w:tcPr>
          <w:p w14:paraId="34E7D9FD" w14:textId="77777777" w:rsidR="005371A2" w:rsidRPr="005371A2" w:rsidRDefault="008F3CE1" w:rsidP="005371A2">
            <w:pPr>
              <w:rPr>
                <w:rFonts w:asciiTheme="minorHAnsi" w:hAnsiTheme="minorHAnsi" w:cstheme="minorHAnsi"/>
                <w:bCs/>
                <w:sz w:val="24"/>
                <w:szCs w:val="24"/>
              </w:rPr>
            </w:pPr>
            <w:r>
              <w:rPr>
                <w:rFonts w:asciiTheme="minorHAnsi" w:hAnsiTheme="minorHAnsi" w:cstheme="minorHAnsi"/>
                <w:bCs/>
                <w:sz w:val="24"/>
                <w:szCs w:val="24"/>
              </w:rPr>
              <w:t>P8</w:t>
            </w:r>
          </w:p>
        </w:tc>
        <w:tc>
          <w:tcPr>
            <w:tcW w:w="512" w:type="pct"/>
            <w:shd w:val="clear" w:color="auto" w:fill="D9D9D9" w:themeFill="background1" w:themeFillShade="D9"/>
          </w:tcPr>
          <w:p w14:paraId="3DA2893D"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5.1</w:t>
            </w:r>
          </w:p>
        </w:tc>
        <w:tc>
          <w:tcPr>
            <w:tcW w:w="3485" w:type="pct"/>
            <w:shd w:val="clear" w:color="auto" w:fill="D9D9D9" w:themeFill="background1" w:themeFillShade="D9"/>
          </w:tcPr>
          <w:p w14:paraId="1F77CA32" w14:textId="77777777" w:rsidR="005371A2" w:rsidRPr="005371A2" w:rsidRDefault="005371A2" w:rsidP="005371A2">
            <w:pPr>
              <w:numPr>
                <w:ilvl w:val="0"/>
                <w:numId w:val="9"/>
              </w:numPr>
              <w:spacing w:after="0" w:line="240" w:lineRule="auto"/>
              <w:contextualSpacing/>
              <w:rPr>
                <w:rFonts w:ascii="Arial" w:hAnsi="Arial" w:cs="Arial"/>
                <w:sz w:val="24"/>
                <w:szCs w:val="24"/>
              </w:rPr>
            </w:pPr>
            <w:r>
              <w:rPr>
                <w:rFonts w:ascii="Arial" w:hAnsi="Arial" w:cs="Arial"/>
                <w:sz w:val="24"/>
                <w:szCs w:val="24"/>
              </w:rPr>
              <w:t>Dépose et pose d’une sonde à oxygène</w:t>
            </w:r>
          </w:p>
        </w:tc>
        <w:tc>
          <w:tcPr>
            <w:tcW w:w="444" w:type="pct"/>
            <w:shd w:val="clear" w:color="auto" w:fill="D9D9D9" w:themeFill="background1" w:themeFillShade="D9"/>
          </w:tcPr>
          <w:p w14:paraId="51949C41"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5.42</w:t>
            </w:r>
          </w:p>
        </w:tc>
        <w:tc>
          <w:tcPr>
            <w:tcW w:w="293" w:type="pct"/>
            <w:shd w:val="clear" w:color="auto" w:fill="D9D9D9" w:themeFill="background1" w:themeFillShade="D9"/>
          </w:tcPr>
          <w:p w14:paraId="4D3B5D61" w14:textId="77777777" w:rsidR="005371A2" w:rsidRPr="005371A2" w:rsidRDefault="005371A2" w:rsidP="005371A2">
            <w:pPr>
              <w:spacing w:after="0" w:line="240" w:lineRule="auto"/>
              <w:rPr>
                <w:rFonts w:ascii="Arial" w:hAnsi="Arial" w:cs="Arial"/>
                <w:sz w:val="24"/>
                <w:szCs w:val="24"/>
              </w:rPr>
            </w:pPr>
          </w:p>
        </w:tc>
      </w:tr>
      <w:tr w:rsidR="005371A2" w:rsidRPr="005371A2" w14:paraId="416E10AF" w14:textId="77777777" w:rsidTr="005371A2">
        <w:trPr>
          <w:trHeight w:val="283"/>
        </w:trPr>
        <w:tc>
          <w:tcPr>
            <w:tcW w:w="266" w:type="pct"/>
            <w:shd w:val="clear" w:color="auto" w:fill="D9D9D9" w:themeFill="background1" w:themeFillShade="D9"/>
            <w:vAlign w:val="center"/>
          </w:tcPr>
          <w:p w14:paraId="5CE0451F" w14:textId="77777777" w:rsidR="005371A2" w:rsidRPr="005371A2" w:rsidRDefault="008F3CE1" w:rsidP="005371A2">
            <w:pPr>
              <w:rPr>
                <w:rFonts w:asciiTheme="minorHAnsi" w:hAnsiTheme="minorHAnsi" w:cstheme="minorHAnsi"/>
                <w:bCs/>
                <w:sz w:val="24"/>
                <w:szCs w:val="24"/>
              </w:rPr>
            </w:pPr>
            <w:r>
              <w:rPr>
                <w:rFonts w:asciiTheme="minorHAnsi" w:hAnsiTheme="minorHAnsi" w:cstheme="minorHAnsi"/>
                <w:bCs/>
                <w:sz w:val="24"/>
                <w:szCs w:val="24"/>
              </w:rPr>
              <w:t>P9</w:t>
            </w:r>
          </w:p>
        </w:tc>
        <w:tc>
          <w:tcPr>
            <w:tcW w:w="512" w:type="pct"/>
            <w:shd w:val="clear" w:color="auto" w:fill="D9D9D9" w:themeFill="background1" w:themeFillShade="D9"/>
          </w:tcPr>
          <w:p w14:paraId="22C8931A"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5.2</w:t>
            </w:r>
          </w:p>
        </w:tc>
        <w:tc>
          <w:tcPr>
            <w:tcW w:w="3485" w:type="pct"/>
            <w:shd w:val="clear" w:color="auto" w:fill="D9D9D9" w:themeFill="background1" w:themeFillShade="D9"/>
          </w:tcPr>
          <w:p w14:paraId="03C001F3" w14:textId="77777777" w:rsidR="005371A2" w:rsidRPr="005371A2" w:rsidRDefault="005371A2" w:rsidP="005371A2">
            <w:pPr>
              <w:numPr>
                <w:ilvl w:val="0"/>
                <w:numId w:val="9"/>
              </w:numPr>
              <w:spacing w:after="0" w:line="240" w:lineRule="auto"/>
              <w:contextualSpacing/>
              <w:rPr>
                <w:rFonts w:ascii="Arial" w:hAnsi="Arial" w:cs="Arial"/>
                <w:sz w:val="24"/>
                <w:szCs w:val="24"/>
              </w:rPr>
            </w:pPr>
            <w:r>
              <w:rPr>
                <w:rFonts w:ascii="Arial" w:hAnsi="Arial" w:cs="Arial"/>
                <w:sz w:val="24"/>
                <w:szCs w:val="24"/>
              </w:rPr>
              <w:t>Dépose et pose des composants du système de recyclage des vapeurs de carburant</w:t>
            </w:r>
          </w:p>
        </w:tc>
        <w:tc>
          <w:tcPr>
            <w:tcW w:w="444" w:type="pct"/>
            <w:shd w:val="clear" w:color="auto" w:fill="D9D9D9" w:themeFill="background1" w:themeFillShade="D9"/>
          </w:tcPr>
          <w:p w14:paraId="78176EE9"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5.43</w:t>
            </w:r>
          </w:p>
        </w:tc>
        <w:tc>
          <w:tcPr>
            <w:tcW w:w="293" w:type="pct"/>
            <w:shd w:val="clear" w:color="auto" w:fill="D9D9D9" w:themeFill="background1" w:themeFillShade="D9"/>
          </w:tcPr>
          <w:p w14:paraId="3606E438" w14:textId="77777777" w:rsidR="005371A2" w:rsidRPr="005371A2" w:rsidRDefault="005371A2" w:rsidP="005371A2">
            <w:pPr>
              <w:spacing w:after="0" w:line="240" w:lineRule="auto"/>
              <w:rPr>
                <w:rFonts w:ascii="Arial" w:hAnsi="Arial" w:cs="Arial"/>
                <w:sz w:val="24"/>
                <w:szCs w:val="24"/>
              </w:rPr>
            </w:pPr>
          </w:p>
        </w:tc>
      </w:tr>
      <w:tr w:rsidR="005371A2" w:rsidRPr="005371A2" w14:paraId="4724FBBF" w14:textId="77777777" w:rsidTr="005371A2">
        <w:trPr>
          <w:trHeight w:val="283"/>
        </w:trPr>
        <w:tc>
          <w:tcPr>
            <w:tcW w:w="266" w:type="pct"/>
            <w:shd w:val="clear" w:color="auto" w:fill="D9D9D9" w:themeFill="background1" w:themeFillShade="D9"/>
            <w:vAlign w:val="center"/>
          </w:tcPr>
          <w:p w14:paraId="3682E955" w14:textId="77777777" w:rsidR="005371A2" w:rsidRPr="005371A2" w:rsidRDefault="008F3CE1" w:rsidP="005371A2">
            <w:pPr>
              <w:rPr>
                <w:rFonts w:asciiTheme="minorHAnsi" w:hAnsiTheme="minorHAnsi" w:cstheme="minorHAnsi"/>
                <w:bCs/>
                <w:sz w:val="24"/>
                <w:szCs w:val="24"/>
              </w:rPr>
            </w:pPr>
            <w:r>
              <w:rPr>
                <w:rFonts w:asciiTheme="minorHAnsi" w:hAnsiTheme="minorHAnsi" w:cstheme="minorHAnsi"/>
                <w:bCs/>
                <w:sz w:val="24"/>
                <w:szCs w:val="24"/>
              </w:rPr>
              <w:t>P10</w:t>
            </w:r>
          </w:p>
        </w:tc>
        <w:tc>
          <w:tcPr>
            <w:tcW w:w="512" w:type="pct"/>
            <w:shd w:val="clear" w:color="auto" w:fill="D9D9D9" w:themeFill="background1" w:themeFillShade="D9"/>
          </w:tcPr>
          <w:p w14:paraId="573E40F6"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5.3</w:t>
            </w:r>
          </w:p>
        </w:tc>
        <w:tc>
          <w:tcPr>
            <w:tcW w:w="3485" w:type="pct"/>
            <w:shd w:val="clear" w:color="auto" w:fill="D9D9D9" w:themeFill="background1" w:themeFillShade="D9"/>
          </w:tcPr>
          <w:p w14:paraId="0A4F0A77" w14:textId="77777777" w:rsidR="005371A2" w:rsidRPr="005371A2" w:rsidRDefault="005371A2" w:rsidP="005371A2">
            <w:pPr>
              <w:numPr>
                <w:ilvl w:val="0"/>
                <w:numId w:val="9"/>
              </w:numPr>
              <w:spacing w:after="0" w:line="240" w:lineRule="auto"/>
              <w:contextualSpacing/>
              <w:rPr>
                <w:rFonts w:ascii="Arial" w:hAnsi="Arial" w:cs="Arial"/>
                <w:sz w:val="24"/>
                <w:szCs w:val="24"/>
              </w:rPr>
            </w:pPr>
            <w:r>
              <w:rPr>
                <w:rFonts w:ascii="Arial" w:hAnsi="Arial" w:cs="Arial"/>
                <w:sz w:val="24"/>
                <w:szCs w:val="24"/>
              </w:rPr>
              <w:t>Dépose et pose d’une soupape RGE</w:t>
            </w:r>
          </w:p>
        </w:tc>
        <w:tc>
          <w:tcPr>
            <w:tcW w:w="444" w:type="pct"/>
            <w:shd w:val="clear" w:color="auto" w:fill="D9D9D9" w:themeFill="background1" w:themeFillShade="D9"/>
          </w:tcPr>
          <w:p w14:paraId="15513CB1"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5.44</w:t>
            </w:r>
          </w:p>
        </w:tc>
        <w:tc>
          <w:tcPr>
            <w:tcW w:w="293" w:type="pct"/>
            <w:shd w:val="clear" w:color="auto" w:fill="D9D9D9" w:themeFill="background1" w:themeFillShade="D9"/>
          </w:tcPr>
          <w:p w14:paraId="68921463" w14:textId="77777777" w:rsidR="005371A2" w:rsidRPr="005371A2" w:rsidRDefault="005371A2" w:rsidP="005371A2">
            <w:pPr>
              <w:spacing w:after="0" w:line="240" w:lineRule="auto"/>
              <w:rPr>
                <w:rFonts w:ascii="Arial" w:hAnsi="Arial" w:cs="Arial"/>
                <w:sz w:val="24"/>
                <w:szCs w:val="24"/>
              </w:rPr>
            </w:pPr>
          </w:p>
        </w:tc>
      </w:tr>
      <w:tr w:rsidR="005371A2" w:rsidRPr="005371A2" w14:paraId="707017F0" w14:textId="77777777" w:rsidTr="00EF5003">
        <w:trPr>
          <w:trHeight w:val="283"/>
        </w:trPr>
        <w:tc>
          <w:tcPr>
            <w:tcW w:w="266" w:type="pct"/>
            <w:vAlign w:val="center"/>
          </w:tcPr>
          <w:p w14:paraId="70DAA9CC" w14:textId="77777777" w:rsidR="005371A2" w:rsidRPr="005371A2" w:rsidRDefault="008F3CE1" w:rsidP="005371A2">
            <w:pPr>
              <w:rPr>
                <w:rFonts w:asciiTheme="minorHAnsi" w:hAnsiTheme="minorHAnsi" w:cstheme="minorHAnsi"/>
                <w:bCs/>
                <w:sz w:val="24"/>
                <w:szCs w:val="24"/>
              </w:rPr>
            </w:pPr>
            <w:r>
              <w:rPr>
                <w:rFonts w:asciiTheme="minorHAnsi" w:hAnsiTheme="minorHAnsi" w:cstheme="minorHAnsi"/>
                <w:bCs/>
                <w:sz w:val="24"/>
                <w:szCs w:val="24"/>
              </w:rPr>
              <w:t>P11</w:t>
            </w:r>
          </w:p>
        </w:tc>
        <w:tc>
          <w:tcPr>
            <w:tcW w:w="512" w:type="pct"/>
          </w:tcPr>
          <w:p w14:paraId="0FB0E808" w14:textId="77777777" w:rsidR="005371A2" w:rsidRPr="005371A2" w:rsidRDefault="005371A2" w:rsidP="005371A2">
            <w:pPr>
              <w:spacing w:after="0" w:line="240" w:lineRule="auto"/>
              <w:jc w:val="center"/>
              <w:rPr>
                <w:rFonts w:ascii="Arial" w:hAnsi="Arial" w:cs="Arial"/>
                <w:sz w:val="24"/>
                <w:szCs w:val="24"/>
              </w:rPr>
            </w:pPr>
          </w:p>
        </w:tc>
        <w:tc>
          <w:tcPr>
            <w:tcW w:w="3485" w:type="pct"/>
          </w:tcPr>
          <w:p w14:paraId="10C22432" w14:textId="77777777" w:rsidR="005371A2" w:rsidRPr="005371A2" w:rsidRDefault="005371A2" w:rsidP="005371A2">
            <w:pPr>
              <w:numPr>
                <w:ilvl w:val="0"/>
                <w:numId w:val="9"/>
              </w:numPr>
              <w:spacing w:after="0" w:line="240" w:lineRule="auto"/>
              <w:contextualSpacing/>
              <w:rPr>
                <w:rFonts w:ascii="Arial" w:hAnsi="Arial" w:cs="Arial"/>
                <w:sz w:val="24"/>
                <w:szCs w:val="24"/>
              </w:rPr>
            </w:pPr>
            <w:r>
              <w:rPr>
                <w:rFonts w:ascii="Arial" w:hAnsi="Arial" w:cs="Arial"/>
                <w:sz w:val="24"/>
                <w:szCs w:val="24"/>
              </w:rPr>
              <w:t>Nettoyage des injecteurs</w:t>
            </w:r>
          </w:p>
        </w:tc>
        <w:tc>
          <w:tcPr>
            <w:tcW w:w="444" w:type="pct"/>
          </w:tcPr>
          <w:p w14:paraId="02F348DE" w14:textId="77777777" w:rsidR="005371A2" w:rsidRPr="005371A2" w:rsidRDefault="005371A2" w:rsidP="005371A2">
            <w:pPr>
              <w:spacing w:after="0" w:line="240" w:lineRule="auto"/>
              <w:jc w:val="center"/>
              <w:rPr>
                <w:rFonts w:ascii="Arial" w:hAnsi="Arial" w:cs="Arial"/>
                <w:sz w:val="24"/>
                <w:szCs w:val="24"/>
              </w:rPr>
            </w:pPr>
          </w:p>
        </w:tc>
        <w:tc>
          <w:tcPr>
            <w:tcW w:w="293" w:type="pct"/>
          </w:tcPr>
          <w:p w14:paraId="4A3F10B0" w14:textId="77777777" w:rsidR="005371A2" w:rsidRPr="005371A2" w:rsidRDefault="005371A2" w:rsidP="005371A2">
            <w:pPr>
              <w:spacing w:after="0" w:line="240" w:lineRule="auto"/>
              <w:rPr>
                <w:rFonts w:ascii="Arial" w:hAnsi="Arial" w:cs="Arial"/>
                <w:sz w:val="24"/>
                <w:szCs w:val="24"/>
              </w:rPr>
            </w:pPr>
          </w:p>
        </w:tc>
      </w:tr>
      <w:tr w:rsidR="005371A2" w:rsidRPr="005371A2" w14:paraId="71DB48D1" w14:textId="77777777" w:rsidTr="00EF5003">
        <w:trPr>
          <w:trHeight w:val="283"/>
        </w:trPr>
        <w:tc>
          <w:tcPr>
            <w:tcW w:w="266" w:type="pct"/>
            <w:vAlign w:val="center"/>
          </w:tcPr>
          <w:p w14:paraId="17534787" w14:textId="77777777" w:rsidR="005371A2" w:rsidRPr="005371A2" w:rsidRDefault="005371A2" w:rsidP="005371A2">
            <w:pPr>
              <w:rPr>
                <w:rFonts w:asciiTheme="minorHAnsi" w:hAnsiTheme="minorHAnsi" w:cstheme="minorHAnsi"/>
                <w:bCs/>
                <w:sz w:val="24"/>
                <w:szCs w:val="24"/>
              </w:rPr>
            </w:pPr>
            <w:r>
              <w:rPr>
                <w:rFonts w:asciiTheme="minorHAnsi" w:hAnsiTheme="minorHAnsi" w:cstheme="minorHAnsi"/>
                <w:bCs/>
                <w:sz w:val="24"/>
                <w:szCs w:val="24"/>
              </w:rPr>
              <w:t>T1</w:t>
            </w:r>
          </w:p>
        </w:tc>
        <w:tc>
          <w:tcPr>
            <w:tcW w:w="512" w:type="pct"/>
          </w:tcPr>
          <w:p w14:paraId="70EBCAE6"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6.1</w:t>
            </w:r>
          </w:p>
        </w:tc>
        <w:tc>
          <w:tcPr>
            <w:tcW w:w="3485" w:type="pct"/>
          </w:tcPr>
          <w:p w14:paraId="20D3D6FD" w14:textId="77777777" w:rsidR="005371A2" w:rsidRPr="005371A2" w:rsidRDefault="005371A2" w:rsidP="005371A2">
            <w:pPr>
              <w:numPr>
                <w:ilvl w:val="0"/>
                <w:numId w:val="9"/>
              </w:numPr>
              <w:spacing w:after="0" w:line="240" w:lineRule="auto"/>
              <w:contextualSpacing/>
              <w:rPr>
                <w:rFonts w:ascii="Arial" w:hAnsi="Arial" w:cs="Arial"/>
                <w:sz w:val="24"/>
                <w:szCs w:val="24"/>
              </w:rPr>
            </w:pPr>
            <w:r>
              <w:rPr>
                <w:rFonts w:ascii="Arial" w:hAnsi="Arial" w:cs="Arial"/>
                <w:sz w:val="24"/>
                <w:szCs w:val="24"/>
              </w:rPr>
              <w:t>Réparation de systèmes d’injection électronique et antipollution</w:t>
            </w:r>
          </w:p>
        </w:tc>
        <w:tc>
          <w:tcPr>
            <w:tcW w:w="444" w:type="pct"/>
          </w:tcPr>
          <w:p w14:paraId="79EB5E15" w14:textId="77777777" w:rsidR="005371A2" w:rsidRPr="005371A2" w:rsidRDefault="005371A2" w:rsidP="005371A2">
            <w:pPr>
              <w:spacing w:after="0" w:line="240" w:lineRule="auto"/>
              <w:jc w:val="center"/>
              <w:rPr>
                <w:rFonts w:ascii="Arial" w:hAnsi="Arial" w:cs="Arial"/>
                <w:sz w:val="24"/>
                <w:szCs w:val="24"/>
              </w:rPr>
            </w:pPr>
            <w:r>
              <w:rPr>
                <w:rFonts w:ascii="Arial" w:hAnsi="Arial" w:cs="Arial"/>
                <w:sz w:val="24"/>
                <w:szCs w:val="24"/>
              </w:rPr>
              <w:t>6.3</w:t>
            </w:r>
          </w:p>
        </w:tc>
        <w:tc>
          <w:tcPr>
            <w:tcW w:w="293" w:type="pct"/>
          </w:tcPr>
          <w:p w14:paraId="558531FB" w14:textId="77777777" w:rsidR="005371A2" w:rsidRPr="005371A2" w:rsidRDefault="005371A2" w:rsidP="005371A2">
            <w:pPr>
              <w:spacing w:after="0" w:line="240" w:lineRule="auto"/>
              <w:rPr>
                <w:rFonts w:ascii="Arial" w:hAnsi="Arial" w:cs="Arial"/>
                <w:sz w:val="24"/>
                <w:szCs w:val="24"/>
              </w:rPr>
            </w:pPr>
          </w:p>
        </w:tc>
      </w:tr>
    </w:tbl>
    <w:p w14:paraId="04856394" w14:textId="77777777" w:rsidR="005D0E43" w:rsidRPr="005D0E43" w:rsidRDefault="00D26077" w:rsidP="00802919">
      <w:pPr>
        <w:tabs>
          <w:tab w:val="left" w:pos="4350"/>
        </w:tabs>
        <w:rPr>
          <w:rFonts w:ascii="Arial" w:hAnsi="Arial" w:cs="Arial"/>
          <w:sz w:val="24"/>
          <w:szCs w:val="24"/>
        </w:rPr>
      </w:pPr>
      <w:r w:rsidRPr="009C1377">
        <w:rPr>
          <w:rFonts w:asciiTheme="minorHAnsi" w:hAnsiTheme="minorHAnsi" w:cstheme="minorHAnsi"/>
          <w:i/>
          <w:sz w:val="20"/>
          <w:szCs w:val="20"/>
        </w:rPr>
        <w:t>Légende :         P= Exercices</w:t>
      </w:r>
      <w:r w:rsidR="005371A2">
        <w:rPr>
          <w:rFonts w:asciiTheme="minorHAnsi" w:hAnsiTheme="minorHAnsi" w:cstheme="minorHAnsi"/>
          <w:i/>
          <w:sz w:val="20"/>
          <w:szCs w:val="20"/>
        </w:rPr>
        <w:t xml:space="preserve">         </w:t>
      </w:r>
      <w:r w:rsidR="005371A2" w:rsidRPr="005371A2">
        <w:rPr>
          <w:rFonts w:asciiTheme="minorHAnsi" w:hAnsiTheme="minorHAnsi" w:cstheme="minorHAnsi"/>
          <w:i/>
          <w:sz w:val="20"/>
          <w:szCs w:val="20"/>
          <w:shd w:val="clear" w:color="auto" w:fill="D9D9D9" w:themeFill="background1" w:themeFillShade="D9"/>
        </w:rPr>
        <w:t>P=Exercices de perfectionnement</w:t>
      </w:r>
      <w:r w:rsidR="005371A2">
        <w:rPr>
          <w:rFonts w:asciiTheme="minorHAnsi" w:hAnsiTheme="minorHAnsi" w:cstheme="minorHAnsi"/>
          <w:i/>
          <w:sz w:val="20"/>
          <w:szCs w:val="20"/>
        </w:rPr>
        <w:t xml:space="preserve">          </w:t>
      </w:r>
      <w:r w:rsidRPr="009C1377">
        <w:rPr>
          <w:rFonts w:asciiTheme="minorHAnsi" w:hAnsiTheme="minorHAnsi" w:cstheme="minorHAnsi"/>
          <w:i/>
          <w:sz w:val="20"/>
          <w:szCs w:val="20"/>
        </w:rPr>
        <w:t xml:space="preserve">   T= Tâche synthèse                       C= Connaissances théoriques</w:t>
      </w:r>
    </w:p>
    <w:sectPr w:rsidR="005D0E43" w:rsidRPr="005D0E43" w:rsidSect="00BA274A">
      <w:headerReference w:type="default" r:id="rId16"/>
      <w:pgSz w:w="12240" w:h="15840"/>
      <w:pgMar w:top="-568" w:right="709" w:bottom="414" w:left="771" w:header="21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8F91" w14:textId="77777777" w:rsidR="00A917F2" w:rsidRPr="008371FD" w:rsidRDefault="00A917F2" w:rsidP="00176514">
      <w:pPr>
        <w:spacing w:after="0" w:line="240" w:lineRule="auto"/>
        <w:rPr>
          <w:sz w:val="20"/>
          <w:szCs w:val="20"/>
        </w:rPr>
      </w:pPr>
      <w:r w:rsidRPr="008371FD">
        <w:rPr>
          <w:sz w:val="20"/>
          <w:szCs w:val="20"/>
        </w:rPr>
        <w:separator/>
      </w:r>
    </w:p>
  </w:endnote>
  <w:endnote w:type="continuationSeparator" w:id="0">
    <w:p w14:paraId="5C43EF49" w14:textId="77777777" w:rsidR="00A917F2" w:rsidRPr="008371FD" w:rsidRDefault="00A917F2" w:rsidP="00176514">
      <w:pPr>
        <w:spacing w:after="0" w:line="240" w:lineRule="auto"/>
        <w:rPr>
          <w:sz w:val="20"/>
          <w:szCs w:val="20"/>
        </w:rPr>
      </w:pPr>
      <w:r w:rsidRPr="008371F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BE41" w14:textId="77777777" w:rsidR="00A917F2" w:rsidRDefault="00A917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1570" w14:textId="77777777" w:rsidR="00A917F2" w:rsidRDefault="00A917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A2D8" w14:textId="77777777" w:rsidR="00A917F2" w:rsidRDefault="00A917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ECFE" w14:textId="77777777" w:rsidR="00A917F2" w:rsidRPr="008371FD" w:rsidRDefault="00A917F2" w:rsidP="00176514">
      <w:pPr>
        <w:spacing w:after="0" w:line="240" w:lineRule="auto"/>
        <w:rPr>
          <w:sz w:val="20"/>
          <w:szCs w:val="20"/>
        </w:rPr>
      </w:pPr>
      <w:r w:rsidRPr="008371FD">
        <w:rPr>
          <w:sz w:val="20"/>
          <w:szCs w:val="20"/>
        </w:rPr>
        <w:separator/>
      </w:r>
    </w:p>
  </w:footnote>
  <w:footnote w:type="continuationSeparator" w:id="0">
    <w:p w14:paraId="63114574" w14:textId="77777777" w:rsidR="00A917F2" w:rsidRPr="008371FD" w:rsidRDefault="00A917F2" w:rsidP="00176514">
      <w:pPr>
        <w:spacing w:after="0" w:line="240" w:lineRule="auto"/>
        <w:rPr>
          <w:sz w:val="20"/>
          <w:szCs w:val="20"/>
        </w:rPr>
      </w:pPr>
      <w:r w:rsidRPr="008371FD">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B2A2" w14:textId="77777777" w:rsidR="00A917F2" w:rsidRDefault="00A917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76" w:type="dxa"/>
      <w:tblInd w:w="218" w:type="dxa"/>
      <w:tblLook w:val="00A0" w:firstRow="1" w:lastRow="0" w:firstColumn="1" w:lastColumn="0" w:noHBand="0" w:noVBand="0"/>
    </w:tblPr>
    <w:tblGrid>
      <w:gridCol w:w="1375"/>
      <w:gridCol w:w="4589"/>
      <w:gridCol w:w="2000"/>
      <w:gridCol w:w="3712"/>
    </w:tblGrid>
    <w:tr w:rsidR="00A917F2" w:rsidRPr="008371FD" w14:paraId="4663F467" w14:textId="77777777" w:rsidTr="0046227F">
      <w:trPr>
        <w:trHeight w:val="1098"/>
      </w:trPr>
      <w:tc>
        <w:tcPr>
          <w:tcW w:w="1375" w:type="dxa"/>
        </w:tcPr>
        <w:p w14:paraId="536D79C5" w14:textId="77777777" w:rsidR="00A917F2" w:rsidRPr="008371FD" w:rsidRDefault="00A917F2" w:rsidP="0046227F">
          <w:pPr>
            <w:spacing w:after="0" w:line="240" w:lineRule="auto"/>
            <w:ind w:left="110" w:hanging="110"/>
            <w:rPr>
              <w:sz w:val="26"/>
              <w:szCs w:val="26"/>
            </w:rPr>
          </w:pPr>
          <w:r>
            <w:rPr>
              <w:noProof/>
              <w:sz w:val="20"/>
              <w:szCs w:val="20"/>
              <w:lang w:eastAsia="fr-CA"/>
            </w:rPr>
            <w:drawing>
              <wp:inline distT="0" distB="0" distL="0" distR="0" wp14:anchorId="60DC392D" wp14:editId="7B8A50DB">
                <wp:extent cx="695325" cy="866775"/>
                <wp:effectExtent l="0" t="0" r="9525" b="9525"/>
                <wp:docPr id="1" name="Image 1" descr="cen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tc>
      <w:tc>
        <w:tcPr>
          <w:tcW w:w="4589" w:type="dxa"/>
        </w:tcPr>
        <w:p w14:paraId="29E55DB3" w14:textId="77777777" w:rsidR="00A917F2" w:rsidRPr="008371FD" w:rsidRDefault="00A917F2" w:rsidP="00746061">
          <w:pPr>
            <w:spacing w:after="0" w:line="240" w:lineRule="auto"/>
            <w:rPr>
              <w:sz w:val="26"/>
              <w:szCs w:val="26"/>
            </w:rPr>
          </w:pPr>
        </w:p>
        <w:p w14:paraId="5F485B6A" w14:textId="77777777" w:rsidR="00A917F2" w:rsidRPr="008371FD" w:rsidRDefault="00A917F2" w:rsidP="00746061">
          <w:pPr>
            <w:spacing w:after="0" w:line="240" w:lineRule="auto"/>
            <w:rPr>
              <w:sz w:val="26"/>
              <w:szCs w:val="26"/>
            </w:rPr>
          </w:pPr>
          <w:r w:rsidRPr="008371FD">
            <w:rPr>
              <w:sz w:val="26"/>
              <w:szCs w:val="26"/>
            </w:rPr>
            <w:t>Centre d’études professionnelles</w:t>
          </w:r>
        </w:p>
        <w:p w14:paraId="75E7E4F8" w14:textId="77777777" w:rsidR="00A917F2" w:rsidRPr="008371FD" w:rsidRDefault="00A917F2" w:rsidP="00746061">
          <w:pPr>
            <w:spacing w:after="0" w:line="240" w:lineRule="auto"/>
            <w:rPr>
              <w:sz w:val="26"/>
              <w:szCs w:val="26"/>
            </w:rPr>
          </w:pPr>
          <w:r w:rsidRPr="008371FD">
            <w:rPr>
              <w:sz w:val="26"/>
              <w:szCs w:val="26"/>
            </w:rPr>
            <w:t>Saint-Jérôme</w:t>
          </w:r>
        </w:p>
      </w:tc>
      <w:tc>
        <w:tcPr>
          <w:tcW w:w="2000" w:type="dxa"/>
        </w:tcPr>
        <w:p w14:paraId="5C47FAC6" w14:textId="77777777" w:rsidR="00A917F2" w:rsidRPr="008371FD" w:rsidRDefault="00A917F2" w:rsidP="00746061">
          <w:pPr>
            <w:spacing w:after="0" w:line="240" w:lineRule="auto"/>
            <w:jc w:val="right"/>
            <w:rPr>
              <w:rFonts w:ascii="Arial Black" w:hAnsi="Arial Black"/>
              <w:sz w:val="44"/>
              <w:szCs w:val="44"/>
            </w:rPr>
          </w:pPr>
          <w:r w:rsidRPr="008371FD">
            <w:rPr>
              <w:rFonts w:ascii="Arial Black" w:hAnsi="Arial Black"/>
              <w:sz w:val="44"/>
              <w:szCs w:val="44"/>
            </w:rPr>
            <w:t>MEA</w:t>
          </w:r>
        </w:p>
      </w:tc>
      <w:tc>
        <w:tcPr>
          <w:tcW w:w="3712" w:type="dxa"/>
        </w:tcPr>
        <w:p w14:paraId="506C615C" w14:textId="77777777" w:rsidR="00A917F2" w:rsidRPr="008371FD" w:rsidRDefault="00A917F2" w:rsidP="00746061">
          <w:pPr>
            <w:spacing w:after="0" w:line="240" w:lineRule="auto"/>
          </w:pPr>
          <w:r w:rsidRPr="008371FD">
            <w:t>Programme 5298</w:t>
          </w:r>
        </w:p>
        <w:p w14:paraId="68DFE1AF" w14:textId="77777777" w:rsidR="00A917F2" w:rsidRPr="008371FD" w:rsidRDefault="00A917F2" w:rsidP="00746061">
          <w:pPr>
            <w:spacing w:after="0" w:line="240" w:lineRule="auto"/>
          </w:pPr>
          <w:r w:rsidRPr="008371FD">
            <w:t xml:space="preserve">Mécanique équipement </w:t>
          </w:r>
        </w:p>
        <w:p w14:paraId="6FE1D98D" w14:textId="77777777" w:rsidR="00A917F2" w:rsidRPr="008371FD" w:rsidRDefault="00A917F2" w:rsidP="00746061">
          <w:pPr>
            <w:spacing w:after="0" w:line="240" w:lineRule="auto"/>
            <w:rPr>
              <w:sz w:val="26"/>
              <w:szCs w:val="26"/>
            </w:rPr>
          </w:pPr>
          <w:r w:rsidRPr="008371FD">
            <w:t xml:space="preserve">motorisé </w:t>
          </w:r>
        </w:p>
      </w:tc>
    </w:tr>
  </w:tbl>
  <w:p w14:paraId="03A3E8C4" w14:textId="77777777" w:rsidR="00A917F2" w:rsidRPr="008371FD" w:rsidRDefault="00A917F2" w:rsidP="00B40B57">
    <w:pPr>
      <w:pStyle w:val="En-tte"/>
      <w:ind w:left="-1134"/>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CA93" w14:textId="77777777" w:rsidR="00A917F2" w:rsidRDefault="00A917F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5" w:type="dxa"/>
      <w:tblInd w:w="218" w:type="dxa"/>
      <w:tblLook w:val="00A0" w:firstRow="1" w:lastRow="0" w:firstColumn="1" w:lastColumn="0" w:noHBand="0" w:noVBand="0"/>
    </w:tblPr>
    <w:tblGrid>
      <w:gridCol w:w="1375"/>
    </w:tblGrid>
    <w:tr w:rsidR="00A917F2" w:rsidRPr="008371FD" w14:paraId="02B65AAC" w14:textId="77777777" w:rsidTr="00BA274A">
      <w:trPr>
        <w:trHeight w:val="1098"/>
      </w:trPr>
      <w:tc>
        <w:tcPr>
          <w:tcW w:w="1375" w:type="dxa"/>
        </w:tcPr>
        <w:p w14:paraId="5F7E1346" w14:textId="77777777" w:rsidR="00A917F2" w:rsidRPr="008371FD" w:rsidRDefault="00A917F2" w:rsidP="0046227F">
          <w:pPr>
            <w:spacing w:after="0" w:line="240" w:lineRule="auto"/>
            <w:ind w:left="110" w:hanging="110"/>
            <w:rPr>
              <w:sz w:val="26"/>
              <w:szCs w:val="26"/>
            </w:rPr>
          </w:pPr>
        </w:p>
      </w:tc>
    </w:tr>
  </w:tbl>
  <w:p w14:paraId="28C11DBA" w14:textId="77777777" w:rsidR="00A917F2" w:rsidRPr="008371FD" w:rsidRDefault="00A917F2" w:rsidP="00B40B57">
    <w:pPr>
      <w:pStyle w:val="En-tte"/>
      <w:ind w:left="-1134"/>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3B9"/>
    <w:multiLevelType w:val="hybridMultilevel"/>
    <w:tmpl w:val="896A34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E65461"/>
    <w:multiLevelType w:val="hybridMultilevel"/>
    <w:tmpl w:val="07C0B638"/>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 w15:restartNumberingAfterBreak="0">
    <w:nsid w:val="09AD6BA2"/>
    <w:multiLevelType w:val="hybridMultilevel"/>
    <w:tmpl w:val="FA80BE1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D06E57"/>
    <w:multiLevelType w:val="hybridMultilevel"/>
    <w:tmpl w:val="B1F0B8DC"/>
    <w:lvl w:ilvl="0" w:tplc="754A2110">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0B7A69DB"/>
    <w:multiLevelType w:val="hybridMultilevel"/>
    <w:tmpl w:val="56880D52"/>
    <w:lvl w:ilvl="0" w:tplc="0C0C000F">
      <w:start w:val="1"/>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00337"/>
    <w:multiLevelType w:val="hybridMultilevel"/>
    <w:tmpl w:val="E222E36E"/>
    <w:lvl w:ilvl="0" w:tplc="0C0C000B">
      <w:start w:val="1"/>
      <w:numFmt w:val="bullet"/>
      <w:lvlText w:val=""/>
      <w:lvlJc w:val="left"/>
      <w:pPr>
        <w:ind w:left="915" w:hanging="360"/>
      </w:pPr>
      <w:rPr>
        <w:rFonts w:ascii="Wingdings" w:hAnsi="Wingdings" w:hint="default"/>
      </w:rPr>
    </w:lvl>
    <w:lvl w:ilvl="1" w:tplc="0C0C0003" w:tentative="1">
      <w:start w:val="1"/>
      <w:numFmt w:val="bullet"/>
      <w:lvlText w:val="o"/>
      <w:lvlJc w:val="left"/>
      <w:pPr>
        <w:ind w:left="1635" w:hanging="360"/>
      </w:pPr>
      <w:rPr>
        <w:rFonts w:ascii="Courier New" w:hAnsi="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hint="default"/>
      </w:rPr>
    </w:lvl>
    <w:lvl w:ilvl="8" w:tplc="0C0C0005" w:tentative="1">
      <w:start w:val="1"/>
      <w:numFmt w:val="bullet"/>
      <w:lvlText w:val=""/>
      <w:lvlJc w:val="left"/>
      <w:pPr>
        <w:ind w:left="6675" w:hanging="360"/>
      </w:pPr>
      <w:rPr>
        <w:rFonts w:ascii="Wingdings" w:hAnsi="Wingdings" w:hint="default"/>
      </w:rPr>
    </w:lvl>
  </w:abstractNum>
  <w:abstractNum w:abstractNumId="6" w15:restartNumberingAfterBreak="0">
    <w:nsid w:val="0EEA5FCA"/>
    <w:multiLevelType w:val="hybridMultilevel"/>
    <w:tmpl w:val="EB5A66E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53BA3"/>
    <w:multiLevelType w:val="hybridMultilevel"/>
    <w:tmpl w:val="3014C012"/>
    <w:lvl w:ilvl="0" w:tplc="5D2AAF86">
      <w:numFmt w:val="bullet"/>
      <w:lvlText w:val="-"/>
      <w:lvlJc w:val="left"/>
      <w:pPr>
        <w:tabs>
          <w:tab w:val="num" w:pos="720"/>
        </w:tabs>
        <w:ind w:left="720" w:hanging="360"/>
      </w:pPr>
      <w:rPr>
        <w:rFonts w:ascii="Arial" w:eastAsia="Times New Roman"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82167"/>
    <w:multiLevelType w:val="hybridMultilevel"/>
    <w:tmpl w:val="AA10CD50"/>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9" w15:restartNumberingAfterBreak="0">
    <w:nsid w:val="10942CCE"/>
    <w:multiLevelType w:val="hybridMultilevel"/>
    <w:tmpl w:val="48C664B8"/>
    <w:lvl w:ilvl="0" w:tplc="BF941C3A">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0" w15:restartNumberingAfterBreak="0">
    <w:nsid w:val="10C221A0"/>
    <w:multiLevelType w:val="hybridMultilevel"/>
    <w:tmpl w:val="6B88AD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7363634"/>
    <w:multiLevelType w:val="hybridMultilevel"/>
    <w:tmpl w:val="5C3861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183D7F8C"/>
    <w:multiLevelType w:val="hybridMultilevel"/>
    <w:tmpl w:val="5FB41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31E6C83"/>
    <w:multiLevelType w:val="hybridMultilevel"/>
    <w:tmpl w:val="DC42653A"/>
    <w:lvl w:ilvl="0" w:tplc="AE649D5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4" w15:restartNumberingAfterBreak="0">
    <w:nsid w:val="25724C79"/>
    <w:multiLevelType w:val="hybridMultilevel"/>
    <w:tmpl w:val="2B969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80B60CC"/>
    <w:multiLevelType w:val="hybridMultilevel"/>
    <w:tmpl w:val="6E50831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86DB7"/>
    <w:multiLevelType w:val="hybridMultilevel"/>
    <w:tmpl w:val="52944D7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F0339"/>
    <w:multiLevelType w:val="hybridMultilevel"/>
    <w:tmpl w:val="360CEF3C"/>
    <w:lvl w:ilvl="0" w:tplc="37760E0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8" w15:restartNumberingAfterBreak="0">
    <w:nsid w:val="38EA1DE5"/>
    <w:multiLevelType w:val="hybridMultilevel"/>
    <w:tmpl w:val="1598E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A406FE2"/>
    <w:multiLevelType w:val="hybridMultilevel"/>
    <w:tmpl w:val="75CC8024"/>
    <w:lvl w:ilvl="0" w:tplc="0C0C000F">
      <w:start w:val="2"/>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9B0362"/>
    <w:multiLevelType w:val="hybridMultilevel"/>
    <w:tmpl w:val="53BE3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B7944A9"/>
    <w:multiLevelType w:val="hybridMultilevel"/>
    <w:tmpl w:val="2E4EB4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1081128"/>
    <w:multiLevelType w:val="hybridMultilevel"/>
    <w:tmpl w:val="D18ECFA6"/>
    <w:lvl w:ilvl="0" w:tplc="0C0C000D">
      <w:start w:val="1"/>
      <w:numFmt w:val="bullet"/>
      <w:lvlText w:val=""/>
      <w:lvlJc w:val="left"/>
      <w:pPr>
        <w:ind w:left="2280" w:hanging="360"/>
      </w:pPr>
      <w:rPr>
        <w:rFonts w:ascii="Wingdings" w:hAnsi="Wingdings" w:hint="default"/>
      </w:rPr>
    </w:lvl>
    <w:lvl w:ilvl="1" w:tplc="0C0C0003" w:tentative="1">
      <w:start w:val="1"/>
      <w:numFmt w:val="bullet"/>
      <w:lvlText w:val="o"/>
      <w:lvlJc w:val="left"/>
      <w:pPr>
        <w:ind w:left="3000" w:hanging="360"/>
      </w:pPr>
      <w:rPr>
        <w:rFonts w:ascii="Courier New" w:hAnsi="Courier New" w:hint="default"/>
      </w:rPr>
    </w:lvl>
    <w:lvl w:ilvl="2" w:tplc="0C0C0005" w:tentative="1">
      <w:start w:val="1"/>
      <w:numFmt w:val="bullet"/>
      <w:lvlText w:val=""/>
      <w:lvlJc w:val="left"/>
      <w:pPr>
        <w:ind w:left="3720" w:hanging="360"/>
      </w:pPr>
      <w:rPr>
        <w:rFonts w:ascii="Wingdings" w:hAnsi="Wingdings" w:hint="default"/>
      </w:rPr>
    </w:lvl>
    <w:lvl w:ilvl="3" w:tplc="0C0C0001" w:tentative="1">
      <w:start w:val="1"/>
      <w:numFmt w:val="bullet"/>
      <w:lvlText w:val=""/>
      <w:lvlJc w:val="left"/>
      <w:pPr>
        <w:ind w:left="4440" w:hanging="360"/>
      </w:pPr>
      <w:rPr>
        <w:rFonts w:ascii="Symbol" w:hAnsi="Symbol" w:hint="default"/>
      </w:rPr>
    </w:lvl>
    <w:lvl w:ilvl="4" w:tplc="0C0C0003" w:tentative="1">
      <w:start w:val="1"/>
      <w:numFmt w:val="bullet"/>
      <w:lvlText w:val="o"/>
      <w:lvlJc w:val="left"/>
      <w:pPr>
        <w:ind w:left="5160" w:hanging="360"/>
      </w:pPr>
      <w:rPr>
        <w:rFonts w:ascii="Courier New" w:hAnsi="Courier New" w:hint="default"/>
      </w:rPr>
    </w:lvl>
    <w:lvl w:ilvl="5" w:tplc="0C0C0005" w:tentative="1">
      <w:start w:val="1"/>
      <w:numFmt w:val="bullet"/>
      <w:lvlText w:val=""/>
      <w:lvlJc w:val="left"/>
      <w:pPr>
        <w:ind w:left="5880" w:hanging="360"/>
      </w:pPr>
      <w:rPr>
        <w:rFonts w:ascii="Wingdings" w:hAnsi="Wingdings" w:hint="default"/>
      </w:rPr>
    </w:lvl>
    <w:lvl w:ilvl="6" w:tplc="0C0C0001" w:tentative="1">
      <w:start w:val="1"/>
      <w:numFmt w:val="bullet"/>
      <w:lvlText w:val=""/>
      <w:lvlJc w:val="left"/>
      <w:pPr>
        <w:ind w:left="6600" w:hanging="360"/>
      </w:pPr>
      <w:rPr>
        <w:rFonts w:ascii="Symbol" w:hAnsi="Symbol" w:hint="default"/>
      </w:rPr>
    </w:lvl>
    <w:lvl w:ilvl="7" w:tplc="0C0C0003" w:tentative="1">
      <w:start w:val="1"/>
      <w:numFmt w:val="bullet"/>
      <w:lvlText w:val="o"/>
      <w:lvlJc w:val="left"/>
      <w:pPr>
        <w:ind w:left="7320" w:hanging="360"/>
      </w:pPr>
      <w:rPr>
        <w:rFonts w:ascii="Courier New" w:hAnsi="Courier New" w:hint="default"/>
      </w:rPr>
    </w:lvl>
    <w:lvl w:ilvl="8" w:tplc="0C0C0005" w:tentative="1">
      <w:start w:val="1"/>
      <w:numFmt w:val="bullet"/>
      <w:lvlText w:val=""/>
      <w:lvlJc w:val="left"/>
      <w:pPr>
        <w:ind w:left="8040" w:hanging="360"/>
      </w:pPr>
      <w:rPr>
        <w:rFonts w:ascii="Wingdings" w:hAnsi="Wingdings" w:hint="default"/>
      </w:rPr>
    </w:lvl>
  </w:abstractNum>
  <w:abstractNum w:abstractNumId="23" w15:restartNumberingAfterBreak="0">
    <w:nsid w:val="494A7333"/>
    <w:multiLevelType w:val="hybridMultilevel"/>
    <w:tmpl w:val="6CF0C39C"/>
    <w:lvl w:ilvl="0" w:tplc="0C0C000B">
      <w:start w:val="1"/>
      <w:numFmt w:val="bullet"/>
      <w:lvlText w:val=""/>
      <w:lvlJc w:val="left"/>
      <w:pPr>
        <w:ind w:left="1050" w:hanging="360"/>
      </w:pPr>
      <w:rPr>
        <w:rFonts w:ascii="Wingdings" w:hAnsi="Wingdings" w:hint="default"/>
      </w:rPr>
    </w:lvl>
    <w:lvl w:ilvl="1" w:tplc="0C0C0003" w:tentative="1">
      <w:start w:val="1"/>
      <w:numFmt w:val="bullet"/>
      <w:lvlText w:val="o"/>
      <w:lvlJc w:val="left"/>
      <w:pPr>
        <w:ind w:left="1770" w:hanging="360"/>
      </w:pPr>
      <w:rPr>
        <w:rFonts w:ascii="Courier New" w:hAnsi="Courier New" w:hint="default"/>
      </w:rPr>
    </w:lvl>
    <w:lvl w:ilvl="2" w:tplc="0C0C0005" w:tentative="1">
      <w:start w:val="1"/>
      <w:numFmt w:val="bullet"/>
      <w:lvlText w:val=""/>
      <w:lvlJc w:val="left"/>
      <w:pPr>
        <w:ind w:left="2490" w:hanging="360"/>
      </w:pPr>
      <w:rPr>
        <w:rFonts w:ascii="Wingdings" w:hAnsi="Wingdings" w:hint="default"/>
      </w:rPr>
    </w:lvl>
    <w:lvl w:ilvl="3" w:tplc="0C0C0001" w:tentative="1">
      <w:start w:val="1"/>
      <w:numFmt w:val="bullet"/>
      <w:lvlText w:val=""/>
      <w:lvlJc w:val="left"/>
      <w:pPr>
        <w:ind w:left="3210" w:hanging="360"/>
      </w:pPr>
      <w:rPr>
        <w:rFonts w:ascii="Symbol" w:hAnsi="Symbol" w:hint="default"/>
      </w:rPr>
    </w:lvl>
    <w:lvl w:ilvl="4" w:tplc="0C0C0003" w:tentative="1">
      <w:start w:val="1"/>
      <w:numFmt w:val="bullet"/>
      <w:lvlText w:val="o"/>
      <w:lvlJc w:val="left"/>
      <w:pPr>
        <w:ind w:left="3930" w:hanging="360"/>
      </w:pPr>
      <w:rPr>
        <w:rFonts w:ascii="Courier New" w:hAnsi="Courier New" w:hint="default"/>
      </w:rPr>
    </w:lvl>
    <w:lvl w:ilvl="5" w:tplc="0C0C0005" w:tentative="1">
      <w:start w:val="1"/>
      <w:numFmt w:val="bullet"/>
      <w:lvlText w:val=""/>
      <w:lvlJc w:val="left"/>
      <w:pPr>
        <w:ind w:left="4650" w:hanging="360"/>
      </w:pPr>
      <w:rPr>
        <w:rFonts w:ascii="Wingdings" w:hAnsi="Wingdings" w:hint="default"/>
      </w:rPr>
    </w:lvl>
    <w:lvl w:ilvl="6" w:tplc="0C0C0001" w:tentative="1">
      <w:start w:val="1"/>
      <w:numFmt w:val="bullet"/>
      <w:lvlText w:val=""/>
      <w:lvlJc w:val="left"/>
      <w:pPr>
        <w:ind w:left="5370" w:hanging="360"/>
      </w:pPr>
      <w:rPr>
        <w:rFonts w:ascii="Symbol" w:hAnsi="Symbol" w:hint="default"/>
      </w:rPr>
    </w:lvl>
    <w:lvl w:ilvl="7" w:tplc="0C0C0003" w:tentative="1">
      <w:start w:val="1"/>
      <w:numFmt w:val="bullet"/>
      <w:lvlText w:val="o"/>
      <w:lvlJc w:val="left"/>
      <w:pPr>
        <w:ind w:left="6090" w:hanging="360"/>
      </w:pPr>
      <w:rPr>
        <w:rFonts w:ascii="Courier New" w:hAnsi="Courier New" w:hint="default"/>
      </w:rPr>
    </w:lvl>
    <w:lvl w:ilvl="8" w:tplc="0C0C0005" w:tentative="1">
      <w:start w:val="1"/>
      <w:numFmt w:val="bullet"/>
      <w:lvlText w:val=""/>
      <w:lvlJc w:val="left"/>
      <w:pPr>
        <w:ind w:left="6810" w:hanging="360"/>
      </w:pPr>
      <w:rPr>
        <w:rFonts w:ascii="Wingdings" w:hAnsi="Wingdings" w:hint="default"/>
      </w:rPr>
    </w:lvl>
  </w:abstractNum>
  <w:abstractNum w:abstractNumId="24" w15:restartNumberingAfterBreak="0">
    <w:nsid w:val="49EE64E1"/>
    <w:multiLevelType w:val="hybridMultilevel"/>
    <w:tmpl w:val="9D4C0A5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5" w15:restartNumberingAfterBreak="0">
    <w:nsid w:val="4BB51103"/>
    <w:multiLevelType w:val="hybridMultilevel"/>
    <w:tmpl w:val="8A0423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D8520BC"/>
    <w:multiLevelType w:val="hybridMultilevel"/>
    <w:tmpl w:val="CD48C7CC"/>
    <w:lvl w:ilvl="0" w:tplc="A6129B3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7" w15:restartNumberingAfterBreak="0">
    <w:nsid w:val="4E7B0059"/>
    <w:multiLevelType w:val="hybridMultilevel"/>
    <w:tmpl w:val="E08AC15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0EB1F09"/>
    <w:multiLevelType w:val="hybridMultilevel"/>
    <w:tmpl w:val="A7445034"/>
    <w:lvl w:ilvl="0" w:tplc="BC1400A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9" w15:restartNumberingAfterBreak="0">
    <w:nsid w:val="53A35FEE"/>
    <w:multiLevelType w:val="hybridMultilevel"/>
    <w:tmpl w:val="EE62D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4726891"/>
    <w:multiLevelType w:val="hybridMultilevel"/>
    <w:tmpl w:val="D29C4994"/>
    <w:lvl w:ilvl="0" w:tplc="ABBCF9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1" w15:restartNumberingAfterBreak="0">
    <w:nsid w:val="54A049E6"/>
    <w:multiLevelType w:val="hybridMultilevel"/>
    <w:tmpl w:val="C592042E"/>
    <w:lvl w:ilvl="0" w:tplc="0C0C000F">
      <w:start w:val="1"/>
      <w:numFmt w:val="decimal"/>
      <w:lvlText w:val="%1."/>
      <w:lvlJc w:val="left"/>
      <w:pPr>
        <w:ind w:left="720" w:hanging="360"/>
      </w:pPr>
      <w:rPr>
        <w:rFonts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2" w15:restartNumberingAfterBreak="0">
    <w:nsid w:val="57257DB1"/>
    <w:multiLevelType w:val="hybridMultilevel"/>
    <w:tmpl w:val="59CA0B6E"/>
    <w:lvl w:ilvl="0" w:tplc="E90ADA9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3" w15:restartNumberingAfterBreak="0">
    <w:nsid w:val="5B742D70"/>
    <w:multiLevelType w:val="hybridMultilevel"/>
    <w:tmpl w:val="9B684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0067FC4"/>
    <w:multiLevelType w:val="hybridMultilevel"/>
    <w:tmpl w:val="A816C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05267E3"/>
    <w:multiLevelType w:val="hybridMultilevel"/>
    <w:tmpl w:val="6E9A9652"/>
    <w:lvl w:ilvl="0" w:tplc="80ACA6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6" w15:restartNumberingAfterBreak="0">
    <w:nsid w:val="6B3E766D"/>
    <w:multiLevelType w:val="hybridMultilevel"/>
    <w:tmpl w:val="A5040D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D26204"/>
    <w:multiLevelType w:val="hybridMultilevel"/>
    <w:tmpl w:val="22CAE4FA"/>
    <w:lvl w:ilvl="0" w:tplc="0C0C000B">
      <w:start w:val="1"/>
      <w:numFmt w:val="bullet"/>
      <w:lvlText w:val=""/>
      <w:lvlJc w:val="left"/>
      <w:pPr>
        <w:ind w:left="1500" w:hanging="360"/>
      </w:pPr>
      <w:rPr>
        <w:rFonts w:ascii="Wingdings" w:hAnsi="Wingdings" w:hint="default"/>
      </w:rPr>
    </w:lvl>
    <w:lvl w:ilvl="1" w:tplc="0C0C0003" w:tentative="1">
      <w:start w:val="1"/>
      <w:numFmt w:val="bullet"/>
      <w:lvlText w:val="o"/>
      <w:lvlJc w:val="left"/>
      <w:pPr>
        <w:ind w:left="2220" w:hanging="360"/>
      </w:pPr>
      <w:rPr>
        <w:rFonts w:ascii="Courier New" w:hAnsi="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38" w15:restartNumberingAfterBreak="0">
    <w:nsid w:val="721E2BF8"/>
    <w:multiLevelType w:val="hybridMultilevel"/>
    <w:tmpl w:val="2234A9BE"/>
    <w:lvl w:ilvl="0" w:tplc="63227D8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9" w15:restartNumberingAfterBreak="0">
    <w:nsid w:val="76B84336"/>
    <w:multiLevelType w:val="hybridMultilevel"/>
    <w:tmpl w:val="0254C370"/>
    <w:lvl w:ilvl="0" w:tplc="28A245D2">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AD21F8B"/>
    <w:multiLevelType w:val="hybridMultilevel"/>
    <w:tmpl w:val="AC84ED64"/>
    <w:lvl w:ilvl="0" w:tplc="9DB4836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1" w15:restartNumberingAfterBreak="0">
    <w:nsid w:val="7C9A6708"/>
    <w:multiLevelType w:val="hybridMultilevel"/>
    <w:tmpl w:val="8E500310"/>
    <w:lvl w:ilvl="0" w:tplc="F9D648A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16cid:durableId="1234120493">
    <w:abstractNumId w:val="21"/>
  </w:num>
  <w:num w:numId="2" w16cid:durableId="515851143">
    <w:abstractNumId w:val="8"/>
  </w:num>
  <w:num w:numId="3" w16cid:durableId="1759208272">
    <w:abstractNumId w:val="31"/>
  </w:num>
  <w:num w:numId="4" w16cid:durableId="207569595">
    <w:abstractNumId w:val="34"/>
  </w:num>
  <w:num w:numId="5" w16cid:durableId="276178655">
    <w:abstractNumId w:val="0"/>
  </w:num>
  <w:num w:numId="6" w16cid:durableId="446698250">
    <w:abstractNumId w:val="11"/>
  </w:num>
  <w:num w:numId="7" w16cid:durableId="76221074">
    <w:abstractNumId w:val="20"/>
  </w:num>
  <w:num w:numId="8" w16cid:durableId="1590581096">
    <w:abstractNumId w:val="22"/>
  </w:num>
  <w:num w:numId="9" w16cid:durableId="1743091698">
    <w:abstractNumId w:val="16"/>
  </w:num>
  <w:num w:numId="10" w16cid:durableId="1649699651">
    <w:abstractNumId w:val="15"/>
  </w:num>
  <w:num w:numId="11" w16cid:durableId="322244963">
    <w:abstractNumId w:val="29"/>
  </w:num>
  <w:num w:numId="12" w16cid:durableId="1566258476">
    <w:abstractNumId w:val="18"/>
  </w:num>
  <w:num w:numId="13" w16cid:durableId="1903976657">
    <w:abstractNumId w:val="36"/>
  </w:num>
  <w:num w:numId="14" w16cid:durableId="142091034">
    <w:abstractNumId w:val="2"/>
  </w:num>
  <w:num w:numId="15" w16cid:durableId="1607078363">
    <w:abstractNumId w:val="6"/>
  </w:num>
  <w:num w:numId="16" w16cid:durableId="1509055713">
    <w:abstractNumId w:val="4"/>
  </w:num>
  <w:num w:numId="17" w16cid:durableId="1403138753">
    <w:abstractNumId w:val="19"/>
  </w:num>
  <w:num w:numId="18" w16cid:durableId="834683015">
    <w:abstractNumId w:val="24"/>
  </w:num>
  <w:num w:numId="19" w16cid:durableId="1036077805">
    <w:abstractNumId w:val="33"/>
  </w:num>
  <w:num w:numId="20" w16cid:durableId="1591695117">
    <w:abstractNumId w:val="28"/>
  </w:num>
  <w:num w:numId="21" w16cid:durableId="226889211">
    <w:abstractNumId w:val="30"/>
  </w:num>
  <w:num w:numId="22" w16cid:durableId="1787309696">
    <w:abstractNumId w:val="26"/>
  </w:num>
  <w:num w:numId="23" w16cid:durableId="756293709">
    <w:abstractNumId w:val="40"/>
  </w:num>
  <w:num w:numId="24" w16cid:durableId="1797720833">
    <w:abstractNumId w:val="13"/>
  </w:num>
  <w:num w:numId="25" w16cid:durableId="1103261707">
    <w:abstractNumId w:val="14"/>
  </w:num>
  <w:num w:numId="26" w16cid:durableId="1699770056">
    <w:abstractNumId w:val="38"/>
  </w:num>
  <w:num w:numId="27" w16cid:durableId="911622689">
    <w:abstractNumId w:val="12"/>
  </w:num>
  <w:num w:numId="28" w16cid:durableId="1303579458">
    <w:abstractNumId w:val="37"/>
  </w:num>
  <w:num w:numId="29" w16cid:durableId="1445079966">
    <w:abstractNumId w:val="25"/>
  </w:num>
  <w:num w:numId="30" w16cid:durableId="1221555578">
    <w:abstractNumId w:val="5"/>
  </w:num>
  <w:num w:numId="31" w16cid:durableId="1333071972">
    <w:abstractNumId w:val="27"/>
  </w:num>
  <w:num w:numId="32" w16cid:durableId="1989356912">
    <w:abstractNumId w:val="23"/>
  </w:num>
  <w:num w:numId="33" w16cid:durableId="788622324">
    <w:abstractNumId w:val="9"/>
  </w:num>
  <w:num w:numId="34" w16cid:durableId="163131522">
    <w:abstractNumId w:val="3"/>
  </w:num>
  <w:num w:numId="35" w16cid:durableId="914245155">
    <w:abstractNumId w:val="35"/>
  </w:num>
  <w:num w:numId="36" w16cid:durableId="1640525817">
    <w:abstractNumId w:val="17"/>
  </w:num>
  <w:num w:numId="37" w16cid:durableId="497695007">
    <w:abstractNumId w:val="32"/>
  </w:num>
  <w:num w:numId="38" w16cid:durableId="155533445">
    <w:abstractNumId w:val="41"/>
  </w:num>
  <w:num w:numId="39" w16cid:durableId="1203518674">
    <w:abstractNumId w:val="39"/>
  </w:num>
  <w:num w:numId="40" w16cid:durableId="1626883490">
    <w:abstractNumId w:val="1"/>
  </w:num>
  <w:num w:numId="41" w16cid:durableId="1358695016">
    <w:abstractNumId w:val="16"/>
  </w:num>
  <w:num w:numId="42" w16cid:durableId="676689300">
    <w:abstractNumId w:val="7"/>
  </w:num>
  <w:num w:numId="43" w16cid:durableId="1091387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ocumentProtection w:edit="readOnly" w:enforcement="0"/>
  <w:defaultTabStop w:val="709"/>
  <w:hyphenationZone w:val="425"/>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14"/>
    <w:rsid w:val="000120AD"/>
    <w:rsid w:val="0001287A"/>
    <w:rsid w:val="000260F1"/>
    <w:rsid w:val="00041019"/>
    <w:rsid w:val="0004136C"/>
    <w:rsid w:val="00050610"/>
    <w:rsid w:val="00054DBA"/>
    <w:rsid w:val="00056BFC"/>
    <w:rsid w:val="000570B4"/>
    <w:rsid w:val="00057D8D"/>
    <w:rsid w:val="00071A7F"/>
    <w:rsid w:val="00083010"/>
    <w:rsid w:val="00090200"/>
    <w:rsid w:val="00095201"/>
    <w:rsid w:val="000B012C"/>
    <w:rsid w:val="000B07A9"/>
    <w:rsid w:val="000D1803"/>
    <w:rsid w:val="000D1DEC"/>
    <w:rsid w:val="000F1DD8"/>
    <w:rsid w:val="000F486B"/>
    <w:rsid w:val="00100197"/>
    <w:rsid w:val="00107E5C"/>
    <w:rsid w:val="00111592"/>
    <w:rsid w:val="00113050"/>
    <w:rsid w:val="001130CF"/>
    <w:rsid w:val="00114721"/>
    <w:rsid w:val="00123640"/>
    <w:rsid w:val="001300A8"/>
    <w:rsid w:val="0013367C"/>
    <w:rsid w:val="0013520B"/>
    <w:rsid w:val="00135D0A"/>
    <w:rsid w:val="001411E7"/>
    <w:rsid w:val="00142E3D"/>
    <w:rsid w:val="001621FB"/>
    <w:rsid w:val="00173DC2"/>
    <w:rsid w:val="00176514"/>
    <w:rsid w:val="00183B3B"/>
    <w:rsid w:val="0019080A"/>
    <w:rsid w:val="00191616"/>
    <w:rsid w:val="001926C9"/>
    <w:rsid w:val="001A53C3"/>
    <w:rsid w:val="001A6B74"/>
    <w:rsid w:val="001B16CD"/>
    <w:rsid w:val="001B3987"/>
    <w:rsid w:val="001B46B7"/>
    <w:rsid w:val="001B5548"/>
    <w:rsid w:val="001B5A81"/>
    <w:rsid w:val="001B5EE0"/>
    <w:rsid w:val="001B65C9"/>
    <w:rsid w:val="001C1355"/>
    <w:rsid w:val="001D3C26"/>
    <w:rsid w:val="001E1DFB"/>
    <w:rsid w:val="00201C41"/>
    <w:rsid w:val="00212A64"/>
    <w:rsid w:val="00213446"/>
    <w:rsid w:val="00215A0C"/>
    <w:rsid w:val="00221067"/>
    <w:rsid w:val="00221A6F"/>
    <w:rsid w:val="00223BB1"/>
    <w:rsid w:val="00251614"/>
    <w:rsid w:val="00253635"/>
    <w:rsid w:val="002843CE"/>
    <w:rsid w:val="002C017F"/>
    <w:rsid w:val="002F2A86"/>
    <w:rsid w:val="002F5D5D"/>
    <w:rsid w:val="00310490"/>
    <w:rsid w:val="003227AE"/>
    <w:rsid w:val="0032325D"/>
    <w:rsid w:val="00327566"/>
    <w:rsid w:val="003308CA"/>
    <w:rsid w:val="00343F40"/>
    <w:rsid w:val="00356E7A"/>
    <w:rsid w:val="0036724E"/>
    <w:rsid w:val="00374E1C"/>
    <w:rsid w:val="003A3490"/>
    <w:rsid w:val="003A4117"/>
    <w:rsid w:val="003A6A98"/>
    <w:rsid w:val="003A7757"/>
    <w:rsid w:val="003C2A01"/>
    <w:rsid w:val="003E2802"/>
    <w:rsid w:val="003E406A"/>
    <w:rsid w:val="003F4D78"/>
    <w:rsid w:val="00400369"/>
    <w:rsid w:val="004139B1"/>
    <w:rsid w:val="00423700"/>
    <w:rsid w:val="004264F8"/>
    <w:rsid w:val="004325B2"/>
    <w:rsid w:val="00433F6C"/>
    <w:rsid w:val="00435770"/>
    <w:rsid w:val="004378C2"/>
    <w:rsid w:val="004404BA"/>
    <w:rsid w:val="0044564F"/>
    <w:rsid w:val="00446542"/>
    <w:rsid w:val="00453469"/>
    <w:rsid w:val="0046227F"/>
    <w:rsid w:val="00462894"/>
    <w:rsid w:val="00462B51"/>
    <w:rsid w:val="0049359E"/>
    <w:rsid w:val="00496E13"/>
    <w:rsid w:val="004B610C"/>
    <w:rsid w:val="004C0D68"/>
    <w:rsid w:val="004C2035"/>
    <w:rsid w:val="004C68D6"/>
    <w:rsid w:val="004D098F"/>
    <w:rsid w:val="004E3208"/>
    <w:rsid w:val="004E639C"/>
    <w:rsid w:val="00502AA4"/>
    <w:rsid w:val="00502AAC"/>
    <w:rsid w:val="00504B58"/>
    <w:rsid w:val="005157AF"/>
    <w:rsid w:val="005371A2"/>
    <w:rsid w:val="0055276D"/>
    <w:rsid w:val="0058146D"/>
    <w:rsid w:val="005855B4"/>
    <w:rsid w:val="005869D6"/>
    <w:rsid w:val="005A6F2C"/>
    <w:rsid w:val="005B5EC6"/>
    <w:rsid w:val="005B6511"/>
    <w:rsid w:val="005B70A8"/>
    <w:rsid w:val="005C06EF"/>
    <w:rsid w:val="005C71D3"/>
    <w:rsid w:val="005D0E43"/>
    <w:rsid w:val="005D18E1"/>
    <w:rsid w:val="005D68F6"/>
    <w:rsid w:val="005E04E5"/>
    <w:rsid w:val="005F34FC"/>
    <w:rsid w:val="00603238"/>
    <w:rsid w:val="006133DD"/>
    <w:rsid w:val="00616FEF"/>
    <w:rsid w:val="00623EB1"/>
    <w:rsid w:val="00634707"/>
    <w:rsid w:val="0064362A"/>
    <w:rsid w:val="00644CA5"/>
    <w:rsid w:val="006456A5"/>
    <w:rsid w:val="006538B6"/>
    <w:rsid w:val="00656828"/>
    <w:rsid w:val="006663D1"/>
    <w:rsid w:val="006670A4"/>
    <w:rsid w:val="00680D8A"/>
    <w:rsid w:val="0068133B"/>
    <w:rsid w:val="006819CD"/>
    <w:rsid w:val="0068682A"/>
    <w:rsid w:val="006B4A8F"/>
    <w:rsid w:val="006D4A86"/>
    <w:rsid w:val="006E3463"/>
    <w:rsid w:val="006E5F03"/>
    <w:rsid w:val="006F6DB5"/>
    <w:rsid w:val="00700359"/>
    <w:rsid w:val="007053DE"/>
    <w:rsid w:val="00717563"/>
    <w:rsid w:val="0072279C"/>
    <w:rsid w:val="00724AB5"/>
    <w:rsid w:val="00746061"/>
    <w:rsid w:val="00761F10"/>
    <w:rsid w:val="00765E4B"/>
    <w:rsid w:val="00776F09"/>
    <w:rsid w:val="0078601C"/>
    <w:rsid w:val="007873BD"/>
    <w:rsid w:val="007A54CE"/>
    <w:rsid w:val="007A6780"/>
    <w:rsid w:val="007C7BD1"/>
    <w:rsid w:val="00800EE7"/>
    <w:rsid w:val="008022DD"/>
    <w:rsid w:val="008024EB"/>
    <w:rsid w:val="00802919"/>
    <w:rsid w:val="00803867"/>
    <w:rsid w:val="00811D45"/>
    <w:rsid w:val="008137DD"/>
    <w:rsid w:val="0082204B"/>
    <w:rsid w:val="00822278"/>
    <w:rsid w:val="008371FD"/>
    <w:rsid w:val="0083791D"/>
    <w:rsid w:val="00841F78"/>
    <w:rsid w:val="00842B6F"/>
    <w:rsid w:val="008454F5"/>
    <w:rsid w:val="0085136A"/>
    <w:rsid w:val="00853E55"/>
    <w:rsid w:val="008549CF"/>
    <w:rsid w:val="00860802"/>
    <w:rsid w:val="0086704B"/>
    <w:rsid w:val="008720B8"/>
    <w:rsid w:val="008B777D"/>
    <w:rsid w:val="008C1871"/>
    <w:rsid w:val="008C3710"/>
    <w:rsid w:val="008C51A4"/>
    <w:rsid w:val="008C7155"/>
    <w:rsid w:val="008E2544"/>
    <w:rsid w:val="008F1F04"/>
    <w:rsid w:val="008F3A3F"/>
    <w:rsid w:val="008F3CE1"/>
    <w:rsid w:val="00910B4C"/>
    <w:rsid w:val="00916ADC"/>
    <w:rsid w:val="00916D5E"/>
    <w:rsid w:val="00920B30"/>
    <w:rsid w:val="00924DCC"/>
    <w:rsid w:val="00925DD2"/>
    <w:rsid w:val="0093072A"/>
    <w:rsid w:val="00937778"/>
    <w:rsid w:val="009445E5"/>
    <w:rsid w:val="009474FD"/>
    <w:rsid w:val="0094799B"/>
    <w:rsid w:val="00950817"/>
    <w:rsid w:val="00957D31"/>
    <w:rsid w:val="00976D4C"/>
    <w:rsid w:val="0098074E"/>
    <w:rsid w:val="009944BF"/>
    <w:rsid w:val="009A615F"/>
    <w:rsid w:val="009A6448"/>
    <w:rsid w:val="009B15D4"/>
    <w:rsid w:val="009B17ED"/>
    <w:rsid w:val="009B525D"/>
    <w:rsid w:val="009C1377"/>
    <w:rsid w:val="009C3112"/>
    <w:rsid w:val="009C4972"/>
    <w:rsid w:val="009C57B7"/>
    <w:rsid w:val="009C6D7B"/>
    <w:rsid w:val="009F5679"/>
    <w:rsid w:val="00A01E3B"/>
    <w:rsid w:val="00A03F97"/>
    <w:rsid w:val="00A0646D"/>
    <w:rsid w:val="00A1774A"/>
    <w:rsid w:val="00A3518A"/>
    <w:rsid w:val="00A44BED"/>
    <w:rsid w:val="00A62110"/>
    <w:rsid w:val="00A7479B"/>
    <w:rsid w:val="00A8614B"/>
    <w:rsid w:val="00A86E7E"/>
    <w:rsid w:val="00A87094"/>
    <w:rsid w:val="00A917F2"/>
    <w:rsid w:val="00AA0A57"/>
    <w:rsid w:val="00AA157F"/>
    <w:rsid w:val="00AA427C"/>
    <w:rsid w:val="00AA6D64"/>
    <w:rsid w:val="00AC11CE"/>
    <w:rsid w:val="00AD530B"/>
    <w:rsid w:val="00AE18C2"/>
    <w:rsid w:val="00AE5A1C"/>
    <w:rsid w:val="00AF6D95"/>
    <w:rsid w:val="00B1434F"/>
    <w:rsid w:val="00B31F0C"/>
    <w:rsid w:val="00B33BAC"/>
    <w:rsid w:val="00B40B57"/>
    <w:rsid w:val="00B44D29"/>
    <w:rsid w:val="00B51484"/>
    <w:rsid w:val="00B56671"/>
    <w:rsid w:val="00B57D2E"/>
    <w:rsid w:val="00B65D53"/>
    <w:rsid w:val="00B70ABE"/>
    <w:rsid w:val="00B71736"/>
    <w:rsid w:val="00B8275C"/>
    <w:rsid w:val="00B832BA"/>
    <w:rsid w:val="00BA19BF"/>
    <w:rsid w:val="00BA274A"/>
    <w:rsid w:val="00BC0F78"/>
    <w:rsid w:val="00BC3EEA"/>
    <w:rsid w:val="00BC5351"/>
    <w:rsid w:val="00BE7BB5"/>
    <w:rsid w:val="00BF0153"/>
    <w:rsid w:val="00C00FDC"/>
    <w:rsid w:val="00C06549"/>
    <w:rsid w:val="00C41FE9"/>
    <w:rsid w:val="00C4314B"/>
    <w:rsid w:val="00C43A28"/>
    <w:rsid w:val="00C55372"/>
    <w:rsid w:val="00C5568A"/>
    <w:rsid w:val="00C62512"/>
    <w:rsid w:val="00C649BE"/>
    <w:rsid w:val="00C65599"/>
    <w:rsid w:val="00C71CAA"/>
    <w:rsid w:val="00C84624"/>
    <w:rsid w:val="00CA0E65"/>
    <w:rsid w:val="00CA39DB"/>
    <w:rsid w:val="00CA400B"/>
    <w:rsid w:val="00CB0475"/>
    <w:rsid w:val="00CB1C47"/>
    <w:rsid w:val="00CC7A74"/>
    <w:rsid w:val="00CD0811"/>
    <w:rsid w:val="00CD2507"/>
    <w:rsid w:val="00CD5CF7"/>
    <w:rsid w:val="00CE0888"/>
    <w:rsid w:val="00CE63F9"/>
    <w:rsid w:val="00CF4969"/>
    <w:rsid w:val="00CF7970"/>
    <w:rsid w:val="00D00BBD"/>
    <w:rsid w:val="00D13A4A"/>
    <w:rsid w:val="00D143F6"/>
    <w:rsid w:val="00D26077"/>
    <w:rsid w:val="00D30CCE"/>
    <w:rsid w:val="00D37E5F"/>
    <w:rsid w:val="00D43DAD"/>
    <w:rsid w:val="00D546A6"/>
    <w:rsid w:val="00D90A4B"/>
    <w:rsid w:val="00D96D1A"/>
    <w:rsid w:val="00DA2B99"/>
    <w:rsid w:val="00DA3BDF"/>
    <w:rsid w:val="00DB2F41"/>
    <w:rsid w:val="00DB3D75"/>
    <w:rsid w:val="00DB45B6"/>
    <w:rsid w:val="00DB4BD6"/>
    <w:rsid w:val="00DC19D2"/>
    <w:rsid w:val="00DD071F"/>
    <w:rsid w:val="00DD0A6E"/>
    <w:rsid w:val="00DD724A"/>
    <w:rsid w:val="00DE0A04"/>
    <w:rsid w:val="00DE2D97"/>
    <w:rsid w:val="00DE7C78"/>
    <w:rsid w:val="00E020A0"/>
    <w:rsid w:val="00E0271F"/>
    <w:rsid w:val="00E05A73"/>
    <w:rsid w:val="00E06783"/>
    <w:rsid w:val="00E16C11"/>
    <w:rsid w:val="00E1765B"/>
    <w:rsid w:val="00E22ACC"/>
    <w:rsid w:val="00E22BAC"/>
    <w:rsid w:val="00E3585D"/>
    <w:rsid w:val="00E425EA"/>
    <w:rsid w:val="00E57D63"/>
    <w:rsid w:val="00E60390"/>
    <w:rsid w:val="00E61081"/>
    <w:rsid w:val="00E62244"/>
    <w:rsid w:val="00E84D22"/>
    <w:rsid w:val="00E85DB0"/>
    <w:rsid w:val="00EA143C"/>
    <w:rsid w:val="00EA3030"/>
    <w:rsid w:val="00EA6663"/>
    <w:rsid w:val="00EE4626"/>
    <w:rsid w:val="00EF5003"/>
    <w:rsid w:val="00F02427"/>
    <w:rsid w:val="00F144D0"/>
    <w:rsid w:val="00F16035"/>
    <w:rsid w:val="00F22701"/>
    <w:rsid w:val="00F47EA7"/>
    <w:rsid w:val="00F532A0"/>
    <w:rsid w:val="00F549BB"/>
    <w:rsid w:val="00F57014"/>
    <w:rsid w:val="00F60876"/>
    <w:rsid w:val="00F63DF5"/>
    <w:rsid w:val="00F6503D"/>
    <w:rsid w:val="00F6584C"/>
    <w:rsid w:val="00F8090E"/>
    <w:rsid w:val="00F9211E"/>
    <w:rsid w:val="00FA7114"/>
    <w:rsid w:val="00FA75D1"/>
    <w:rsid w:val="00FB17BD"/>
    <w:rsid w:val="00FC3B6B"/>
    <w:rsid w:val="00FD0BED"/>
    <w:rsid w:val="00FD2271"/>
    <w:rsid w:val="00FD7E4E"/>
    <w:rsid w:val="00FE4EED"/>
    <w:rsid w:val="00FF0B03"/>
    <w:rsid w:val="00FF1610"/>
    <w:rsid w:val="00FF5854"/>
    <w:rsid w:val="00FF5E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12B1DC48"/>
  <w14:defaultImageDpi w14:val="96"/>
  <w15:docId w15:val="{55AB153B-50EF-45BA-A9F0-53B2C629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A2"/>
    <w:rPr>
      <w:rFonts w:cs="Times New Roman"/>
      <w:lang w:eastAsia="en-US"/>
    </w:rPr>
  </w:style>
  <w:style w:type="paragraph" w:styleId="Titre1">
    <w:name w:val="heading 1"/>
    <w:basedOn w:val="Normal"/>
    <w:next w:val="Normal"/>
    <w:link w:val="Titre1Car"/>
    <w:uiPriority w:val="99"/>
    <w:qFormat/>
    <w:locked/>
    <w:rsid w:val="0046227F"/>
    <w:pPr>
      <w:keepNext/>
      <w:spacing w:after="0" w:line="240" w:lineRule="auto"/>
      <w:outlineLvl w:val="0"/>
    </w:pPr>
    <w:rPr>
      <w:rFonts w:ascii="Arial" w:hAnsi="Arial" w:cs="Arial"/>
      <w:b/>
      <w:bCs/>
      <w:sz w:val="28"/>
      <w:szCs w:val="24"/>
      <w:u w:val="single"/>
      <w:lang w:val="fr-FR" w:eastAsia="fr-FR"/>
    </w:rPr>
  </w:style>
  <w:style w:type="paragraph" w:styleId="Titre2">
    <w:name w:val="heading 2"/>
    <w:basedOn w:val="Normal"/>
    <w:next w:val="Normal"/>
    <w:link w:val="Titre2Car"/>
    <w:uiPriority w:val="99"/>
    <w:qFormat/>
    <w:locked/>
    <w:rsid w:val="0046227F"/>
    <w:pPr>
      <w:keepNext/>
      <w:spacing w:after="0" w:line="240" w:lineRule="auto"/>
      <w:outlineLvl w:val="1"/>
    </w:pPr>
    <w:rPr>
      <w:rFonts w:ascii="Arial" w:hAnsi="Arial" w:cs="Arial"/>
      <w:b/>
      <w:bCs/>
      <w:sz w:val="28"/>
      <w:szCs w:val="24"/>
      <w:lang w:val="fr-FR" w:eastAsia="fr-FR"/>
    </w:rPr>
  </w:style>
  <w:style w:type="paragraph" w:styleId="Titre8">
    <w:name w:val="heading 8"/>
    <w:basedOn w:val="Normal"/>
    <w:next w:val="Normal"/>
    <w:link w:val="Titre8Car"/>
    <w:uiPriority w:val="99"/>
    <w:qFormat/>
    <w:locked/>
    <w:rsid w:val="00C65599"/>
    <w:pPr>
      <w:spacing w:before="240" w:after="60"/>
      <w:outlineLvl w:val="7"/>
    </w:pPr>
    <w:rPr>
      <w:rFonts w:ascii="Times New Roman" w:hAnsi="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F7970"/>
    <w:rPr>
      <w:rFonts w:ascii="Cambria" w:hAnsi="Cambria" w:cs="Times New Roman"/>
      <w:b/>
      <w:bCs/>
      <w:kern w:val="32"/>
      <w:sz w:val="32"/>
      <w:szCs w:val="32"/>
      <w:lang w:val="x-none" w:eastAsia="en-US"/>
    </w:rPr>
  </w:style>
  <w:style w:type="character" w:customStyle="1" w:styleId="Titre2Car">
    <w:name w:val="Titre 2 Car"/>
    <w:basedOn w:val="Policepardfaut"/>
    <w:link w:val="Titre2"/>
    <w:uiPriority w:val="99"/>
    <w:semiHidden/>
    <w:locked/>
    <w:rsid w:val="00CF7970"/>
    <w:rPr>
      <w:rFonts w:ascii="Cambria" w:hAnsi="Cambria" w:cs="Times New Roman"/>
      <w:b/>
      <w:bCs/>
      <w:i/>
      <w:iCs/>
      <w:sz w:val="28"/>
      <w:szCs w:val="28"/>
      <w:lang w:val="x-none" w:eastAsia="en-US"/>
    </w:rPr>
  </w:style>
  <w:style w:type="character" w:customStyle="1" w:styleId="Titre8Car">
    <w:name w:val="Titre 8 Car"/>
    <w:basedOn w:val="Policepardfaut"/>
    <w:link w:val="Titre8"/>
    <w:uiPriority w:val="99"/>
    <w:semiHidden/>
    <w:locked/>
    <w:rsid w:val="00CF7970"/>
    <w:rPr>
      <w:rFonts w:ascii="Calibri" w:hAnsi="Calibri" w:cs="Times New Roman"/>
      <w:i/>
      <w:iCs/>
      <w:sz w:val="24"/>
      <w:szCs w:val="24"/>
      <w:lang w:val="x-none" w:eastAsia="en-US"/>
    </w:rPr>
  </w:style>
  <w:style w:type="paragraph" w:styleId="En-tte">
    <w:name w:val="header"/>
    <w:basedOn w:val="Normal"/>
    <w:link w:val="En-tteCar"/>
    <w:uiPriority w:val="99"/>
    <w:semiHidden/>
    <w:rsid w:val="00176514"/>
    <w:pPr>
      <w:tabs>
        <w:tab w:val="center" w:pos="4320"/>
        <w:tab w:val="right" w:pos="8640"/>
      </w:tabs>
      <w:spacing w:after="0" w:line="240" w:lineRule="auto"/>
    </w:pPr>
  </w:style>
  <w:style w:type="character" w:customStyle="1" w:styleId="En-tteCar">
    <w:name w:val="En-tête Car"/>
    <w:basedOn w:val="Policepardfaut"/>
    <w:link w:val="En-tte"/>
    <w:uiPriority w:val="99"/>
    <w:semiHidden/>
    <w:locked/>
    <w:rsid w:val="00176514"/>
    <w:rPr>
      <w:rFonts w:cs="Times New Roman"/>
    </w:rPr>
  </w:style>
  <w:style w:type="paragraph" w:styleId="Pieddepage">
    <w:name w:val="footer"/>
    <w:basedOn w:val="Normal"/>
    <w:link w:val="PieddepageCar"/>
    <w:uiPriority w:val="99"/>
    <w:rsid w:val="00176514"/>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176514"/>
    <w:rPr>
      <w:rFonts w:cs="Times New Roman"/>
    </w:rPr>
  </w:style>
  <w:style w:type="table" w:styleId="Grilledutableau">
    <w:name w:val="Table Grid"/>
    <w:basedOn w:val="TableauNormal"/>
    <w:uiPriority w:val="99"/>
    <w:rsid w:val="00176514"/>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765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76514"/>
    <w:rPr>
      <w:rFonts w:ascii="Tahoma" w:hAnsi="Tahoma" w:cs="Tahoma"/>
      <w:sz w:val="16"/>
      <w:szCs w:val="16"/>
    </w:rPr>
  </w:style>
  <w:style w:type="paragraph" w:styleId="Paragraphedeliste">
    <w:name w:val="List Paragraph"/>
    <w:basedOn w:val="Normal"/>
    <w:uiPriority w:val="99"/>
    <w:qFormat/>
    <w:rsid w:val="00A03F97"/>
    <w:pPr>
      <w:ind w:left="720"/>
      <w:contextualSpacing/>
    </w:pPr>
  </w:style>
  <w:style w:type="character" w:styleId="Textedelespacerserv">
    <w:name w:val="Placeholder Text"/>
    <w:basedOn w:val="Policepardfaut"/>
    <w:uiPriority w:val="99"/>
    <w:semiHidden/>
    <w:rsid w:val="00B832BA"/>
    <w:rPr>
      <w:rFonts w:cs="Times New Roman"/>
      <w:color w:val="808080"/>
    </w:rPr>
  </w:style>
  <w:style w:type="character" w:styleId="Marquedecommentaire">
    <w:name w:val="annotation reference"/>
    <w:basedOn w:val="Policepardfaut"/>
    <w:uiPriority w:val="99"/>
    <w:semiHidden/>
    <w:rsid w:val="004264F8"/>
    <w:rPr>
      <w:rFonts w:cs="Times New Roman"/>
      <w:sz w:val="16"/>
      <w:szCs w:val="16"/>
    </w:rPr>
  </w:style>
  <w:style w:type="paragraph" w:styleId="Commentaire">
    <w:name w:val="annotation text"/>
    <w:basedOn w:val="Normal"/>
    <w:link w:val="CommentaireCar"/>
    <w:uiPriority w:val="99"/>
    <w:semiHidden/>
    <w:rsid w:val="004264F8"/>
    <w:rPr>
      <w:sz w:val="20"/>
      <w:szCs w:val="20"/>
    </w:rPr>
  </w:style>
  <w:style w:type="character" w:customStyle="1" w:styleId="CommentaireCar">
    <w:name w:val="Commentaire Car"/>
    <w:basedOn w:val="Policepardfaut"/>
    <w:link w:val="Commentaire"/>
    <w:uiPriority w:val="99"/>
    <w:semiHidden/>
    <w:locked/>
    <w:rsid w:val="0093072A"/>
    <w:rPr>
      <w:rFonts w:cs="Times New Roman"/>
      <w:sz w:val="20"/>
      <w:szCs w:val="20"/>
      <w:lang w:val="x-none" w:eastAsia="en-US"/>
    </w:rPr>
  </w:style>
  <w:style w:type="paragraph" w:styleId="Objetducommentaire">
    <w:name w:val="annotation subject"/>
    <w:basedOn w:val="Commentaire"/>
    <w:next w:val="Commentaire"/>
    <w:link w:val="ObjetducommentaireCar"/>
    <w:uiPriority w:val="99"/>
    <w:semiHidden/>
    <w:rsid w:val="004264F8"/>
    <w:rPr>
      <w:b/>
      <w:bCs/>
    </w:rPr>
  </w:style>
  <w:style w:type="character" w:customStyle="1" w:styleId="ObjetducommentaireCar">
    <w:name w:val="Objet du commentaire Car"/>
    <w:basedOn w:val="CommentaireCar"/>
    <w:link w:val="Objetducommentaire"/>
    <w:uiPriority w:val="99"/>
    <w:semiHidden/>
    <w:locked/>
    <w:rsid w:val="0093072A"/>
    <w:rPr>
      <w:rFonts w:cs="Times New Roman"/>
      <w:b/>
      <w:bCs/>
      <w:sz w:val="20"/>
      <w:szCs w:val="20"/>
      <w:lang w:val="x-none" w:eastAsia="en-US"/>
    </w:rPr>
  </w:style>
  <w:style w:type="character" w:styleId="Lienhypertexte">
    <w:name w:val="Hyperlink"/>
    <w:basedOn w:val="Policepardfaut"/>
    <w:unhideWhenUsed/>
    <w:rsid w:val="005D0E43"/>
    <w:rPr>
      <w:rFonts w:cs="Times New Roman"/>
      <w:color w:val="0000FF" w:themeColor="hyperlink"/>
      <w:u w:val="single"/>
    </w:rPr>
  </w:style>
  <w:style w:type="character" w:styleId="Lienhypertextesuivivisit">
    <w:name w:val="FollowedHyperlink"/>
    <w:basedOn w:val="Policepardfaut"/>
    <w:uiPriority w:val="99"/>
    <w:semiHidden/>
    <w:unhideWhenUsed/>
    <w:rsid w:val="003104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6972">
      <w:bodyDiv w:val="1"/>
      <w:marLeft w:val="0"/>
      <w:marRight w:val="0"/>
      <w:marTop w:val="0"/>
      <w:marBottom w:val="0"/>
      <w:divBdr>
        <w:top w:val="none" w:sz="0" w:space="0" w:color="auto"/>
        <w:left w:val="none" w:sz="0" w:space="0" w:color="auto"/>
        <w:bottom w:val="none" w:sz="0" w:space="0" w:color="auto"/>
        <w:right w:val="none" w:sz="0" w:space="0" w:color="auto"/>
      </w:divBdr>
    </w:div>
    <w:div w:id="300817695">
      <w:bodyDiv w:val="1"/>
      <w:marLeft w:val="0"/>
      <w:marRight w:val="0"/>
      <w:marTop w:val="0"/>
      <w:marBottom w:val="0"/>
      <w:divBdr>
        <w:top w:val="none" w:sz="0" w:space="0" w:color="auto"/>
        <w:left w:val="none" w:sz="0" w:space="0" w:color="auto"/>
        <w:bottom w:val="none" w:sz="0" w:space="0" w:color="auto"/>
        <w:right w:val="none" w:sz="0" w:space="0" w:color="auto"/>
      </w:divBdr>
    </w:div>
    <w:div w:id="375588020">
      <w:bodyDiv w:val="1"/>
      <w:marLeft w:val="0"/>
      <w:marRight w:val="0"/>
      <w:marTop w:val="0"/>
      <w:marBottom w:val="0"/>
      <w:divBdr>
        <w:top w:val="none" w:sz="0" w:space="0" w:color="auto"/>
        <w:left w:val="none" w:sz="0" w:space="0" w:color="auto"/>
        <w:bottom w:val="none" w:sz="0" w:space="0" w:color="auto"/>
        <w:right w:val="none" w:sz="0" w:space="0" w:color="auto"/>
      </w:divBdr>
    </w:div>
    <w:div w:id="380397452">
      <w:bodyDiv w:val="1"/>
      <w:marLeft w:val="0"/>
      <w:marRight w:val="0"/>
      <w:marTop w:val="0"/>
      <w:marBottom w:val="0"/>
      <w:divBdr>
        <w:top w:val="none" w:sz="0" w:space="0" w:color="auto"/>
        <w:left w:val="none" w:sz="0" w:space="0" w:color="auto"/>
        <w:bottom w:val="none" w:sz="0" w:space="0" w:color="auto"/>
        <w:right w:val="none" w:sz="0" w:space="0" w:color="auto"/>
      </w:divBdr>
    </w:div>
    <w:div w:id="431827944">
      <w:bodyDiv w:val="1"/>
      <w:marLeft w:val="0"/>
      <w:marRight w:val="0"/>
      <w:marTop w:val="0"/>
      <w:marBottom w:val="0"/>
      <w:divBdr>
        <w:top w:val="none" w:sz="0" w:space="0" w:color="auto"/>
        <w:left w:val="none" w:sz="0" w:space="0" w:color="auto"/>
        <w:bottom w:val="none" w:sz="0" w:space="0" w:color="auto"/>
        <w:right w:val="none" w:sz="0" w:space="0" w:color="auto"/>
      </w:divBdr>
    </w:div>
    <w:div w:id="498427562">
      <w:bodyDiv w:val="1"/>
      <w:marLeft w:val="0"/>
      <w:marRight w:val="0"/>
      <w:marTop w:val="0"/>
      <w:marBottom w:val="0"/>
      <w:divBdr>
        <w:top w:val="none" w:sz="0" w:space="0" w:color="auto"/>
        <w:left w:val="none" w:sz="0" w:space="0" w:color="auto"/>
        <w:bottom w:val="none" w:sz="0" w:space="0" w:color="auto"/>
        <w:right w:val="none" w:sz="0" w:space="0" w:color="auto"/>
      </w:divBdr>
    </w:div>
    <w:div w:id="628903781">
      <w:bodyDiv w:val="1"/>
      <w:marLeft w:val="0"/>
      <w:marRight w:val="0"/>
      <w:marTop w:val="0"/>
      <w:marBottom w:val="0"/>
      <w:divBdr>
        <w:top w:val="none" w:sz="0" w:space="0" w:color="auto"/>
        <w:left w:val="none" w:sz="0" w:space="0" w:color="auto"/>
        <w:bottom w:val="none" w:sz="0" w:space="0" w:color="auto"/>
        <w:right w:val="none" w:sz="0" w:space="0" w:color="auto"/>
      </w:divBdr>
    </w:div>
    <w:div w:id="651717726">
      <w:bodyDiv w:val="1"/>
      <w:marLeft w:val="0"/>
      <w:marRight w:val="0"/>
      <w:marTop w:val="0"/>
      <w:marBottom w:val="0"/>
      <w:divBdr>
        <w:top w:val="none" w:sz="0" w:space="0" w:color="auto"/>
        <w:left w:val="none" w:sz="0" w:space="0" w:color="auto"/>
        <w:bottom w:val="none" w:sz="0" w:space="0" w:color="auto"/>
        <w:right w:val="none" w:sz="0" w:space="0" w:color="auto"/>
      </w:divBdr>
    </w:div>
    <w:div w:id="786855754">
      <w:bodyDiv w:val="1"/>
      <w:marLeft w:val="0"/>
      <w:marRight w:val="0"/>
      <w:marTop w:val="0"/>
      <w:marBottom w:val="0"/>
      <w:divBdr>
        <w:top w:val="none" w:sz="0" w:space="0" w:color="auto"/>
        <w:left w:val="none" w:sz="0" w:space="0" w:color="auto"/>
        <w:bottom w:val="none" w:sz="0" w:space="0" w:color="auto"/>
        <w:right w:val="none" w:sz="0" w:space="0" w:color="auto"/>
      </w:divBdr>
    </w:div>
    <w:div w:id="859007239">
      <w:bodyDiv w:val="1"/>
      <w:marLeft w:val="0"/>
      <w:marRight w:val="0"/>
      <w:marTop w:val="0"/>
      <w:marBottom w:val="0"/>
      <w:divBdr>
        <w:top w:val="none" w:sz="0" w:space="0" w:color="auto"/>
        <w:left w:val="none" w:sz="0" w:space="0" w:color="auto"/>
        <w:bottom w:val="none" w:sz="0" w:space="0" w:color="auto"/>
        <w:right w:val="none" w:sz="0" w:space="0" w:color="auto"/>
      </w:divBdr>
    </w:div>
    <w:div w:id="880214747">
      <w:bodyDiv w:val="1"/>
      <w:marLeft w:val="0"/>
      <w:marRight w:val="0"/>
      <w:marTop w:val="0"/>
      <w:marBottom w:val="0"/>
      <w:divBdr>
        <w:top w:val="none" w:sz="0" w:space="0" w:color="auto"/>
        <w:left w:val="none" w:sz="0" w:space="0" w:color="auto"/>
        <w:bottom w:val="none" w:sz="0" w:space="0" w:color="auto"/>
        <w:right w:val="none" w:sz="0" w:space="0" w:color="auto"/>
      </w:divBdr>
    </w:div>
    <w:div w:id="883718893">
      <w:bodyDiv w:val="1"/>
      <w:marLeft w:val="0"/>
      <w:marRight w:val="0"/>
      <w:marTop w:val="0"/>
      <w:marBottom w:val="0"/>
      <w:divBdr>
        <w:top w:val="none" w:sz="0" w:space="0" w:color="auto"/>
        <w:left w:val="none" w:sz="0" w:space="0" w:color="auto"/>
        <w:bottom w:val="none" w:sz="0" w:space="0" w:color="auto"/>
        <w:right w:val="none" w:sz="0" w:space="0" w:color="auto"/>
      </w:divBdr>
    </w:div>
    <w:div w:id="891424523">
      <w:bodyDiv w:val="1"/>
      <w:marLeft w:val="0"/>
      <w:marRight w:val="0"/>
      <w:marTop w:val="0"/>
      <w:marBottom w:val="0"/>
      <w:divBdr>
        <w:top w:val="none" w:sz="0" w:space="0" w:color="auto"/>
        <w:left w:val="none" w:sz="0" w:space="0" w:color="auto"/>
        <w:bottom w:val="none" w:sz="0" w:space="0" w:color="auto"/>
        <w:right w:val="none" w:sz="0" w:space="0" w:color="auto"/>
      </w:divBdr>
    </w:div>
    <w:div w:id="973877193">
      <w:marLeft w:val="0"/>
      <w:marRight w:val="0"/>
      <w:marTop w:val="0"/>
      <w:marBottom w:val="0"/>
      <w:divBdr>
        <w:top w:val="none" w:sz="0" w:space="0" w:color="auto"/>
        <w:left w:val="none" w:sz="0" w:space="0" w:color="auto"/>
        <w:bottom w:val="none" w:sz="0" w:space="0" w:color="auto"/>
        <w:right w:val="none" w:sz="0" w:space="0" w:color="auto"/>
      </w:divBdr>
    </w:div>
    <w:div w:id="973877194">
      <w:marLeft w:val="0"/>
      <w:marRight w:val="0"/>
      <w:marTop w:val="0"/>
      <w:marBottom w:val="0"/>
      <w:divBdr>
        <w:top w:val="none" w:sz="0" w:space="0" w:color="auto"/>
        <w:left w:val="none" w:sz="0" w:space="0" w:color="auto"/>
        <w:bottom w:val="none" w:sz="0" w:space="0" w:color="auto"/>
        <w:right w:val="none" w:sz="0" w:space="0" w:color="auto"/>
      </w:divBdr>
    </w:div>
    <w:div w:id="973877195">
      <w:marLeft w:val="0"/>
      <w:marRight w:val="0"/>
      <w:marTop w:val="0"/>
      <w:marBottom w:val="0"/>
      <w:divBdr>
        <w:top w:val="none" w:sz="0" w:space="0" w:color="auto"/>
        <w:left w:val="none" w:sz="0" w:space="0" w:color="auto"/>
        <w:bottom w:val="none" w:sz="0" w:space="0" w:color="auto"/>
        <w:right w:val="none" w:sz="0" w:space="0" w:color="auto"/>
      </w:divBdr>
    </w:div>
    <w:div w:id="1014112904">
      <w:bodyDiv w:val="1"/>
      <w:marLeft w:val="0"/>
      <w:marRight w:val="0"/>
      <w:marTop w:val="0"/>
      <w:marBottom w:val="0"/>
      <w:divBdr>
        <w:top w:val="none" w:sz="0" w:space="0" w:color="auto"/>
        <w:left w:val="none" w:sz="0" w:space="0" w:color="auto"/>
        <w:bottom w:val="none" w:sz="0" w:space="0" w:color="auto"/>
        <w:right w:val="none" w:sz="0" w:space="0" w:color="auto"/>
      </w:divBdr>
    </w:div>
    <w:div w:id="1028675775">
      <w:bodyDiv w:val="1"/>
      <w:marLeft w:val="0"/>
      <w:marRight w:val="0"/>
      <w:marTop w:val="0"/>
      <w:marBottom w:val="0"/>
      <w:divBdr>
        <w:top w:val="none" w:sz="0" w:space="0" w:color="auto"/>
        <w:left w:val="none" w:sz="0" w:space="0" w:color="auto"/>
        <w:bottom w:val="none" w:sz="0" w:space="0" w:color="auto"/>
        <w:right w:val="none" w:sz="0" w:space="0" w:color="auto"/>
      </w:divBdr>
    </w:div>
    <w:div w:id="1134837710">
      <w:bodyDiv w:val="1"/>
      <w:marLeft w:val="0"/>
      <w:marRight w:val="0"/>
      <w:marTop w:val="0"/>
      <w:marBottom w:val="0"/>
      <w:divBdr>
        <w:top w:val="none" w:sz="0" w:space="0" w:color="auto"/>
        <w:left w:val="none" w:sz="0" w:space="0" w:color="auto"/>
        <w:bottom w:val="none" w:sz="0" w:space="0" w:color="auto"/>
        <w:right w:val="none" w:sz="0" w:space="0" w:color="auto"/>
      </w:divBdr>
    </w:div>
    <w:div w:id="1273440196">
      <w:bodyDiv w:val="1"/>
      <w:marLeft w:val="0"/>
      <w:marRight w:val="0"/>
      <w:marTop w:val="0"/>
      <w:marBottom w:val="0"/>
      <w:divBdr>
        <w:top w:val="none" w:sz="0" w:space="0" w:color="auto"/>
        <w:left w:val="none" w:sz="0" w:space="0" w:color="auto"/>
        <w:bottom w:val="none" w:sz="0" w:space="0" w:color="auto"/>
        <w:right w:val="none" w:sz="0" w:space="0" w:color="auto"/>
      </w:divBdr>
    </w:div>
    <w:div w:id="1455439390">
      <w:bodyDiv w:val="1"/>
      <w:marLeft w:val="0"/>
      <w:marRight w:val="0"/>
      <w:marTop w:val="0"/>
      <w:marBottom w:val="0"/>
      <w:divBdr>
        <w:top w:val="none" w:sz="0" w:space="0" w:color="auto"/>
        <w:left w:val="none" w:sz="0" w:space="0" w:color="auto"/>
        <w:bottom w:val="none" w:sz="0" w:space="0" w:color="auto"/>
        <w:right w:val="none" w:sz="0" w:space="0" w:color="auto"/>
      </w:divBdr>
    </w:div>
    <w:div w:id="1556351746">
      <w:bodyDiv w:val="1"/>
      <w:marLeft w:val="0"/>
      <w:marRight w:val="0"/>
      <w:marTop w:val="0"/>
      <w:marBottom w:val="0"/>
      <w:divBdr>
        <w:top w:val="none" w:sz="0" w:space="0" w:color="auto"/>
        <w:left w:val="none" w:sz="0" w:space="0" w:color="auto"/>
        <w:bottom w:val="none" w:sz="0" w:space="0" w:color="auto"/>
        <w:right w:val="none" w:sz="0" w:space="0" w:color="auto"/>
      </w:divBdr>
    </w:div>
    <w:div w:id="1590768694">
      <w:bodyDiv w:val="1"/>
      <w:marLeft w:val="0"/>
      <w:marRight w:val="0"/>
      <w:marTop w:val="0"/>
      <w:marBottom w:val="0"/>
      <w:divBdr>
        <w:top w:val="none" w:sz="0" w:space="0" w:color="auto"/>
        <w:left w:val="none" w:sz="0" w:space="0" w:color="auto"/>
        <w:bottom w:val="none" w:sz="0" w:space="0" w:color="auto"/>
        <w:right w:val="none" w:sz="0" w:space="0" w:color="auto"/>
      </w:divBdr>
    </w:div>
    <w:div w:id="1697462011">
      <w:bodyDiv w:val="1"/>
      <w:marLeft w:val="0"/>
      <w:marRight w:val="0"/>
      <w:marTop w:val="0"/>
      <w:marBottom w:val="0"/>
      <w:divBdr>
        <w:top w:val="none" w:sz="0" w:space="0" w:color="auto"/>
        <w:left w:val="none" w:sz="0" w:space="0" w:color="auto"/>
        <w:bottom w:val="none" w:sz="0" w:space="0" w:color="auto"/>
        <w:right w:val="none" w:sz="0" w:space="0" w:color="auto"/>
      </w:divBdr>
    </w:div>
    <w:div w:id="1791170783">
      <w:bodyDiv w:val="1"/>
      <w:marLeft w:val="0"/>
      <w:marRight w:val="0"/>
      <w:marTop w:val="0"/>
      <w:marBottom w:val="0"/>
      <w:divBdr>
        <w:top w:val="none" w:sz="0" w:space="0" w:color="auto"/>
        <w:left w:val="none" w:sz="0" w:space="0" w:color="auto"/>
        <w:bottom w:val="none" w:sz="0" w:space="0" w:color="auto"/>
        <w:right w:val="none" w:sz="0" w:space="0" w:color="auto"/>
      </w:divBdr>
    </w:div>
    <w:div w:id="1832986973">
      <w:bodyDiv w:val="1"/>
      <w:marLeft w:val="0"/>
      <w:marRight w:val="0"/>
      <w:marTop w:val="0"/>
      <w:marBottom w:val="0"/>
      <w:divBdr>
        <w:top w:val="none" w:sz="0" w:space="0" w:color="auto"/>
        <w:left w:val="none" w:sz="0" w:space="0" w:color="auto"/>
        <w:bottom w:val="none" w:sz="0" w:space="0" w:color="auto"/>
        <w:right w:val="none" w:sz="0" w:space="0" w:color="auto"/>
      </w:divBdr>
    </w:div>
    <w:div w:id="1865316073">
      <w:bodyDiv w:val="1"/>
      <w:marLeft w:val="0"/>
      <w:marRight w:val="0"/>
      <w:marTop w:val="0"/>
      <w:marBottom w:val="0"/>
      <w:divBdr>
        <w:top w:val="none" w:sz="0" w:space="0" w:color="auto"/>
        <w:left w:val="none" w:sz="0" w:space="0" w:color="auto"/>
        <w:bottom w:val="none" w:sz="0" w:space="0" w:color="auto"/>
        <w:right w:val="none" w:sz="0" w:space="0" w:color="auto"/>
      </w:divBdr>
    </w:div>
    <w:div w:id="1943799580">
      <w:bodyDiv w:val="1"/>
      <w:marLeft w:val="0"/>
      <w:marRight w:val="0"/>
      <w:marTop w:val="0"/>
      <w:marBottom w:val="0"/>
      <w:divBdr>
        <w:top w:val="none" w:sz="0" w:space="0" w:color="auto"/>
        <w:left w:val="none" w:sz="0" w:space="0" w:color="auto"/>
        <w:bottom w:val="none" w:sz="0" w:space="0" w:color="auto"/>
        <w:right w:val="none" w:sz="0" w:space="0" w:color="auto"/>
      </w:divBdr>
    </w:div>
    <w:div w:id="2008436104">
      <w:bodyDiv w:val="1"/>
      <w:marLeft w:val="0"/>
      <w:marRight w:val="0"/>
      <w:marTop w:val="0"/>
      <w:marBottom w:val="0"/>
      <w:divBdr>
        <w:top w:val="none" w:sz="0" w:space="0" w:color="auto"/>
        <w:left w:val="none" w:sz="0" w:space="0" w:color="auto"/>
        <w:bottom w:val="none" w:sz="0" w:space="0" w:color="auto"/>
        <w:right w:val="none" w:sz="0" w:space="0" w:color="auto"/>
      </w:divBdr>
    </w:div>
    <w:div w:id="212627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a1-cep-01.csrdn.lan\400$\partage\28_P_DEP-5298%20M&#201;CANIQUE_AUTOMOBILE\Module%2025\Nouveau%20(2012)\scanner.doc"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24E7E-A37E-4AB3-8D0D-0BE54B58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6821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Sophie</dc:creator>
  <cp:keywords/>
  <dc:description/>
  <cp:lastModifiedBy>Côté, Rock</cp:lastModifiedBy>
  <cp:revision>2</cp:revision>
  <cp:lastPrinted>2014-06-09T19:49:00Z</cp:lastPrinted>
  <dcterms:created xsi:type="dcterms:W3CDTF">2023-08-30T18:01:00Z</dcterms:created>
  <dcterms:modified xsi:type="dcterms:W3CDTF">2023-08-30T18:01:00Z</dcterms:modified>
</cp:coreProperties>
</file>