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C3" w:rsidRDefault="00125FC3" w:rsidP="00125FC3">
      <w:pPr>
        <w:tabs>
          <w:tab w:val="left" w:pos="3585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48"/>
          <w:szCs w:val="48"/>
          <w:lang w:eastAsia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47A37" wp14:editId="0F9177E9">
                <wp:simplePos x="0" y="0"/>
                <wp:positionH relativeFrom="column">
                  <wp:posOffset>1974208</wp:posOffset>
                </wp:positionH>
                <wp:positionV relativeFrom="paragraph">
                  <wp:posOffset>28575</wp:posOffset>
                </wp:positionV>
                <wp:extent cx="2276475" cy="390525"/>
                <wp:effectExtent l="0" t="0" r="28575" b="28575"/>
                <wp:wrapNone/>
                <wp:docPr id="7" name="Rectangle à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155.45pt;margin-top:2.25pt;width:179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" filled="f" strokecolor="windowText" strokeweight="2pt">
                <v:path arrowok="t"/>
              </v:roundrect>
            </w:pict>
          </mc:Fallback>
        </mc:AlternateContent>
      </w:r>
      <w:r>
        <w:rPr>
          <w:rFonts w:ascii="Verdana" w:eastAsia="Times New Roman" w:hAnsi="Verdana" w:cs="Times New Roman"/>
          <w:b/>
          <w:sz w:val="48"/>
          <w:szCs w:val="48"/>
          <w:lang w:eastAsia="fr-FR"/>
        </w:rPr>
        <w:t xml:space="preserve">      Cours #4</w:t>
      </w:r>
    </w:p>
    <w:p w:rsidR="00125FC3" w:rsidRDefault="00125FC3" w:rsidP="00125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1D6A5" wp14:editId="73847033">
                <wp:simplePos x="0" y="0"/>
                <wp:positionH relativeFrom="column">
                  <wp:posOffset>-142875</wp:posOffset>
                </wp:positionH>
                <wp:positionV relativeFrom="paragraph">
                  <wp:posOffset>1905</wp:posOffset>
                </wp:positionV>
                <wp:extent cx="787400" cy="428625"/>
                <wp:effectExtent l="0" t="0" r="12700" b="28575"/>
                <wp:wrapNone/>
                <wp:docPr id="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0" cy="428625"/>
                        </a:xfrm>
                        <a:prstGeom prst="round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5FC3" w:rsidRDefault="00125FC3" w:rsidP="00125FC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lang w:val="en-CA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lang w:val="en-CA"/>
                              </w:rPr>
                              <w:t>C.11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" o:spid="_x0000_s1026" style="position:absolute;margin-left:-11.25pt;margin-top:.15pt;width:62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" fillcolor="#f79646" strokecolor="windowText" strokeweight="2pt">
                <v:path arrowok="t"/>
                <v:textbox>
                  <w:txbxContent>
                    <w:p w:rsidR="00125FC3" w:rsidRDefault="00125FC3" w:rsidP="00125FC3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lang w:val="en-CA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lang w:val="en-CA"/>
                        </w:rPr>
                        <w:t>C.11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1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</w:tblGrid>
      <w:tr w:rsidR="00125FC3" w:rsidTr="00C64D3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25FC3" w:rsidRDefault="00125FC3" w:rsidP="00C64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</w:p>
        </w:tc>
      </w:tr>
    </w:tbl>
    <w:p w:rsidR="00125FC3" w:rsidRDefault="00125FC3" w:rsidP="00125FC3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2"/>
        <w:gridCol w:w="1412"/>
      </w:tblGrid>
      <w:tr w:rsidR="00125FC3" w:rsidTr="00C64D3C">
        <w:trPr>
          <w:trHeight w:val="663"/>
          <w:jc w:val="center"/>
        </w:trPr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C3" w:rsidRPr="00FF64E2" w:rsidRDefault="00125FC3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F64E2">
              <w:rPr>
                <w:rFonts w:eastAsia="Times New Roman" w:cstheme="minorHAnsi"/>
                <w:sz w:val="20"/>
                <w:szCs w:val="20"/>
                <w:lang w:eastAsia="fr-FR"/>
              </w:rPr>
              <w:t>Accueil</w:t>
            </w:r>
          </w:p>
          <w:p w:rsidR="00125FC3" w:rsidRDefault="00125FC3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F64E2">
              <w:rPr>
                <w:rFonts w:eastAsia="Times New Roman" w:cstheme="minorHAnsi"/>
                <w:sz w:val="20"/>
                <w:szCs w:val="20"/>
                <w:lang w:eastAsia="fr-FR"/>
              </w:rPr>
              <w:t>Retour sur le cour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s #3</w:t>
            </w:r>
          </w:p>
          <w:p w:rsidR="00125FC3" w:rsidRPr="00820BAD" w:rsidRDefault="00125FC3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25FC3" w:rsidRPr="00301F27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10 min</w:t>
            </w:r>
          </w:p>
        </w:tc>
      </w:tr>
      <w:tr w:rsidR="00125FC3" w:rsidTr="00C64D3C">
        <w:trPr>
          <w:trHeight w:val="420"/>
          <w:jc w:val="center"/>
        </w:trPr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C3" w:rsidRDefault="00125FC3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125FC3" w:rsidRDefault="00125FC3" w:rsidP="00125FC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7A7D94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Établir des liens entre l’alimentation et l’état de santé d’une personne</w:t>
            </w:r>
          </w:p>
          <w:p w:rsidR="00125FC3" w:rsidRPr="007A7D94" w:rsidRDefault="00125FC3" w:rsidP="00125FC3">
            <w:pPr>
              <w:pStyle w:val="Paragraphedeliste"/>
              <w:numPr>
                <w:ilvl w:val="1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7A7D94">
              <w:rPr>
                <w:rFonts w:eastAsia="Times New Roman" w:cstheme="minorHAnsi"/>
                <w:sz w:val="20"/>
                <w:szCs w:val="20"/>
                <w:lang w:eastAsia="fr-FR"/>
              </w:rPr>
              <w:t>Distinguer des types de nutriments : Micronutriments </w:t>
            </w:r>
          </w:p>
          <w:p w:rsidR="00125FC3" w:rsidRPr="007A7D94" w:rsidRDefault="00125FC3" w:rsidP="00125FC3">
            <w:pPr>
              <w:pStyle w:val="Paragraphedeliste"/>
              <w:numPr>
                <w:ilvl w:val="1"/>
                <w:numId w:val="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7A7D94">
              <w:rPr>
                <w:rFonts w:eastAsia="Times New Roman" w:cstheme="minorHAnsi"/>
                <w:sz w:val="20"/>
                <w:szCs w:val="20"/>
                <w:lang w:eastAsia="fr-FR"/>
              </w:rPr>
              <w:t>Reconnaître les rôles des nutriments</w:t>
            </w:r>
          </w:p>
          <w:p w:rsidR="00125FC3" w:rsidRPr="007A7D94" w:rsidRDefault="00125FC3" w:rsidP="00C64D3C">
            <w:pPr>
              <w:spacing w:after="0" w:line="240" w:lineRule="auto"/>
              <w:rPr>
                <w:rFonts w:cstheme="minorHAnsi"/>
              </w:rPr>
            </w:pPr>
          </w:p>
          <w:p w:rsidR="00125FC3" w:rsidRPr="00D02C31" w:rsidRDefault="00125FC3" w:rsidP="00125FC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D02C31">
              <w:rPr>
                <w:rFonts w:cstheme="minorHAnsi"/>
              </w:rPr>
              <w:t>H5p</w:t>
            </w:r>
          </w:p>
          <w:p w:rsidR="00125FC3" w:rsidRPr="00266804" w:rsidRDefault="00125FC3" w:rsidP="00125FC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D02C31">
              <w:rPr>
                <w:rFonts w:cstheme="minorHAnsi"/>
              </w:rPr>
              <w:t xml:space="preserve">Exercice;  </w:t>
            </w:r>
          </w:p>
          <w:p w:rsidR="00125FC3" w:rsidRDefault="00125FC3" w:rsidP="00125FC3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Ajoutons un grain de  sel </w:t>
            </w:r>
          </w:p>
          <w:p w:rsidR="00125FC3" w:rsidRDefault="00125FC3" w:rsidP="00125FC3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Pr="00FF64E2">
              <w:rPr>
                <w:rFonts w:cstheme="minorHAnsi"/>
              </w:rPr>
              <w:t>e m’en souviens </w:t>
            </w:r>
          </w:p>
          <w:p w:rsidR="00125FC3" w:rsidRDefault="00125FC3" w:rsidP="00125FC3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L’eau et ses rôles</w:t>
            </w:r>
          </w:p>
          <w:p w:rsidR="00125FC3" w:rsidRPr="00FF64E2" w:rsidRDefault="00125FC3" w:rsidP="00C64D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40 min</w:t>
            </w:r>
          </w:p>
          <w:p w:rsidR="00125FC3" w:rsidRDefault="00125FC3" w:rsidP="00C64D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25FC3" w:rsidRDefault="00125FC3" w:rsidP="00C64D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30 min</w:t>
            </w:r>
          </w:p>
          <w:p w:rsidR="00125FC3" w:rsidRDefault="00125FC3" w:rsidP="00C64D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25FC3" w:rsidRDefault="00125FC3" w:rsidP="00C64D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125FC3" w:rsidTr="00C64D3C">
        <w:trPr>
          <w:trHeight w:val="545"/>
          <w:jc w:val="center"/>
        </w:trPr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C3" w:rsidRDefault="00125FC3" w:rsidP="00C64D3C">
            <w:pPr>
              <w:pStyle w:val="Paragraphedeliste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125FC3" w:rsidRPr="007A7D94" w:rsidRDefault="00125FC3" w:rsidP="00125FC3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7A7D94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Établir des liens entre l’alimentation et l’état de santé d’une personne</w:t>
            </w:r>
          </w:p>
          <w:p w:rsidR="00125FC3" w:rsidRPr="007A7D94" w:rsidRDefault="00125FC3" w:rsidP="00125FC3">
            <w:pPr>
              <w:pStyle w:val="Paragraphedeliste"/>
              <w:numPr>
                <w:ilvl w:val="1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7A7D94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Interpréter le tableau nutritionnel d’un produit  </w:t>
            </w:r>
          </w:p>
          <w:p w:rsidR="00125FC3" w:rsidRPr="00FF64E2" w:rsidRDefault="00125FC3" w:rsidP="00125FC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F64E2">
              <w:rPr>
                <w:rFonts w:eastAsia="Times New Roman" w:cstheme="minorHAnsi"/>
                <w:sz w:val="20"/>
                <w:szCs w:val="20"/>
                <w:lang w:eastAsia="fr-FR"/>
              </w:rPr>
              <w:t>Valeurs nutritive, Valeur calorifique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et sa conservation</w:t>
            </w:r>
          </w:p>
          <w:p w:rsidR="00125FC3" w:rsidRDefault="0037258D" w:rsidP="00C64D3C">
            <w:pPr>
              <w:pStyle w:val="Paragraphedeliste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hyperlink r:id="rId6" w:history="1">
              <w:r w:rsidR="00125FC3" w:rsidRPr="00F3657D">
                <w:rPr>
                  <w:rStyle w:val="Lienhypertexte"/>
                  <w:rFonts w:eastAsia="Times New Roman" w:cstheme="minorHAnsi"/>
                  <w:sz w:val="20"/>
                  <w:szCs w:val="20"/>
                  <w:lang w:eastAsia="fr-FR"/>
                </w:rPr>
                <w:t>https://www.youtube.com/watch?v=uS7RoBsRLAQ</w:t>
              </w:r>
            </w:hyperlink>
          </w:p>
          <w:p w:rsidR="00125FC3" w:rsidRPr="00FF64E2" w:rsidRDefault="00125FC3" w:rsidP="00C64D3C">
            <w:pPr>
              <w:pStyle w:val="Paragraphedeliste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125FC3" w:rsidRDefault="00125FC3" w:rsidP="00125FC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Ppt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Valeur nutritive</w:t>
            </w:r>
          </w:p>
          <w:p w:rsidR="00125FC3" w:rsidRDefault="00125FC3" w:rsidP="00125FC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H5p</w:t>
            </w:r>
          </w:p>
          <w:p w:rsidR="00125FC3" w:rsidRDefault="00125FC3" w:rsidP="00125FC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Tableau de la valeur nutritive</w:t>
            </w:r>
          </w:p>
          <w:p w:rsidR="00125FC3" w:rsidRPr="00266804" w:rsidRDefault="00125FC3" w:rsidP="00125FC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6804">
              <w:rPr>
                <w:rFonts w:eastAsia="Times New Roman" w:cstheme="minorHAnsi"/>
                <w:sz w:val="20"/>
                <w:szCs w:val="20"/>
                <w:lang w:eastAsia="fr-FR"/>
              </w:rPr>
              <w:t>Exercice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  <w:r w:rsidRPr="00266804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CÉMEQ 1.4 &amp; 1.5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16 min</w:t>
            </w:r>
          </w:p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 w:rsidRPr="007A7D94"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60 min</w:t>
            </w:r>
          </w:p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30 min</w:t>
            </w:r>
          </w:p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125FC3" w:rsidTr="00C64D3C">
        <w:trPr>
          <w:trHeight w:val="1008"/>
          <w:jc w:val="center"/>
        </w:trPr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C3" w:rsidRDefault="00125FC3" w:rsidP="00C64D3C">
            <w:pPr>
              <w:pStyle w:val="Paragraphedeliste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125FC3" w:rsidRPr="00301F27" w:rsidRDefault="00125FC3" w:rsidP="00125FC3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301F27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Établir des liens entre l’alimentation et l’état de santé d’une personne</w:t>
            </w:r>
          </w:p>
          <w:p w:rsidR="00125FC3" w:rsidRPr="00301F27" w:rsidRDefault="00125FC3" w:rsidP="00125FC3">
            <w:pPr>
              <w:pStyle w:val="Paragraphedeliste"/>
              <w:numPr>
                <w:ilvl w:val="1"/>
                <w:numId w:val="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1F27">
              <w:rPr>
                <w:rFonts w:eastAsia="Times New Roman" w:cstheme="minorHAnsi"/>
                <w:sz w:val="20"/>
                <w:szCs w:val="20"/>
                <w:lang w:eastAsia="fr-FR"/>
              </w:rPr>
              <w:t>Examiner les besoins nutritionnels d’une personne en santé</w:t>
            </w:r>
          </w:p>
          <w:p w:rsidR="00125FC3" w:rsidRPr="00820BAD" w:rsidRDefault="00125FC3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125FC3" w:rsidRPr="00301F27" w:rsidRDefault="00125FC3" w:rsidP="00125FC3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1F27">
              <w:rPr>
                <w:rFonts w:eastAsia="Times New Roman" w:cstheme="minorHAnsi"/>
                <w:sz w:val="20"/>
                <w:szCs w:val="20"/>
                <w:lang w:eastAsia="fr-FR"/>
              </w:rPr>
              <w:t>Calcul IMC</w:t>
            </w:r>
          </w:p>
          <w:p w:rsidR="00125FC3" w:rsidRPr="00301F27" w:rsidRDefault="00125FC3" w:rsidP="00125FC3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01F27">
              <w:rPr>
                <w:rFonts w:eastAsia="Times New Roman" w:cstheme="minorHAnsi"/>
                <w:sz w:val="20"/>
                <w:szCs w:val="20"/>
                <w:lang w:eastAsia="fr-FR"/>
              </w:rPr>
              <w:t>Exercice : Calculer mon IMC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30 min</w:t>
            </w:r>
          </w:p>
        </w:tc>
      </w:tr>
      <w:tr w:rsidR="00125FC3" w:rsidTr="00C64D3C">
        <w:trPr>
          <w:trHeight w:val="699"/>
          <w:jc w:val="center"/>
        </w:trPr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C3" w:rsidRPr="00820BAD" w:rsidRDefault="00125FC3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125FC3" w:rsidRPr="00820BAD" w:rsidRDefault="00125FC3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Activité</w:t>
            </w:r>
            <w:r w:rsidRPr="00820BA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travail sur le menu équilibré, voir ce qui a été effectué et répondre aux questions</w:t>
            </w:r>
          </w:p>
          <w:p w:rsidR="00125FC3" w:rsidRPr="00820BAD" w:rsidRDefault="00125FC3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30 min</w:t>
            </w:r>
          </w:p>
        </w:tc>
      </w:tr>
      <w:tr w:rsidR="00125FC3" w:rsidTr="00C64D3C">
        <w:trPr>
          <w:trHeight w:val="699"/>
          <w:jc w:val="center"/>
        </w:trPr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C3" w:rsidRDefault="00125FC3" w:rsidP="00C64D3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Clôture</w:t>
            </w:r>
          </w:p>
          <w:p w:rsidR="00125FC3" w:rsidRPr="00923F8B" w:rsidRDefault="00125FC3" w:rsidP="00125FC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23F8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Questions </w:t>
            </w:r>
          </w:p>
          <w:p w:rsidR="00125FC3" w:rsidRPr="00E24D4A" w:rsidRDefault="00125FC3" w:rsidP="00125FC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23F8B">
              <w:rPr>
                <w:rFonts w:eastAsia="Times New Roman" w:cstheme="minorHAnsi"/>
                <w:sz w:val="20"/>
                <w:szCs w:val="20"/>
                <w:lang w:eastAsia="fr-FR"/>
              </w:rPr>
              <w:t>Qu’avez-vous compris</w:t>
            </w:r>
          </w:p>
          <w:p w:rsidR="00125FC3" w:rsidRPr="00820BAD" w:rsidRDefault="00125FC3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10 min</w:t>
            </w:r>
          </w:p>
        </w:tc>
      </w:tr>
      <w:tr w:rsidR="00125FC3" w:rsidTr="00C64D3C">
        <w:trPr>
          <w:trHeight w:val="1299"/>
          <w:jc w:val="center"/>
        </w:trPr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C3" w:rsidRPr="00820BAD" w:rsidRDefault="00125FC3" w:rsidP="00C64D3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</w:p>
          <w:p w:rsidR="00125FC3" w:rsidRPr="00820BAD" w:rsidRDefault="00125FC3" w:rsidP="00C64D3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820BA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DEVOIR :</w:t>
            </w:r>
          </w:p>
          <w:p w:rsidR="00125FC3" w:rsidRPr="00FF64E2" w:rsidRDefault="00125FC3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F64E2">
              <w:rPr>
                <w:rFonts w:eastAsia="Times New Roman" w:cstheme="minorHAnsi"/>
                <w:sz w:val="20"/>
                <w:szCs w:val="20"/>
                <w:lang w:eastAsia="fr-FR"/>
              </w:rPr>
              <w:t>Auto correction exercice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CÉMEQ</w:t>
            </w:r>
            <w:r w:rsidRPr="00FF64E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1,3-1,4-1,5</w:t>
            </w:r>
          </w:p>
          <w:p w:rsidR="00125FC3" w:rsidRDefault="00125FC3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F64E2">
              <w:rPr>
                <w:rFonts w:eastAsia="Times New Roman" w:cstheme="minorHAnsi"/>
                <w:sz w:val="20"/>
                <w:szCs w:val="20"/>
                <w:lang w:eastAsia="fr-FR"/>
              </w:rPr>
              <w:t>Lecture CÉMEQ p.</w:t>
            </w:r>
            <w:r w:rsidR="0037258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41 à 54</w:t>
            </w:r>
            <w:bookmarkStart w:id="0" w:name="_GoBack"/>
            <w:bookmarkEnd w:id="0"/>
          </w:p>
          <w:p w:rsidR="00125FC3" w:rsidRPr="00820BAD" w:rsidRDefault="00125FC3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Exercice : Micronutriments (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moodle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C3" w:rsidRDefault="00125FC3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</w:tc>
      </w:tr>
    </w:tbl>
    <w:p w:rsidR="009868D4" w:rsidRDefault="0037258D"/>
    <w:sectPr w:rsidR="009868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2915"/>
    <w:multiLevelType w:val="hybridMultilevel"/>
    <w:tmpl w:val="8B281D9C"/>
    <w:lvl w:ilvl="0" w:tplc="ECE21758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B6616"/>
    <w:multiLevelType w:val="multilevel"/>
    <w:tmpl w:val="D0060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B302549"/>
    <w:multiLevelType w:val="multilevel"/>
    <w:tmpl w:val="9D506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BB224FC"/>
    <w:multiLevelType w:val="multilevel"/>
    <w:tmpl w:val="0D829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34BB36BF"/>
    <w:multiLevelType w:val="hybridMultilevel"/>
    <w:tmpl w:val="0A84C7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4118B"/>
    <w:multiLevelType w:val="multilevel"/>
    <w:tmpl w:val="666A4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54EF1632"/>
    <w:multiLevelType w:val="hybridMultilevel"/>
    <w:tmpl w:val="EBEC5582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4A7905"/>
    <w:multiLevelType w:val="hybridMultilevel"/>
    <w:tmpl w:val="A08E1732"/>
    <w:lvl w:ilvl="0" w:tplc="ECE21758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05BAE"/>
    <w:multiLevelType w:val="hybridMultilevel"/>
    <w:tmpl w:val="54247874"/>
    <w:lvl w:ilvl="0" w:tplc="ECE21758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C3"/>
    <w:rsid w:val="00125FC3"/>
    <w:rsid w:val="0037258D"/>
    <w:rsid w:val="00663485"/>
    <w:rsid w:val="00B5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5FC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25F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5FC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25F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S7RoBsRLA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Mattia, Stephanie</dc:creator>
  <cp:lastModifiedBy>Di Mattia, Stephanie</cp:lastModifiedBy>
  <cp:revision>2</cp:revision>
  <dcterms:created xsi:type="dcterms:W3CDTF">2020-11-04T18:45:00Z</dcterms:created>
  <dcterms:modified xsi:type="dcterms:W3CDTF">2020-11-04T18:50:00Z</dcterms:modified>
</cp:coreProperties>
</file>